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 xml:space="preserve">BÁO CÁO CÔNG VIỆC HÀNG NGÀY — CẬP NHẬT 24/09/2026: Thử và kiểm tra màng sơn bóng NC (BÓNG NC MOD 1106 — 20% · 30% · 40% và lô 30% pha dung môi retarder của RD) tại </w:t>
      </w:r>
      <w:r>
        <w:rPr>
          <w:b/>
        </w:rPr>
        <w:t>Công ty Thành Thắng</w:t>
      </w:r>
      <w:r>
        <w:t xml:space="preserve"> — màu </w:t>
      </w:r>
      <w:r>
        <w:rPr>
          <w:b/>
        </w:rPr>
        <w:t>THTH 91</w:t>
      </w:r>
    </w:p>
    <w:p>
      <w:r>
        <w:rPr>
          <w:b/>
        </w:rPr>
        <w:t>Ngày báo cáo:</w:t>
      </w:r>
      <w:r>
        <w:t xml:space="preserve"> 24/09/2026</w:t>
      </w:r>
    </w:p>
    <w:p>
      <w:r>
        <w:rPr>
          <w:b/>
        </w:rPr>
        <w:t>Người báo cáo:</w:t>
      </w:r>
      <w:r>
        <w:t xml:space="preserve"> Nguyễn Anh Trí (QC BT Chem)</w:t>
      </w:r>
    </w:p>
    <w:p>
      <w:r>
        <w:rPr>
          <w:b/>
        </w:rPr>
        <w:t>Kính gửi:</w:t>
      </w:r>
      <w:r>
        <w:t xml:space="preserve"> BLĐ phòng Kỹ thuật &amp; phòng QC BT-Chem</w:t>
      </w:r>
    </w:p>
    <w:p>
      <w:r>
        <w:rPr>
          <w:b/>
        </w:rPr>
        <w:t>Nguồn:</w:t>
      </w:r>
      <w:r>
        <w:t xml:space="preserve"> tin nhắn Zalo của Nguyễn Anh Trí, hội thoại *“Trí QC”* — gửi lúc </w:t>
      </w:r>
      <w:r>
        <w:rPr>
          <w:b/>
        </w:rPr>
        <w:t>20:39 ngày 24/09/2026</w:t>
      </w:r>
      <w:r>
        <w:t>: 01 tin nhắn chữ + 15 ảnh + 03 video (video không đưa vào báo cáo).</w:t>
      </w:r>
    </w:p>
    <w:p>
      <w:pPr>
        <w:pStyle w:val="Heading2"/>
      </w:pPr>
      <w:r>
        <w:t>1. Nguyên văn tin nhắn báo cáo trong ngày</w:t>
      </w:r>
    </w:p>
    <w:p>
      <w:r>
        <w:rPr>
          <w:i/>
        </w:rPr>
        <w:t>Báo cáo a công việc hôm nay ở cty Thành Thắng:</w:t>
      </w:r>
    </w:p>
    <w:p>
      <w:r>
        <w:rPr>
          <w:i/>
        </w:rPr>
        <w:t>1/Các sp tựa ghế phun hôm qua -&gt; hôm nay chiều tối mới xuống chuyền -&gt; mai QC nhà máy sẽ kiểm tra ( màu THTH 91 )</w:t>
      </w:r>
    </w:p>
    <w:p>
      <w:r>
        <w:rPr>
          <w:i/>
        </w:rPr>
        <w:t>2/Thực hiện tiếp phun bóng màu 3 thẻ hôm qua (3 quy trình lót ) -&gt; mai sẽ kiểm tra màng sơn</w:t>
      </w:r>
    </w:p>
    <w:p>
      <w:r>
        <w:rPr>
          <w:i/>
        </w:rPr>
        <w:t>3 / Bên cạnh đó thực hiện kiểm tra trên 3 sp chân giường màu THTH 91</w:t>
      </w:r>
    </w:p>
    <w:p>
      <w:r>
        <w:rPr>
          <w:i/>
        </w:rPr>
        <w:t>-1 sp sử dụng lô bóng ngày 17/09</w:t>
      </w:r>
    </w:p>
    <w:p>
      <w:r>
        <w:rPr>
          <w:i/>
        </w:rPr>
        <w:t>-1 sp sử dụng lô bóng ngày 15/09</w:t>
      </w:r>
    </w:p>
    <w:p>
      <w:r>
        <w:rPr>
          <w:i/>
        </w:rPr>
        <w:t>-1 sp sử dụng lô bóng 30 %ngày 15/09 + bóng 40% -&gt; pha 2 bóng 30-1 bóng 40</w:t>
      </w:r>
    </w:p>
    <w:p>
      <w:r>
        <w:rPr>
          <w:i/>
        </w:rPr>
        <w:t>-&gt; thực hiện tại chuyền treo ở xưởng 4</w:t>
      </w:r>
    </w:p>
    <w:p>
      <w:r>
        <w:rPr>
          <w:i/>
        </w:rPr>
        <w:t>4/ Thực hiện kiểm tra bóng NC mod 20% ; 30% ; 40% và bóng 30% lô ngày 15/09 pha dm retatder của RD</w:t>
      </w:r>
    </w:p>
    <w:p>
      <w:r>
        <w:rPr>
          <w:i/>
        </w:rPr>
        <w:t>Phun trên 4 thẻ màu -&gt; mai kiểm tra màng sơn</w:t>
      </w:r>
    </w:p>
    <w:p>
      <w:r>
        <w:rPr>
          <w:i/>
        </w:rPr>
        <w:t>Tất cả 4 thẻ thực hiện cùng một thời điểm ( màu THTH 91 )-&gt; thực hiện tại xưởng 2</w:t>
      </w:r>
    </w:p>
    <w:p>
      <w:r>
        <w:t xml:space="preserve">*(nguyên văn; nguồn viết “retatder” — hiểu là </w:t>
      </w:r>
      <w:r>
        <w:rPr>
          <w:b/>
        </w:rPr>
        <w:t>retarder</w:t>
      </w:r>
      <w:r>
        <w:t>, “dm” = dung môi)*</w:t>
      </w:r>
    </w:p>
    <w:p>
      <w:pPr>
        <w:pStyle w:val="Heading2"/>
      </w:pPr>
      <w:r>
        <w:t>2. Tóm tắt 4 việc đã làm trong ngày (theo nguyên văn)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r>
              <w:rPr>
                <w:b/>
              </w:rPr>
              <w:t>STT</w:t>
            </w:r>
          </w:p>
        </w:tc>
        <w:tc>
          <w:tcPr>
            <w:tcW w:type="dxa" w:w="2409"/>
          </w:tcPr>
          <w:p>
            <w:r>
              <w:rPr>
                <w:b/>
              </w:rPr>
              <w:t>Việc đã thực hiện</w:t>
            </w:r>
          </w:p>
        </w:tc>
        <w:tc>
          <w:tcPr>
            <w:tcW w:type="dxa" w:w="2409"/>
          </w:tcPr>
          <w:p>
            <w:r>
              <w:rPr>
                <w:b/>
              </w:rPr>
              <w:t>Địa điểm</w:t>
            </w:r>
          </w:p>
        </w:tc>
        <w:tc>
          <w:tcPr>
            <w:tcW w:type="dxa" w:w="2409"/>
          </w:tcPr>
          <w:p>
            <w:r>
              <w:rPr>
                <w:b/>
              </w:rPr>
              <w:t>Kết quả / mốc chờ</w:t>
            </w:r>
          </w:p>
        </w:tc>
      </w:tr>
      <w:tr>
        <w:tc>
          <w:tcPr>
            <w:tcW w:type="dxa" w:w="2409"/>
          </w:tcPr>
          <w:p>
            <w:r>
              <w:t>1</w:t>
            </w:r>
          </w:p>
        </w:tc>
        <w:tc>
          <w:tcPr>
            <w:tcW w:type="dxa" w:w="2409"/>
          </w:tcPr>
          <w:p>
            <w:r>
              <w:t xml:space="preserve">Các </w:t>
            </w:r>
            <w:r>
              <w:rPr>
                <w:b/>
              </w:rPr>
              <w:t>sản phẩm tựa ghế</w:t>
            </w:r>
            <w:r>
              <w:t xml:space="preserve"> phun hôm qua → chiều tối nay mới </w:t>
            </w:r>
            <w:r>
              <w:rPr>
                <w:b/>
              </w:rPr>
              <w:t>xuống chuyền</w:t>
            </w:r>
            <w:r>
              <w:t xml:space="preserve"> (màu </w:t>
            </w:r>
            <w:r>
              <w:rPr>
                <w:b/>
              </w:rPr>
              <w:t>THTH 91</w:t>
            </w:r>
            <w:r>
              <w:t>)</w:t>
            </w:r>
          </w:p>
        </w:tc>
        <w:tc>
          <w:tcPr>
            <w:tcW w:type="dxa" w:w="2409"/>
          </w:tcPr>
          <w:p>
            <w:r>
              <w:t>cty Thành Thắng</w:t>
            </w:r>
          </w:p>
        </w:tc>
        <w:tc>
          <w:tcPr>
            <w:tcW w:type="dxa" w:w="2409"/>
          </w:tcPr>
          <w:p>
            <w:r>
              <w:rPr>
                <w:b/>
              </w:rPr>
              <w:t>Mai QC nhà máy kiểm tra</w:t>
            </w:r>
          </w:p>
        </w:tc>
      </w:tr>
      <w:tr>
        <w:tc>
          <w:tcPr>
            <w:tcW w:type="dxa" w:w="2409"/>
          </w:tcPr>
          <w:p>
            <w:r>
              <w:t>2</w:t>
            </w:r>
          </w:p>
        </w:tc>
        <w:tc>
          <w:tcPr>
            <w:tcW w:type="dxa" w:w="2409"/>
          </w:tcPr>
          <w:p>
            <w:r>
              <w:rPr>
                <w:b/>
              </w:rPr>
              <w:t>Phun tiếp bóng màu 3 thẻ</w:t>
            </w:r>
            <w:r>
              <w:t xml:space="preserve"> của hôm qua (</w:t>
            </w:r>
            <w:r>
              <w:rPr>
                <w:b/>
              </w:rPr>
              <w:t>3 quy trình lót</w:t>
            </w:r>
            <w:r>
              <w:t>)</w:t>
            </w:r>
          </w:p>
        </w:tc>
        <w:tc>
          <w:tcPr>
            <w:tcW w:type="dxa" w:w="2409"/>
          </w:tcPr>
          <w:p>
            <w:r>
              <w:t>—</w:t>
            </w:r>
          </w:p>
        </w:tc>
        <w:tc>
          <w:tcPr>
            <w:tcW w:type="dxa" w:w="2409"/>
          </w:tcPr>
          <w:p>
            <w:r>
              <w:rPr>
                <w:b/>
              </w:rPr>
              <w:t>Mai kiểm tra màng sơn</w:t>
            </w:r>
          </w:p>
        </w:tc>
      </w:tr>
      <w:tr>
        <w:tc>
          <w:tcPr>
            <w:tcW w:type="dxa" w:w="2409"/>
          </w:tcPr>
          <w:p>
            <w:r>
              <w:t>3</w:t>
            </w:r>
          </w:p>
        </w:tc>
        <w:tc>
          <w:tcPr>
            <w:tcW w:type="dxa" w:w="2409"/>
          </w:tcPr>
          <w:p>
            <w:r>
              <w:t xml:space="preserve">Kiểm tra trên </w:t>
            </w:r>
            <w:r>
              <w:rPr>
                <w:b/>
              </w:rPr>
              <w:t>3 sản phẩm chân giường</w:t>
            </w:r>
            <w:r>
              <w:t xml:space="preserve"> màu THTH 91 — mỗi sp một phương án lô bóng: </w:t>
            </w:r>
            <w:r>
              <w:rPr>
                <w:b/>
              </w:rPr>
              <w:t>(a)</w:t>
            </w:r>
            <w:r>
              <w:t xml:space="preserve"> lô bóng </w:t>
            </w:r>
            <w:r>
              <w:rPr>
                <w:b/>
              </w:rPr>
              <w:t>17/09</w:t>
            </w:r>
            <w:r>
              <w:t xml:space="preserve">; </w:t>
            </w:r>
            <w:r>
              <w:rPr>
                <w:b/>
              </w:rPr>
              <w:t>(b)</w:t>
            </w:r>
            <w:r>
              <w:t xml:space="preserve"> lô bóng </w:t>
            </w:r>
            <w:r>
              <w:rPr>
                <w:b/>
              </w:rPr>
              <w:t>15/09</w:t>
            </w:r>
            <w:r>
              <w:t xml:space="preserve">; </w:t>
            </w:r>
            <w:r>
              <w:rPr>
                <w:b/>
              </w:rPr>
              <w:t>(c)</w:t>
            </w:r>
            <w:r>
              <w:t xml:space="preserve"> bóng </w:t>
            </w:r>
            <w:r>
              <w:rPr>
                <w:b/>
              </w:rPr>
              <w:t>30% lô 15/09 + bóng 40%</w:t>
            </w:r>
            <w:r>
              <w:t xml:space="preserve"> (pha </w:t>
            </w:r>
            <w:r>
              <w:rPr>
                <w:b/>
              </w:rPr>
              <w:t>2 bóng 30 – 1 bóng 40</w:t>
            </w:r>
            <w:r>
              <w:t>)</w:t>
            </w:r>
          </w:p>
        </w:tc>
        <w:tc>
          <w:tcPr>
            <w:tcW w:type="dxa" w:w="2409"/>
          </w:tcPr>
          <w:p>
            <w:r>
              <w:rPr>
                <w:b/>
              </w:rPr>
              <w:t>chuyền treo ở xưởng 4</w:t>
            </w:r>
          </w:p>
        </w:tc>
        <w:tc>
          <w:tcPr>
            <w:tcW w:type="dxa" w:w="2409"/>
          </w:tcPr>
          <w:p>
            <w:r>
              <w:t>Chờ đánh giá</w:t>
            </w:r>
          </w:p>
        </w:tc>
      </w:tr>
      <w:tr>
        <w:tc>
          <w:tcPr>
            <w:tcW w:type="dxa" w:w="2409"/>
          </w:tcPr>
          <w:p>
            <w:r>
              <w:t>4</w:t>
            </w:r>
          </w:p>
        </w:tc>
        <w:tc>
          <w:tcPr>
            <w:tcW w:type="dxa" w:w="2409"/>
          </w:tcPr>
          <w:p>
            <w:r>
              <w:t xml:space="preserve">Kiểm tra </w:t>
            </w:r>
            <w:r>
              <w:rPr>
                <w:b/>
              </w:rPr>
              <w:t>bóng NC MOD 20% · 30% · 40%</w:t>
            </w:r>
            <w:r>
              <w:t xml:space="preserve"> và </w:t>
            </w:r>
            <w:r>
              <w:rPr>
                <w:b/>
              </w:rPr>
              <w:t>bóng 30% lô 15/09 pha dung môi retarder của RD</w:t>
            </w:r>
            <w:r>
              <w:t xml:space="preserve"> — phun trên </w:t>
            </w:r>
            <w:r>
              <w:rPr>
                <w:b/>
              </w:rPr>
              <w:t>4 thẻ màu</w:t>
            </w:r>
            <w:r>
              <w:t xml:space="preserve">, </w:t>
            </w:r>
            <w:r>
              <w:rPr>
                <w:b/>
              </w:rPr>
              <w:t>cùng một thời điểm</w:t>
            </w:r>
          </w:p>
        </w:tc>
        <w:tc>
          <w:tcPr>
            <w:tcW w:type="dxa" w:w="2409"/>
          </w:tcPr>
          <w:p>
            <w:r>
              <w:rPr>
                <w:b/>
              </w:rPr>
              <w:t>xưởng 2</w:t>
            </w:r>
          </w:p>
        </w:tc>
        <w:tc>
          <w:tcPr>
            <w:tcW w:type="dxa" w:w="2409"/>
          </w:tcPr>
          <w:p>
            <w:r>
              <w:rPr>
                <w:b/>
              </w:rPr>
              <w:t>Mai kiểm tra màng sơn</w:t>
            </w:r>
          </w:p>
        </w:tc>
      </w:tr>
    </w:tbl>
    <w:p>
      <w:pPr>
        <w:pStyle w:val="Heading2"/>
      </w:pPr>
      <w:r>
        <w:t>3. Số liệu nguyên liệu và nội dung ghi nhận từ ảnh</w:t>
      </w:r>
    </w:p>
    <w:p>
      <w:r>
        <w:rPr>
          <w:b/>
        </w:rPr>
        <w:t>Địa điểm theo ảnh:</w:t>
      </w:r>
      <w:r>
        <w:t xml:space="preserve"> tem nhãn điều phối dán trên nắp phuy ghi </w:t>
      </w:r>
      <w:r>
        <w:rPr>
          <w:b/>
        </w:rPr>
        <w:t>“THÀNH THẮNG 2”</w:t>
      </w:r>
      <w:r>
        <w:t xml:space="preserve"> (khớp tin chữ: “thực hiện tại xưởng 2” — xem ghi chú ⚠️ số 2).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</w:rPr>
              <w:t>Nguyên liệu</w:t>
            </w:r>
          </w:p>
        </w:tc>
        <w:tc>
          <w:tcPr>
            <w:tcW w:type="dxa" w:w="1928"/>
          </w:tcPr>
          <w:p>
            <w:r>
              <w:rPr>
                <w:b/>
              </w:rPr>
              <w:t>Số lô (MSSX)</w:t>
            </w:r>
          </w:p>
        </w:tc>
        <w:tc>
          <w:tcPr>
            <w:tcW w:type="dxa" w:w="1928"/>
          </w:tcPr>
          <w:p>
            <w:r>
              <w:rPr>
                <w:b/>
              </w:rPr>
              <w:t>NSX</w:t>
            </w:r>
          </w:p>
        </w:tc>
        <w:tc>
          <w:tcPr>
            <w:tcW w:type="dxa" w:w="1928"/>
          </w:tcPr>
          <w:p>
            <w:r>
              <w:rPr>
                <w:b/>
              </w:rPr>
              <w:t>Khối lượng</w:t>
            </w:r>
          </w:p>
        </w:tc>
        <w:tc>
          <w:tcPr>
            <w:tcW w:type="dxa" w:w="1928"/>
          </w:tcPr>
          <w:p>
            <w:r>
              <w:rPr>
                <w:b/>
              </w:rPr>
              <w:t>Ghi chú trên nhãn</w:t>
            </w:r>
          </w:p>
        </w:tc>
      </w:tr>
      <w:tr>
        <w:tc>
          <w:tcPr>
            <w:tcW w:type="dxa" w:w="1928"/>
          </w:tcPr>
          <w:p>
            <w:r>
              <w:rPr>
                <w:b/>
              </w:rPr>
              <w:t>DUNG MÔI NC MOD</w:t>
            </w:r>
            <w:r>
              <w:t xml:space="preserve"> (NC Thinner)</w:t>
            </w:r>
          </w:p>
        </w:tc>
        <w:tc>
          <w:tcPr>
            <w:tcW w:type="dxa" w:w="1928"/>
          </w:tcPr>
          <w:p>
            <w:r>
              <w:rPr>
                <w:b/>
              </w:rPr>
              <w:t>170926130</w:t>
            </w:r>
          </w:p>
        </w:tc>
        <w:tc>
          <w:tcPr>
            <w:tcW w:type="dxa" w:w="1928"/>
          </w:tcPr>
          <w:p>
            <w:r>
              <w:rPr>
                <w:b/>
              </w:rPr>
              <w:t>17/09/2026</w:t>
            </w:r>
          </w:p>
        </w:tc>
        <w:tc>
          <w:tcPr>
            <w:tcW w:type="dxa" w:w="1928"/>
          </w:tcPr>
          <w:p>
            <w:r>
              <w:rPr>
                <w:b/>
              </w:rPr>
              <w:t>170 KGS</w:t>
            </w:r>
            <w:r>
              <w:t xml:space="preserve"> (bì </w:t>
            </w:r>
            <w:r>
              <w:rPr>
                <w:b/>
              </w:rPr>
              <w:t>15,8 KG</w:t>
            </w:r>
            <w:r>
              <w:t>)</w:t>
            </w:r>
          </w:p>
        </w:tc>
        <w:tc>
          <w:tcPr>
            <w:tcW w:type="dxa" w:w="1928"/>
          </w:tcPr>
          <w:p>
            <w:r>
              <w:t xml:space="preserve">Tem niêm phong nắp + dấu mộc QC </w:t>
            </w:r>
            <w:r>
              <w:rPr>
                <w:b/>
              </w:rPr>
              <w:t>“ĐẠT / PASS”</w:t>
            </w:r>
            <w:r>
              <w:t xml:space="preserve">; tem giao cho </w:t>
            </w:r>
            <w:r>
              <w:rPr>
                <w:b/>
              </w:rPr>
              <w:t>“THÀNH THẮNG 2”</w:t>
            </w:r>
            <w:r>
              <w:t>; thành phần: solvents mix (Acetone, alcohol…); hạn dùng 12 tháng</w:t>
            </w:r>
          </w:p>
        </w:tc>
      </w:tr>
      <w:tr>
        <w:tc>
          <w:tcPr>
            <w:tcW w:type="dxa" w:w="1928"/>
          </w:tcPr>
          <w:p>
            <w:r>
              <w:rPr>
                <w:b/>
              </w:rPr>
              <w:t>BÓNG NC MOD 1106 — 20%</w:t>
            </w:r>
          </w:p>
        </w:tc>
        <w:tc>
          <w:tcPr>
            <w:tcW w:type="dxa" w:w="1928"/>
          </w:tcPr>
          <w:p>
            <w:r>
              <w:rPr>
                <w:b/>
              </w:rPr>
              <w:t>11100926</w:t>
            </w:r>
          </w:p>
        </w:tc>
        <w:tc>
          <w:tcPr>
            <w:tcW w:type="dxa" w:w="1928"/>
          </w:tcPr>
          <w:p>
            <w:r>
              <w:rPr>
                <w:b/>
              </w:rPr>
              <w:t>10/09/2026</w:t>
            </w:r>
          </w:p>
        </w:tc>
        <w:tc>
          <w:tcPr>
            <w:tcW w:type="dxa" w:w="1928"/>
          </w:tcPr>
          <w:p>
            <w:r>
              <w:t>25 KGS</w:t>
            </w:r>
          </w:p>
        </w:tc>
        <w:tc>
          <w:tcPr>
            <w:tcW w:type="dxa" w:w="1928"/>
          </w:tcPr>
          <w:p>
            <w:r>
              <w:t>Thành phần: NC resin, Xylene, Butyl acetate; hạn dùng 9 tháng</w:t>
            </w:r>
          </w:p>
        </w:tc>
      </w:tr>
      <w:tr>
        <w:tc>
          <w:tcPr>
            <w:tcW w:type="dxa" w:w="1928"/>
          </w:tcPr>
          <w:p>
            <w:r>
              <w:rPr>
                <w:b/>
              </w:rPr>
              <w:t>BÓNG NC MOD 1106 — 30%</w:t>
            </w:r>
          </w:p>
        </w:tc>
        <w:tc>
          <w:tcPr>
            <w:tcW w:type="dxa" w:w="1928"/>
          </w:tcPr>
          <w:p>
            <w:r>
              <w:rPr>
                <w:b/>
              </w:rPr>
              <w:t>2150926</w:t>
            </w:r>
          </w:p>
        </w:tc>
        <w:tc>
          <w:tcPr>
            <w:tcW w:type="dxa" w:w="1928"/>
          </w:tcPr>
          <w:p>
            <w:r>
              <w:rPr>
                <w:b/>
              </w:rPr>
              <w:t>15/09/2026</w:t>
            </w:r>
          </w:p>
        </w:tc>
        <w:tc>
          <w:tcPr>
            <w:tcW w:type="dxa" w:w="1928"/>
          </w:tcPr>
          <w:p>
            <w:r>
              <w:t>25 KGS</w:t>
            </w:r>
          </w:p>
        </w:tc>
        <w:tc>
          <w:tcPr>
            <w:tcW w:type="dxa" w:w="1928"/>
          </w:tcPr>
          <w:p>
            <w:r>
              <w:t xml:space="preserve">Can có dấu mộc tròn đỏ QC </w:t>
            </w:r>
            <w:r>
              <w:rPr>
                <w:b/>
              </w:rPr>
              <w:t>“ĐẠT / PASS”</w:t>
            </w:r>
          </w:p>
        </w:tc>
      </w:tr>
      <w:tr>
        <w:tc>
          <w:tcPr>
            <w:tcW w:type="dxa" w:w="1928"/>
          </w:tcPr>
          <w:p>
            <w:r>
              <w:rPr>
                <w:b/>
              </w:rPr>
              <w:t>BÓNG NC MOD 1106 — 30%</w:t>
            </w:r>
          </w:p>
        </w:tc>
        <w:tc>
          <w:tcPr>
            <w:tcW w:type="dxa" w:w="1928"/>
          </w:tcPr>
          <w:p>
            <w:r>
              <w:rPr>
                <w:b/>
              </w:rPr>
              <w:t>1170926</w:t>
            </w:r>
          </w:p>
        </w:tc>
        <w:tc>
          <w:tcPr>
            <w:tcW w:type="dxa" w:w="1928"/>
          </w:tcPr>
          <w:p>
            <w:r>
              <w:rPr>
                <w:b/>
              </w:rPr>
              <w:t>17/09/2026</w:t>
            </w:r>
          </w:p>
        </w:tc>
        <w:tc>
          <w:tcPr>
            <w:tcW w:type="dxa" w:w="1928"/>
          </w:tcPr>
          <w:p>
            <w:r>
              <w:t>25 KGS</w:t>
            </w:r>
          </w:p>
        </w:tc>
        <w:tc>
          <w:tcPr>
            <w:tcW w:type="dxa" w:w="1928"/>
          </w:tcPr>
          <w:p>
            <w:r>
              <w:t>—</w:t>
            </w:r>
          </w:p>
        </w:tc>
      </w:tr>
      <w:tr>
        <w:tc>
          <w:tcPr>
            <w:tcW w:type="dxa" w:w="1928"/>
          </w:tcPr>
          <w:p>
            <w:r>
              <w:rPr>
                <w:b/>
              </w:rPr>
              <w:t>BÓNG NC MOD 1106 — 40%</w:t>
            </w:r>
          </w:p>
        </w:tc>
        <w:tc>
          <w:tcPr>
            <w:tcW w:type="dxa" w:w="1928"/>
          </w:tcPr>
          <w:p>
            <w:r>
              <w:rPr>
                <w:b/>
              </w:rPr>
              <w:t>2070826</w:t>
            </w:r>
          </w:p>
        </w:tc>
        <w:tc>
          <w:tcPr>
            <w:tcW w:type="dxa" w:w="1928"/>
          </w:tcPr>
          <w:p>
            <w:r>
              <w:rPr>
                <w:b/>
              </w:rPr>
              <w:t>07/08/2026</w:t>
            </w:r>
          </w:p>
        </w:tc>
        <w:tc>
          <w:tcPr>
            <w:tcW w:type="dxa" w:w="1928"/>
          </w:tcPr>
          <w:p>
            <w:r>
              <w:t>25 KGS</w:t>
            </w:r>
          </w:p>
        </w:tc>
        <w:tc>
          <w:tcPr>
            <w:tcW w:type="dxa" w:w="1928"/>
          </w:tcPr>
          <w:p>
            <w:r>
              <w:t>Thành phần: NC resin, Xylene, Butyl acetate</w:t>
            </w:r>
          </w:p>
        </w:tc>
      </w:tr>
    </w:tbl>
    <w:p>
      <w:r>
        <w:rPr>
          <w:b/>
        </w:rPr>
        <w:t>Nội dung ảnh:</w:t>
      </w:r>
    </w:p>
    <w:p>
      <w:pPr>
        <w:pStyle w:val="ListBullet"/>
      </w:pPr>
      <w:r>
        <w:t xml:space="preserve">Thợ phun </w:t>
      </w:r>
      <w:r>
        <w:rPr>
          <w:b/>
        </w:rPr>
        <w:t>mẫu bóng</w:t>
      </w:r>
      <w:r>
        <w:t xml:space="preserve"> bằng súng phun trong </w:t>
      </w:r>
      <w:r>
        <w:rPr>
          <w:b/>
        </w:rPr>
        <w:t>buồng phun màng nước</w:t>
      </w:r>
      <w:r>
        <w:t xml:space="preserve"> lên các </w:t>
      </w:r>
      <w:r>
        <w:rPr>
          <w:b/>
        </w:rPr>
        <w:t>tấm ván mẫu phẳng</w:t>
      </w:r>
      <w:r>
        <w:t xml:space="preserve"> và </w:t>
      </w:r>
      <w:r>
        <w:rPr>
          <w:b/>
        </w:rPr>
        <w:t>chi tiết chân tiện uốn lượn 3D</w:t>
      </w:r>
      <w:r>
        <w:t xml:space="preserve"> (treo móc sấy, có </w:t>
      </w:r>
      <w:r>
        <w:rPr>
          <w:b/>
        </w:rPr>
        <w:t>thẻ mã “1509”</w:t>
      </w:r>
      <w:r>
        <w:t>).</w:t>
      </w:r>
    </w:p>
    <w:p>
      <w:pPr>
        <w:pStyle w:val="ListBullet"/>
      </w:pPr>
      <w:r>
        <w:rPr>
          <w:b/>
        </w:rPr>
        <w:t>3 tấm ván mẫu/thẻ mẫu</w:t>
      </w:r>
      <w:r>
        <w:t xml:space="preserve"> gỗ ghép sơn bóng màu cánh gián — trên mép ván có ký hiệu viết tay </w:t>
      </w:r>
      <w:r>
        <w:rPr>
          <w:b/>
        </w:rPr>
        <w:t>“P”, “PU”</w:t>
      </w:r>
      <w:r>
        <w:t xml:space="preserve"> và chữ số (xem ghi chú ⚠️ số 5).</w:t>
      </w:r>
    </w:p>
    <w:p>
      <w:pPr>
        <w:pStyle w:val="ListBullet"/>
      </w:pPr>
      <w:r>
        <w:rPr>
          <w:b/>
        </w:rPr>
        <w:t>Lô ghế ăn thành phẩm</w:t>
      </w:r>
      <w:r>
        <w:t xml:space="preserve"> sơn bóng màu nâu cánh gián xếp tại xưởng (khu có biển *“NGUY HIỂM / ĐIỆN GIẬT”*, tường sơn *“TỔ P…”*).</w:t>
      </w:r>
    </w:p>
    <w:p>
      <w:pPr>
        <w:pStyle w:val="ListBullet"/>
      </w:pPr>
      <w:r>
        <w:rPr>
          <w:b/>
        </w:rPr>
        <w:t>Đánh giá trên ảnh:</w:t>
      </w:r>
      <w:r>
        <w:t xml:space="preserve"> màng sơn </w:t>
      </w:r>
      <w:r>
        <w:rPr>
          <w:b/>
        </w:rPr>
        <w:t>căng mặt, trong, bóng đều, nổi rõ vân thớ gỗ</w:t>
      </w:r>
      <w:r>
        <w:t xml:space="preserve">; </w:t>
      </w:r>
      <w:r>
        <w:rPr>
          <w:b/>
        </w:rPr>
        <w:t>“Không phát hiện lỗi bề mặt trong bộ ảnh”</w:t>
      </w:r>
      <w:r>
        <w:t xml:space="preserve"> — không trắng đục, không mốc, không bọt khí, không chảy sệ đọng rãnh.</w:t>
      </w:r>
    </w:p>
    <w:p>
      <w:pPr>
        <w:pStyle w:val="Heading2"/>
      </w:pPr>
      <w:r>
        <w:t>4. Hình ảnh minh họa</w:t>
      </w:r>
    </w:p>
    <w:p>
      <w:r>
        <w:t>*5 ảnh minh họa (không chú thích).*</w:t>
      </w:r>
    </w:p>
    <w:p>
      <w:r>
        <w:drawing>
          <wp:inline xmlns:a="http://schemas.openxmlformats.org/drawingml/2006/main" xmlns:pic="http://schemas.openxmlformats.org/drawingml/2006/picture">
            <wp:extent cx="4320000" cy="324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_2409_thanhthang2_van-mau-bong-20-30-40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2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4320000" cy="576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_2409_thanhthang2_chan-tien-3D-treo-say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57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4320000" cy="576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_2409_thanhthang2_the-mau-van-go-3-cap-bong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57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4320000" cy="576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_2409_thanhthang2_ghe-an-thanh-pham-day-chuyen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57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4320000" cy="576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_2409_thanhthang2_be-mat-lung-ghe-thanh-pham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57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 xml:space="preserve">⚠️ </w:t>
      </w:r>
      <w:r>
        <w:rPr>
          <w:b/>
          <w:i/>
        </w:rPr>
        <w:t>Ghi chú đối chiếu &amp; theo dõi (24/09/2026):</w:t>
      </w:r>
    </w:p>
    <w:p>
      <w:r>
        <w:rPr>
          <w:i/>
        </w:rPr>
        <w:t xml:space="preserve">1. </w:t>
      </w:r>
      <w:r>
        <w:rPr>
          <w:b/>
          <w:i/>
        </w:rPr>
        <w:t>Toàn bộ việc trong ngày đều là THỬ/PHUN MẪU, chưa có kết quả đánh giá:</w:t>
      </w:r>
      <w:r>
        <w:rPr>
          <w:i/>
        </w:rPr>
        <w:t xml:space="preserve"> cả 4 việc đều ghi *“mai kiểm tra”* (màng sơn, thẻ mẫu, sản phẩm tựa ghế) — riêng việc 1 </w:t>
      </w:r>
      <w:r>
        <w:rPr>
          <w:b/>
          <w:i/>
        </w:rPr>
        <w:t>QC nhà máy kiểm tra</w:t>
      </w:r>
      <w:r>
        <w:rPr>
          <w:i/>
        </w:rPr>
        <w:t>, không phải QC BT-Chem. Đây là mốc chờ chính của mục này.</w:t>
      </w:r>
    </w:p>
    <w:p>
      <w:r>
        <w:rPr>
          <w:i/>
        </w:rPr>
        <w:t xml:space="preserve">2. </w:t>
      </w:r>
      <w:r>
        <w:rPr>
          <w:b/>
          <w:i/>
        </w:rPr>
        <w:t>Phân biệt “Thành Thắng 2” và “xưởng 2 / xưởng 4”:</w:t>
      </w:r>
      <w:r>
        <w:rPr>
          <w:i/>
        </w:rPr>
        <w:t xml:space="preserve"> tem trên nắp phuy ghi </w:t>
      </w:r>
      <w:r>
        <w:rPr>
          <w:b/>
          <w:i/>
        </w:rPr>
        <w:t>“THÀNH THẮNG 2”</w:t>
      </w:r>
      <w:r>
        <w:rPr>
          <w:i/>
        </w:rPr>
        <w:t xml:space="preserve"> (đơn vị/khách nhận hàng), còn tin chữ ghi </w:t>
      </w:r>
      <w:r>
        <w:rPr>
          <w:b/>
          <w:i/>
        </w:rPr>
        <w:t>“thực hiện tại xưởng 2”</w:t>
      </w:r>
      <w:r>
        <w:rPr>
          <w:i/>
        </w:rPr>
        <w:t xml:space="preserve"> và </w:t>
      </w:r>
      <w:r>
        <w:rPr>
          <w:b/>
          <w:i/>
        </w:rPr>
        <w:t>“chuyền treo ở xưởng 4”</w:t>
      </w:r>
      <w:r>
        <w:rPr>
          <w:i/>
        </w:rPr>
        <w:t xml:space="preserve"> (xưởng bên trong nhà máy) — </w:t>
      </w:r>
      <w:r>
        <w:rPr>
          <w:b/>
          <w:i/>
        </w:rPr>
        <w:t>hai khái niệm khác nhau</w:t>
      </w:r>
      <w:r>
        <w:rPr>
          <w:i/>
        </w:rPr>
        <w:t>, đề nghị không gộp.</w:t>
      </w:r>
    </w:p>
    <w:p>
      <w:r>
        <w:rPr>
          <w:i/>
        </w:rPr>
        <w:t xml:space="preserve">3. </w:t>
      </w:r>
      <w:r>
        <w:rPr>
          <w:b/>
          <w:i/>
        </w:rPr>
        <w:t>Đối chiếu ảnh ↔ tin chữ (khớp):</w:t>
      </w:r>
      <w:r>
        <w:rPr>
          <w:i/>
        </w:rPr>
        <w:t xml:space="preserve"> ảnh thể hiện đúng </w:t>
      </w:r>
      <w:r>
        <w:rPr>
          <w:b/>
          <w:i/>
        </w:rPr>
        <w:t>3 cấp bóng 20% · 30% · 40%</w:t>
      </w:r>
      <w:r>
        <w:rPr>
          <w:i/>
        </w:rPr>
        <w:t xml:space="preserve">, các </w:t>
      </w:r>
      <w:r>
        <w:rPr>
          <w:b/>
          <w:i/>
        </w:rPr>
        <w:t>lô 15/09 và 17/09</w:t>
      </w:r>
      <w:r>
        <w:rPr>
          <w:i/>
        </w:rPr>
        <w:t xml:space="preserve">, thao tác phun mẫu/thẻ mẫu, màu </w:t>
      </w:r>
      <w:r>
        <w:rPr>
          <w:b/>
          <w:i/>
        </w:rPr>
        <w:t>cánh gián (THTH 91)</w:t>
      </w:r>
      <w:r>
        <w:rPr>
          <w:i/>
        </w:rPr>
        <w:t xml:space="preserve"> ⇒ nội dung ghi nhận từ ảnh </w:t>
      </w:r>
      <w:r>
        <w:rPr>
          <w:b/>
          <w:i/>
        </w:rPr>
        <w:t>khớp với lời kể của Trí</w:t>
      </w:r>
      <w:r>
        <w:rPr>
          <w:i/>
        </w:rPr>
        <w:t>, không có mâu thuẫn số liệu.</w:t>
      </w:r>
    </w:p>
    <w:p>
      <w:r>
        <w:rPr>
          <w:i/>
        </w:rPr>
        <w:t xml:space="preserve">4. </w:t>
      </w:r>
      <w:r>
        <w:rPr>
          <w:b/>
          <w:i/>
        </w:rPr>
        <w:t>Nối chuỗi với 23/09/2026 (cùng khách Thành Thắng):</w:t>
      </w:r>
      <w:r>
        <w:rPr>
          <w:i/>
        </w:rPr>
        <w:t xml:space="preserve"> hôm 23/09 thử </w:t>
      </w:r>
      <w:r>
        <w:rPr>
          <w:b/>
          <w:i/>
        </w:rPr>
        <w:t>retarder của RD</w:t>
      </w:r>
      <w:r>
        <w:rPr>
          <w:i/>
        </w:rPr>
        <w:t xml:space="preserve"> cho màu THTH 91 + xử lý </w:t>
      </w:r>
      <w:r>
        <w:rPr>
          <w:b/>
          <w:i/>
        </w:rPr>
        <w:t>mốc do thời tiết</w:t>
      </w:r>
      <w:r>
        <w:rPr>
          <w:i/>
        </w:rPr>
        <w:t xml:space="preserve"> (mưa chiều, ẩm cao) bằng </w:t>
      </w:r>
      <w:r>
        <w:rPr>
          <w:b/>
          <w:i/>
        </w:rPr>
        <w:t>dung môi PU txxt</w:t>
      </w:r>
      <w:r>
        <w:rPr>
          <w:i/>
        </w:rPr>
        <w:t xml:space="preserve">; hôm nay </w:t>
      </w:r>
      <w:r>
        <w:rPr>
          <w:b/>
          <w:i/>
        </w:rPr>
        <w:t>tiếp tục</w:t>
      </w:r>
      <w:r>
        <w:rPr>
          <w:i/>
        </w:rPr>
        <w:t xml:space="preserve"> kiểm tra bóng NC MOD 20/30/40% và </w:t>
      </w:r>
      <w:r>
        <w:rPr>
          <w:b/>
          <w:i/>
        </w:rPr>
        <w:t>bóng 30% lô 15/09 pha dung môi retarder của RD</w:t>
      </w:r>
      <w:r>
        <w:rPr>
          <w:i/>
        </w:rPr>
        <w:t xml:space="preserve"> trên 4 thẻ màu ⇒ </w:t>
      </w:r>
      <w:r>
        <w:rPr>
          <w:b/>
          <w:i/>
        </w:rPr>
        <w:t>đây là mắt tiếp theo của cùng thử nghiệm retarder</w:t>
      </w:r>
      <w:r>
        <w:rPr>
          <w:i/>
        </w:rPr>
        <w:t>, phải so kết quả 2 ngày khi Trí báo lại.</w:t>
      </w:r>
    </w:p>
    <w:p>
      <w:r>
        <w:rPr>
          <w:i/>
        </w:rPr>
        <w:t xml:space="preserve">5. </w:t>
      </w:r>
      <w:r>
        <w:rPr>
          <w:b/>
          <w:i/>
        </w:rPr>
        <w:t>Chưa có số liệu đo:</w:t>
      </w:r>
      <w:r>
        <w:rPr>
          <w:i/>
        </w:rPr>
        <w:t xml:space="preserve"> nhiệt độ – độ ẩm tương đối lúc phun; </w:t>
      </w:r>
      <w:r>
        <w:rPr>
          <w:b/>
          <w:i/>
        </w:rPr>
        <w:t>tỷ lệ pha</w:t>
      </w:r>
      <w:r>
        <w:rPr>
          <w:i/>
        </w:rPr>
        <w:t xml:space="preserve"> bóng với dung môi retarder (chỉ biết “pha dm retatder của RD”, không có %); </w:t>
      </w:r>
      <w:r>
        <w:rPr>
          <w:b/>
          <w:i/>
        </w:rPr>
        <w:t>số đo độ bóng bằng máy</w:t>
      </w:r>
      <w:r>
        <w:rPr>
          <w:i/>
        </w:rPr>
        <w:t xml:space="preserve"> đối chiếu danh định 20/30/40%; </w:t>
      </w:r>
      <w:r>
        <w:rPr>
          <w:b/>
          <w:i/>
        </w:rPr>
        <w:t>DFT</w:t>
      </w:r>
      <w:r>
        <w:rPr>
          <w:i/>
        </w:rPr>
        <w:t xml:space="preserve"> và </w:t>
      </w:r>
      <w:r>
        <w:rPr>
          <w:b/>
          <w:i/>
        </w:rPr>
        <w:t>độ bám dính (cross-cut)</w:t>
      </w:r>
      <w:r>
        <w:rPr>
          <w:i/>
        </w:rPr>
        <w:t xml:space="preserve">. Riêng việc 3 có </w:t>
      </w:r>
      <w:r>
        <w:rPr>
          <w:b/>
          <w:i/>
        </w:rPr>
        <w:t>tỷ lệ pha cụ thể “2 bóng 30 – 1 bóng 40”</w:t>
      </w:r>
      <w:r>
        <w:rPr>
          <w:i/>
        </w:rPr>
        <w:t xml:space="preserve"> — cần ghi rõ là theo </w:t>
      </w:r>
      <w:r>
        <w:rPr>
          <w:b/>
          <w:i/>
        </w:rPr>
        <w:t>khối lượng hay thể tích</w:t>
      </w:r>
      <w:r>
        <w:rPr>
          <w:i/>
        </w:rPr>
        <w:t xml:space="preserve"> khi làm chứng từ.</w:t>
      </w:r>
    </w:p>
    <w:p>
      <w:r>
        <w:rPr>
          <w:i/>
        </w:rPr>
        <w:t xml:space="preserve">6. </w:t>
      </w:r>
      <w:r>
        <w:rPr>
          <w:b/>
          <w:i/>
        </w:rPr>
        <w:t>Điểm đọc chưa chắc trên ảnh:</w:t>
      </w:r>
      <w:r>
        <w:rPr>
          <w:i/>
        </w:rPr>
        <w:t xml:space="preserve"> ký hiệu viết tay trên mép ván mẫu (</w:t>
      </w:r>
      <w:r>
        <w:rPr>
          <w:b/>
          <w:i/>
        </w:rPr>
        <w:t>“30”</w:t>
      </w:r>
      <w:r>
        <w:rPr>
          <w:i/>
        </w:rPr>
        <w:t xml:space="preserve">, </w:t>
      </w:r>
      <w:r>
        <w:rPr>
          <w:b/>
          <w:i/>
        </w:rPr>
        <w:t>“20” hoặc 40</w:t>
      </w:r>
      <w:r>
        <w:rPr>
          <w:i/>
        </w:rPr>
        <w:t xml:space="preserve">, </w:t>
      </w:r>
      <w:r>
        <w:rPr>
          <w:b/>
          <w:i/>
        </w:rPr>
        <w:t>“SX” hoặc 5X</w:t>
      </w:r>
      <w:r>
        <w:rPr>
          <w:i/>
        </w:rPr>
        <w:t xml:space="preserve">, chữ </w:t>
      </w:r>
      <w:r>
        <w:rPr>
          <w:b/>
          <w:i/>
        </w:rPr>
        <w:t>“P”/“PU”</w:t>
      </w:r>
      <w:r>
        <w:rPr>
          <w:i/>
        </w:rPr>
        <w:t xml:space="preserve">) và </w:t>
      </w:r>
      <w:r>
        <w:rPr>
          <w:b/>
          <w:i/>
        </w:rPr>
        <w:t>“TLB: 15,8 KG”</w:t>
      </w:r>
      <w:r>
        <w:rPr>
          <w:i/>
        </w:rPr>
        <w:t xml:space="preserve"> (có thể là 19,8) — cần đối chiếu bản gốc.</w:t>
      </w:r>
    </w:p>
    <w:p>
      <w:r>
        <w:rPr>
          <w:i/>
        </w:rPr>
        <w:t xml:space="preserve">7. </w:t>
      </w:r>
      <w:r>
        <w:rPr>
          <w:b/>
          <w:i/>
        </w:rPr>
        <w:t>Video:</w:t>
      </w:r>
      <w:r>
        <w:rPr>
          <w:i/>
        </w:rPr>
        <w:t xml:space="preserve"> tin gửi kèm </w:t>
      </w:r>
      <w:r>
        <w:rPr>
          <w:b/>
          <w:i/>
        </w:rPr>
        <w:t>03 video</w:t>
      </w:r>
      <w:r>
        <w:rPr>
          <w:i/>
        </w:rPr>
        <w:t xml:space="preserve"> (thời lượng 01:11 · 01:21 · 01:35) — không đưa vào báo cáo.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