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F3A5F"/>
          <w:sz w:val="28"/>
        </w:rPr>
        <w:t>BẢN BÁO CÁO (VIẾT TAY) — BẢN TRÍCH XUẤT NGUYÊN VĂN</w:t>
      </w:r>
    </w:p>
    <w:p>
      <w:pPr>
        <w:jc w:val="center"/>
      </w:pPr>
      <w:r>
        <w:rPr>
          <w:rFonts w:ascii="Arial" w:hAnsi="Arial"/>
          <w:i/>
          <w:sz w:val="18"/>
        </w:rPr>
        <w:t>Trích xuất bằng Antigravity CLI (agy) — model gemini-3.8-flash-high, chuyên cho chữ viết tay · nguồn: ảnh chụp bản gốc (lưu kèm) · ngày 22/09/2026</w:t>
      </w:r>
    </w:p>
    <w:p>
      <w:pPr>
        <w:pStyle w:val="Heading2"/>
      </w:pPr>
      <w:r>
        <w:rPr>
          <w:rFonts w:ascii="Arial" w:hAnsi="Arial"/>
          <w:color w:val="1F3A5F"/>
        </w:rPr>
        <w:t>BÁO CÁO PHÂN TÍCH ẢNH KỸ THUẬT - NHÀ MÁY SƠN GỖ</w:t>
      </w:r>
    </w:p>
    <w:p>
      <w:pPr>
        <w:pStyle w:val="ListBullet"/>
      </w:pPr>
      <w:r>
        <w:rPr>
          <w:rFonts w:ascii="Arial" w:hAnsi="Arial"/>
          <w:sz w:val="22"/>
        </w:rPr>
        <w:t>**Ngày thực hiện:** 2026-09-22</w:t>
      </w:r>
    </w:p>
    <w:p>
      <w:pPr>
        <w:pStyle w:val="ListBullet"/>
      </w:pPr>
      <w:r>
        <w:rPr>
          <w:rFonts w:ascii="Arial" w:hAnsi="Arial"/>
          <w:sz w:val="22"/>
        </w:rPr>
        <w:t>**Chuyên gia thực hiện:** AI Technical Specialist (Hệ thống kiểm tra &amp; Đọc ảnh kỹ thuật)</w:t>
      </w:r>
    </w:p>
    <w:p>
      <w:pPr>
        <w:pStyle w:val="ListBullet"/>
      </w:pPr>
      <w:r>
        <w:rPr>
          <w:rFonts w:ascii="Arial" w:hAnsi="Arial"/>
          <w:sz w:val="22"/>
        </w:rPr>
        <w:t>**Thư mục nguồn:** `C:\Users\admin\AppData\Local\Temp\locqc\anh_hn\`</w:t>
      </w:r>
    </w:p>
    <w:p>
      <w:pPr>
        <w:pStyle w:val="ListBullet"/>
      </w:pPr>
      <w:r>
        <w:rPr>
          <w:rFonts w:ascii="Arial" w:hAnsi="Arial"/>
          <w:sz w:val="22"/>
        </w:rPr>
        <w:t>**Trạng thái tiến độ:** **HOÀN THÀNH TOÀN BỘ (3/3 ảnh: `anh_01.jpg`, `anh_02.jpg`, `anh_03.jpg`)**.</w:t>
      </w:r>
    </w:p>
    <w:p>
      <w:r>
        <w:rPr>
          <w:rFonts w:ascii="Arial" w:hAnsi="Arial"/>
          <w:sz w:val="22"/>
        </w:rPr>
        <w:t>---</w:t>
      </w:r>
    </w:p>
    <w:p>
      <w:pPr>
        <w:pStyle w:val="Heading3"/>
      </w:pPr>
      <w:r>
        <w:rPr>
          <w:rFonts w:ascii="Arial" w:hAnsi="Arial"/>
          <w:color w:val="1F3A5F"/>
        </w:rPr>
        <w:t>1. PHÂN TÍCH ẢNH: `anh_01.jpg`</w:t>
      </w:r>
    </w:p>
    <w:p>
      <w:pPr>
        <w:pStyle w:val="Heading4"/>
      </w:pPr>
      <w:r>
        <w:rPr>
          <w:rFonts w:ascii="Arial" w:hAnsi="Arial"/>
          <w:color w:val="1F3A5F"/>
        </w:rPr>
        <w:t>1.1. Phân loại ảnh</w:t>
      </w:r>
    </w:p>
    <w:p>
      <w:pPr>
        <w:pStyle w:val="ListBullet"/>
      </w:pPr>
      <w:r>
        <w:rPr>
          <w:rFonts w:ascii="Arial" w:hAnsi="Arial"/>
          <w:sz w:val="22"/>
        </w:rPr>
        <w:t>**Phân loại:** **Nhóm (B) - Ảnh tài liệu / báo cáo / phiếu / quy trình có chữ**.</w:t>
      </w:r>
    </w:p>
    <w:p>
      <w:pPr>
        <w:pStyle w:val="ListBullet"/>
      </w:pPr>
      <w:r>
        <w:rPr>
          <w:rFonts w:ascii="Arial" w:hAnsi="Arial"/>
          <w:sz w:val="22"/>
        </w:rPr>
        <w:t>**Mô tả tổng quan:** Bản chụp trang 1 của bộ báo cáo thống kê và đánh giá quy trình sản xuất thực tế tại khách hàng của Công ty TNHH SX - TM Hóa Keo Bình Thành (BT CHEM). Ảnh chụp xoay ngang ngược chiều kim đồng hồ 90 độ, chất lượng văn bản in sắc nét, gồm đầy đủ thông tin pháp lý công ty, tiêu đề, thời gian thống kê và bảng dữ liệu từ STT 01 đến STT 18.</w:t>
      </w:r>
    </w:p>
    <w:p>
      <w:r>
        <w:rPr>
          <w:rFonts w:ascii="Arial" w:hAnsi="Arial"/>
          <w:sz w:val="22"/>
        </w:rPr>
        <w:t>---</w:t>
      </w:r>
    </w:p>
    <w:p>
      <w:pPr>
        <w:pStyle w:val="Heading4"/>
      </w:pPr>
      <w:r>
        <w:rPr>
          <w:rFonts w:ascii="Arial" w:hAnsi="Arial"/>
          <w:color w:val="1F3A5F"/>
        </w:rPr>
        <w:t>1.2. Nội dung chép nguyên văn (Toàn bộ chữ, số liệu, đơn vị)</w:t>
      </w:r>
    </w:p>
    <w:p>
      <w:r>
        <w:rPr>
          <w:rFonts w:ascii="Arial" w:hAnsi="Arial"/>
          <w:sz w:val="22"/>
        </w:rPr>
        <w:t>**[Phần đầu trang / Thông tin đơn vị phát hành]:**</w:t>
      </w:r>
    </w:p>
    <w:p>
      <w:pPr>
        <w:pStyle w:val="ListBullet"/>
      </w:pPr>
      <w:r>
        <w:rPr>
          <w:rFonts w:ascii="Arial" w:hAnsi="Arial"/>
          <w:sz w:val="22"/>
        </w:rPr>
        <w:t>Logo: `BT CHEM`</w:t>
      </w:r>
    </w:p>
    <w:p>
      <w:pPr>
        <w:pStyle w:val="ListBullet"/>
      </w:pPr>
      <w:r>
        <w:rPr>
          <w:rFonts w:ascii="Arial" w:hAnsi="Arial"/>
          <w:sz w:val="22"/>
        </w:rPr>
        <w:t>Tiêu đề công ty: `CÔNG TY TNHH SX - TM HÓA KEO BÌNH THÀNH`</w:t>
      </w:r>
    </w:p>
    <w:p>
      <w:pPr>
        <w:pStyle w:val="ListBullet"/>
      </w:pPr>
      <w:r>
        <w:rPr>
          <w:rFonts w:ascii="Arial" w:hAnsi="Arial"/>
          <w:sz w:val="22"/>
        </w:rPr>
        <w:t>Địa chỉ: `Bình Phước B, P. Bình Chuẩn, Thuận An, Bình Dương`</w:t>
      </w:r>
    </w:p>
    <w:p>
      <w:pPr>
        <w:pStyle w:val="ListBullet"/>
      </w:pPr>
      <w:r>
        <w:rPr>
          <w:rFonts w:ascii="Arial" w:hAnsi="Arial"/>
          <w:sz w:val="22"/>
        </w:rPr>
        <w:t>Điện thoại: `Tel: (0650) 3 789 991/2/3`</w:t>
      </w:r>
    </w:p>
    <w:p>
      <w:pPr>
        <w:pStyle w:val="ListBullet"/>
      </w:pPr>
      <w:r>
        <w:rPr>
          <w:rFonts w:ascii="Arial" w:hAnsi="Arial"/>
          <w:sz w:val="22"/>
        </w:rPr>
        <w:t>Fax: `Fax: (0650) 3 789 998`</w:t>
      </w:r>
    </w:p>
    <w:p>
      <w:pPr>
        <w:pStyle w:val="ListBullet"/>
      </w:pPr>
      <w:r>
        <w:rPr>
          <w:rFonts w:ascii="Arial" w:hAnsi="Arial"/>
          <w:sz w:val="22"/>
        </w:rPr>
        <w:t>Email: `Email: hkbt@btchem.com.vn`</w:t>
      </w:r>
    </w:p>
    <w:p>
      <w:pPr>
        <w:pStyle w:val="ListBullet"/>
      </w:pPr>
      <w:r>
        <w:rPr>
          <w:rFonts w:ascii="Arial" w:hAnsi="Arial"/>
          <w:sz w:val="22"/>
        </w:rPr>
        <w:t>Website: `www.btchem.com.vn`</w:t>
      </w:r>
    </w:p>
    <w:p>
      <w:pPr>
        <w:pStyle w:val="ListBullet"/>
      </w:pPr>
      <w:r>
        <w:rPr>
          <w:rFonts w:ascii="Arial" w:hAnsi="Arial"/>
          <w:sz w:val="22"/>
        </w:rPr>
        <w:t>Tiêu chuẩn chứng nhận: `ISO 9001 - ISO 14001 - OHSAS 18001`</w:t>
      </w:r>
    </w:p>
    <w:p>
      <w:pPr>
        <w:pStyle w:val="ListBullet"/>
      </w:pPr>
      <w:r>
        <w:rPr>
          <w:rFonts w:ascii="Arial" w:hAnsi="Arial"/>
          <w:sz w:val="22"/>
        </w:rPr>
        <w:t>Logo chứng nhận: `intertek`, biểu trưng chứng nhận UKAS/Quacert</w:t>
      </w:r>
    </w:p>
    <w:p>
      <w:r>
        <w:rPr>
          <w:rFonts w:ascii="Arial" w:hAnsi="Arial"/>
          <w:sz w:val="22"/>
        </w:rPr>
        <w:t>**[Tiêu đề báo cáo]:**</w:t>
      </w:r>
    </w:p>
    <w:p>
      <w:r>
        <w:rPr>
          <w:rFonts w:ascii="Arial" w:hAnsi="Arial"/>
          <w:sz w:val="22"/>
        </w:rPr>
        <w:t>```</w:t>
      </w:r>
    </w:p>
    <w:p>
      <w:r>
        <w:rPr>
          <w:rFonts w:ascii="Arial" w:hAnsi="Arial"/>
          <w:sz w:val="22"/>
        </w:rPr>
        <w:t>BÁO CÁO THỐNG KÊ VÀ ĐÁNH GIÁ</w:t>
      </w:r>
    </w:p>
    <w:p>
      <w:r>
        <w:rPr>
          <w:rFonts w:ascii="Arial" w:hAnsi="Arial"/>
          <w:sz w:val="22"/>
        </w:rPr>
        <w:t>QUI TRÌNH SẢN XUẤT THỰC TẾ TẠI KHÁCH HÀNG</w:t>
      </w:r>
    </w:p>
    <w:p>
      <w:r>
        <w:rPr>
          <w:rFonts w:ascii="Arial" w:hAnsi="Arial"/>
          <w:sz w:val="22"/>
        </w:rPr>
        <w:t>```</w:t>
      </w:r>
    </w:p>
    <w:p>
      <w:r>
        <w:rPr>
          <w:rFonts w:ascii="Arial" w:hAnsi="Arial"/>
          <w:sz w:val="22"/>
        </w:rPr>
        <w:t>**[Thông tin thời gian &amp; nội dung]:**</w:t>
      </w:r>
    </w:p>
    <w:p>
      <w:pPr>
        <w:pStyle w:val="ListBullet"/>
      </w:pPr>
      <w:r>
        <w:rPr>
          <w:rFonts w:ascii="Arial" w:hAnsi="Arial"/>
          <w:sz w:val="22"/>
        </w:rPr>
        <w:t>`1. Thời gian : Tuần 3 tháng 09 năm 2026 , nhận qui trình từ ngày 14/09/2026 đến 9 giờ 30 ngày 21/09/2026`</w:t>
      </w:r>
    </w:p>
    <w:p>
      <w:pPr>
        <w:pStyle w:val="ListBullet"/>
      </w:pPr>
      <w:r>
        <w:rPr>
          <w:rFonts w:ascii="Arial" w:hAnsi="Arial"/>
          <w:sz w:val="22"/>
        </w:rPr>
        <w:t>`2. Thống kê số lượng qui trình kỹ thuật ở nhà máy gửi về :`</w:t>
      </w:r>
    </w:p>
    <w:p>
      <w:r>
        <w:rPr>
          <w:rFonts w:ascii="Arial" w:hAnsi="Arial"/>
          <w:sz w:val="22"/>
        </w:rPr>
        <w:t>**[Bảng thống kê chi tiết]:**</w:t>
      </w:r>
    </w:p>
    <w:tbl>
      <w:tblPr>
        <w:tblStyle w:val="TableGrid"/>
        <w:tblW w:type="auto" w:w="0"/>
        <w:tblLook w:firstColumn="1" w:firstRow="1" w:lastColumn="0" w:lastRow="0" w:noHBand="0" w:noVBand="1" w:val="04A0"/>
      </w:tblPr>
      <w:tblGrid>
        <w:gridCol w:w="3286"/>
        <w:gridCol w:w="3286"/>
        <w:gridCol w:w="3286"/>
      </w:tblGrid>
      <w:tr>
        <w:tc>
          <w:tcPr>
            <w:tcW w:type="dxa" w:w="3286"/>
          </w:tcPr>
          <w:p>
            <w:r>
              <w:rPr>
                <w:rFonts w:ascii="Arial" w:hAnsi="Arial"/>
                <w:b/>
                <w:sz w:val="19"/>
              </w:rPr>
              <w:t>Số TT</w:t>
            </w:r>
          </w:p>
        </w:tc>
        <w:tc>
          <w:tcPr>
            <w:tcW w:type="dxa" w:w="3286"/>
          </w:tcPr>
          <w:p>
            <w:r>
              <w:rPr>
                <w:rFonts w:ascii="Arial" w:hAnsi="Arial"/>
                <w:b/>
                <w:sz w:val="19"/>
              </w:rPr>
              <w:t>Nhà máy</w:t>
            </w:r>
          </w:p>
        </w:tc>
        <w:tc>
          <w:tcPr>
            <w:tcW w:type="dxa" w:w="3286"/>
          </w:tcPr>
          <w:p>
            <w:r>
              <w:rPr>
                <w:rFonts w:ascii="Arial" w:hAnsi="Arial"/>
                <w:b/>
                <w:sz w:val="19"/>
              </w:rPr>
              <w:t>Số lượng và tên màu qui trình màu gửi về</w:t>
            </w:r>
          </w:p>
        </w:tc>
      </w:tr>
      <w:tr>
        <w:tc>
          <w:tcPr>
            <w:tcW w:type="dxa" w:w="3286"/>
          </w:tcPr>
          <w:p>
            <w:r>
              <w:rPr>
                <w:rFonts w:ascii="Arial" w:hAnsi="Arial"/>
                <w:b w:val="0"/>
                <w:sz w:val="19"/>
              </w:rPr>
              <w:t>1</w:t>
            </w:r>
          </w:p>
        </w:tc>
        <w:tc>
          <w:tcPr>
            <w:tcW w:type="dxa" w:w="3286"/>
          </w:tcPr>
          <w:p>
            <w:r>
              <w:rPr>
                <w:rFonts w:ascii="Arial" w:hAnsi="Arial"/>
                <w:b w:val="0"/>
                <w:sz w:val="19"/>
              </w:rPr>
              <w:t>Tiến Hưng</w:t>
            </w:r>
          </w:p>
        </w:tc>
        <w:tc>
          <w:tcPr>
            <w:tcW w:type="dxa" w:w="3286"/>
          </w:tcPr>
          <w:p>
            <w:r>
              <w:rPr>
                <w:rFonts w:ascii="Arial" w:hAnsi="Arial"/>
                <w:b w:val="0"/>
                <w:sz w:val="19"/>
              </w:rPr>
              <w:t>2 màu : OAK 74, STH 140</w:t>
            </w:r>
          </w:p>
        </w:tc>
      </w:tr>
      <w:tr>
        <w:tc>
          <w:tcPr>
            <w:tcW w:type="dxa" w:w="3286"/>
          </w:tcPr>
          <w:p>
            <w:r>
              <w:rPr>
                <w:rFonts w:ascii="Arial" w:hAnsi="Arial"/>
                <w:b w:val="0"/>
                <w:sz w:val="19"/>
              </w:rPr>
              <w:t>2</w:t>
            </w:r>
          </w:p>
        </w:tc>
        <w:tc>
          <w:tcPr>
            <w:tcW w:type="dxa" w:w="3286"/>
          </w:tcPr>
          <w:p>
            <w:r>
              <w:rPr>
                <w:rFonts w:ascii="Arial" w:hAnsi="Arial"/>
                <w:b w:val="0"/>
                <w:sz w:val="19"/>
              </w:rPr>
              <w:t>Sơn Cao</w:t>
            </w:r>
          </w:p>
        </w:tc>
        <w:tc>
          <w:tcPr>
            <w:tcW w:type="dxa" w:w="3286"/>
          </w:tcPr>
          <w:p>
            <w:r>
              <w:rPr>
                <w:rFonts w:ascii="Arial" w:hAnsi="Arial"/>
                <w:b w:val="0"/>
                <w:sz w:val="19"/>
              </w:rPr>
              <w:t>1 màu : SC 238 BR</w:t>
            </w:r>
          </w:p>
        </w:tc>
      </w:tr>
      <w:tr>
        <w:tc>
          <w:tcPr>
            <w:tcW w:type="dxa" w:w="3286"/>
          </w:tcPr>
          <w:p>
            <w:r>
              <w:rPr>
                <w:rFonts w:ascii="Arial" w:hAnsi="Arial"/>
                <w:b w:val="0"/>
                <w:sz w:val="19"/>
              </w:rPr>
              <w:t>3</w:t>
            </w:r>
          </w:p>
        </w:tc>
        <w:tc>
          <w:tcPr>
            <w:tcW w:type="dxa" w:w="3286"/>
          </w:tcPr>
          <w:p>
            <w:r>
              <w:rPr>
                <w:rFonts w:ascii="Arial" w:hAnsi="Arial"/>
                <w:b w:val="0"/>
                <w:sz w:val="19"/>
              </w:rPr>
              <w:t>Hố Nai</w:t>
            </w:r>
          </w:p>
        </w:tc>
        <w:tc>
          <w:tcPr>
            <w:tcW w:type="dxa" w:w="3286"/>
          </w:tcPr>
          <w:p>
            <w:r>
              <w:rPr>
                <w:rFonts w:ascii="Arial" w:hAnsi="Arial"/>
                <w:b w:val="0"/>
                <w:sz w:val="19"/>
              </w:rPr>
              <w:t>2 màu : AQ 1141, AQ 1032</w:t>
            </w:r>
          </w:p>
        </w:tc>
      </w:tr>
      <w:tr>
        <w:tc>
          <w:tcPr>
            <w:tcW w:type="dxa" w:w="3286"/>
          </w:tcPr>
          <w:p>
            <w:r>
              <w:rPr>
                <w:rFonts w:ascii="Arial" w:hAnsi="Arial"/>
                <w:b w:val="0"/>
                <w:sz w:val="19"/>
              </w:rPr>
              <w:t>4</w:t>
            </w:r>
          </w:p>
        </w:tc>
        <w:tc>
          <w:tcPr>
            <w:tcW w:type="dxa" w:w="3286"/>
          </w:tcPr>
          <w:p>
            <w:r>
              <w:rPr>
                <w:rFonts w:ascii="Arial" w:hAnsi="Arial"/>
                <w:b w:val="0"/>
                <w:sz w:val="19"/>
              </w:rPr>
              <w:t>Hố Nai M&amp;M</w:t>
            </w:r>
          </w:p>
        </w:tc>
        <w:tc>
          <w:tcPr>
            <w:tcW w:type="dxa" w:w="3286"/>
          </w:tcPr>
          <w:p>
            <w:r>
              <w:rPr>
                <w:rFonts w:ascii="Arial" w:hAnsi="Arial"/>
                <w:b w:val="0"/>
                <w:sz w:val="19"/>
              </w:rPr>
              <w:t>1 màu : AQ 403</w:t>
            </w:r>
          </w:p>
        </w:tc>
      </w:tr>
      <w:tr>
        <w:tc>
          <w:tcPr>
            <w:tcW w:type="dxa" w:w="3286"/>
          </w:tcPr>
          <w:p>
            <w:r>
              <w:rPr>
                <w:rFonts w:ascii="Arial" w:hAnsi="Arial"/>
                <w:b w:val="0"/>
                <w:sz w:val="19"/>
              </w:rPr>
              <w:t>5</w:t>
            </w:r>
          </w:p>
        </w:tc>
        <w:tc>
          <w:tcPr>
            <w:tcW w:type="dxa" w:w="3286"/>
          </w:tcPr>
          <w:p>
            <w:r>
              <w:rPr>
                <w:rFonts w:ascii="Arial" w:hAnsi="Arial"/>
                <w:b w:val="0"/>
                <w:sz w:val="19"/>
              </w:rPr>
              <w:t>Minh Dương</w:t>
            </w:r>
          </w:p>
        </w:tc>
        <w:tc>
          <w:tcPr>
            <w:tcW w:type="dxa" w:w="3286"/>
          </w:tcPr>
          <w:p>
            <w:r>
              <w:rPr>
                <w:rFonts w:ascii="Arial" w:hAnsi="Arial"/>
                <w:b w:val="0"/>
                <w:sz w:val="19"/>
              </w:rPr>
              <w:t>2 màu : MD 2005, MD 2149</w:t>
            </w:r>
          </w:p>
        </w:tc>
      </w:tr>
      <w:tr>
        <w:tc>
          <w:tcPr>
            <w:tcW w:type="dxa" w:w="3286"/>
          </w:tcPr>
          <w:p>
            <w:r>
              <w:rPr>
                <w:rFonts w:ascii="Arial" w:hAnsi="Arial"/>
                <w:b w:val="0"/>
                <w:sz w:val="19"/>
              </w:rPr>
              <w:t>6</w:t>
            </w:r>
          </w:p>
        </w:tc>
        <w:tc>
          <w:tcPr>
            <w:tcW w:type="dxa" w:w="3286"/>
          </w:tcPr>
          <w:p>
            <w:r>
              <w:rPr>
                <w:rFonts w:ascii="Arial" w:hAnsi="Arial"/>
                <w:b w:val="0"/>
                <w:sz w:val="19"/>
              </w:rPr>
              <w:t>Hạnh Phúc</w:t>
            </w:r>
          </w:p>
        </w:tc>
        <w:tc>
          <w:tcPr>
            <w:tcW w:type="dxa" w:w="3286"/>
          </w:tcPr>
          <w:p>
            <w:r>
              <w:rPr>
                <w:rFonts w:ascii="Arial" w:hAnsi="Arial"/>
                <w:b w:val="0"/>
                <w:sz w:val="19"/>
              </w:rPr>
              <w:t>1 màu : HP 269</w:t>
            </w:r>
          </w:p>
        </w:tc>
      </w:tr>
      <w:tr>
        <w:tc>
          <w:tcPr>
            <w:tcW w:type="dxa" w:w="3286"/>
          </w:tcPr>
          <w:p>
            <w:r>
              <w:rPr>
                <w:rFonts w:ascii="Arial" w:hAnsi="Arial"/>
                <w:b w:val="0"/>
                <w:sz w:val="19"/>
              </w:rPr>
              <w:t>7</w:t>
            </w:r>
          </w:p>
        </w:tc>
        <w:tc>
          <w:tcPr>
            <w:tcW w:type="dxa" w:w="3286"/>
          </w:tcPr>
          <w:p>
            <w:r>
              <w:rPr>
                <w:rFonts w:ascii="Arial" w:hAnsi="Arial"/>
                <w:b w:val="0"/>
                <w:sz w:val="19"/>
              </w:rPr>
              <w:t>Trường Thành</w:t>
            </w:r>
          </w:p>
        </w:tc>
        <w:tc>
          <w:tcPr>
            <w:tcW w:type="dxa" w:w="3286"/>
          </w:tcPr>
          <w:p>
            <w:r>
              <w:rPr>
                <w:rFonts w:ascii="Arial" w:hAnsi="Arial"/>
                <w:b w:val="0"/>
                <w:sz w:val="19"/>
              </w:rPr>
              <w:t>1 màu : FOH NATURAL</w:t>
            </w:r>
          </w:p>
        </w:tc>
      </w:tr>
      <w:tr>
        <w:tc>
          <w:tcPr>
            <w:tcW w:type="dxa" w:w="3286"/>
          </w:tcPr>
          <w:p>
            <w:r>
              <w:rPr>
                <w:rFonts w:ascii="Arial" w:hAnsi="Arial"/>
                <w:b w:val="0"/>
                <w:sz w:val="19"/>
              </w:rPr>
              <w:t>8</w:t>
            </w:r>
          </w:p>
        </w:tc>
        <w:tc>
          <w:tcPr>
            <w:tcW w:type="dxa" w:w="3286"/>
          </w:tcPr>
          <w:p>
            <w:r>
              <w:rPr>
                <w:rFonts w:ascii="Arial" w:hAnsi="Arial"/>
                <w:b w:val="0"/>
                <w:sz w:val="19"/>
              </w:rPr>
              <w:t>Minh Hưng Tiến</w:t>
            </w:r>
          </w:p>
        </w:tc>
        <w:tc>
          <w:tcPr>
            <w:tcW w:type="dxa" w:w="3286"/>
          </w:tcPr>
          <w:p>
            <w:r>
              <w:rPr>
                <w:rFonts w:ascii="Arial" w:hAnsi="Arial"/>
                <w:b w:val="0"/>
                <w:sz w:val="19"/>
              </w:rPr>
              <w:t>1 màu : MH 72 TN</w:t>
            </w:r>
          </w:p>
        </w:tc>
      </w:tr>
      <w:tr>
        <w:tc>
          <w:tcPr>
            <w:tcW w:type="dxa" w:w="3286"/>
          </w:tcPr>
          <w:p>
            <w:r>
              <w:rPr>
                <w:rFonts w:ascii="Arial" w:hAnsi="Arial"/>
                <w:b w:val="0"/>
                <w:sz w:val="19"/>
              </w:rPr>
              <w:t>9</w:t>
            </w:r>
          </w:p>
        </w:tc>
        <w:tc>
          <w:tcPr>
            <w:tcW w:type="dxa" w:w="3286"/>
          </w:tcPr>
          <w:p>
            <w:r>
              <w:rPr>
                <w:rFonts w:ascii="Arial" w:hAnsi="Arial"/>
                <w:b w:val="0"/>
                <w:sz w:val="19"/>
              </w:rPr>
              <w:t>Mê Kong 1, 3</w:t>
            </w:r>
          </w:p>
        </w:tc>
        <w:tc>
          <w:tcPr>
            <w:tcW w:type="dxa" w:w="3286"/>
          </w:tcPr>
          <w:p>
            <w:r>
              <w:rPr>
                <w:rFonts w:ascii="Arial" w:hAnsi="Arial"/>
                <w:b w:val="0"/>
                <w:sz w:val="19"/>
              </w:rPr>
              <w:t>2 màu : MK 151 H, MK 124 H</w:t>
            </w:r>
          </w:p>
        </w:tc>
      </w:tr>
      <w:tr>
        <w:tc>
          <w:tcPr>
            <w:tcW w:type="dxa" w:w="3286"/>
          </w:tcPr>
          <w:p>
            <w:r>
              <w:rPr>
                <w:rFonts w:ascii="Arial" w:hAnsi="Arial"/>
                <w:b w:val="0"/>
                <w:sz w:val="19"/>
              </w:rPr>
              <w:t>10</w:t>
            </w:r>
          </w:p>
        </w:tc>
        <w:tc>
          <w:tcPr>
            <w:tcW w:type="dxa" w:w="3286"/>
          </w:tcPr>
          <w:p>
            <w:r>
              <w:rPr>
                <w:rFonts w:ascii="Arial" w:hAnsi="Arial"/>
                <w:b w:val="0"/>
                <w:sz w:val="19"/>
              </w:rPr>
              <w:t>Đất Mới ( ALC )</w:t>
            </w:r>
          </w:p>
        </w:tc>
        <w:tc>
          <w:tcPr>
            <w:tcW w:type="dxa" w:w="3286"/>
          </w:tcPr>
          <w:p>
            <w:r>
              <w:rPr>
                <w:rFonts w:ascii="Arial" w:hAnsi="Arial"/>
                <w:b w:val="0"/>
                <w:sz w:val="19"/>
              </w:rPr>
              <w:t>1 màu : ALC 78/26</w:t>
            </w:r>
          </w:p>
        </w:tc>
      </w:tr>
      <w:tr>
        <w:tc>
          <w:tcPr>
            <w:tcW w:type="dxa" w:w="3286"/>
          </w:tcPr>
          <w:p>
            <w:r>
              <w:rPr>
                <w:rFonts w:ascii="Arial" w:hAnsi="Arial"/>
                <w:b w:val="0"/>
                <w:sz w:val="19"/>
              </w:rPr>
              <w:t>11</w:t>
            </w:r>
          </w:p>
        </w:tc>
        <w:tc>
          <w:tcPr>
            <w:tcW w:type="dxa" w:w="3286"/>
          </w:tcPr>
          <w:p>
            <w:r>
              <w:rPr>
                <w:rFonts w:ascii="Arial" w:hAnsi="Arial"/>
                <w:b w:val="0"/>
                <w:sz w:val="19"/>
              </w:rPr>
              <w:t>Thành Thắng</w:t>
            </w:r>
          </w:p>
        </w:tc>
        <w:tc>
          <w:tcPr>
            <w:tcW w:type="dxa" w:w="3286"/>
          </w:tcPr>
          <w:p>
            <w:r>
              <w:rPr>
                <w:rFonts w:ascii="Arial" w:hAnsi="Arial"/>
                <w:b w:val="0"/>
                <w:sz w:val="19"/>
              </w:rPr>
              <w:t>1 màu : THTH 91</w:t>
            </w:r>
          </w:p>
        </w:tc>
      </w:tr>
      <w:tr>
        <w:tc>
          <w:tcPr>
            <w:tcW w:type="dxa" w:w="3286"/>
          </w:tcPr>
          <w:p>
            <w:r>
              <w:rPr>
                <w:rFonts w:ascii="Arial" w:hAnsi="Arial"/>
                <w:b w:val="0"/>
                <w:sz w:val="19"/>
              </w:rPr>
              <w:t>12</w:t>
            </w:r>
          </w:p>
        </w:tc>
        <w:tc>
          <w:tcPr>
            <w:tcW w:type="dxa" w:w="3286"/>
          </w:tcPr>
          <w:p>
            <w:r>
              <w:rPr>
                <w:rFonts w:ascii="Arial" w:hAnsi="Arial"/>
                <w:b w:val="0"/>
                <w:sz w:val="19"/>
              </w:rPr>
              <w:t>Tân Thành</w:t>
            </w:r>
          </w:p>
        </w:tc>
        <w:tc>
          <w:tcPr>
            <w:tcW w:type="dxa" w:w="3286"/>
          </w:tcPr>
          <w:p>
            <w:r>
              <w:rPr>
                <w:rFonts w:ascii="Arial" w:hAnsi="Arial"/>
                <w:b w:val="0"/>
                <w:sz w:val="19"/>
              </w:rPr>
              <w:t>1 màu : TT 2674</w:t>
            </w:r>
          </w:p>
        </w:tc>
      </w:tr>
      <w:tr>
        <w:tc>
          <w:tcPr>
            <w:tcW w:type="dxa" w:w="3286"/>
          </w:tcPr>
          <w:p>
            <w:r>
              <w:rPr>
                <w:rFonts w:ascii="Arial" w:hAnsi="Arial"/>
                <w:b w:val="0"/>
                <w:sz w:val="19"/>
              </w:rPr>
              <w:t>13</w:t>
            </w:r>
          </w:p>
        </w:tc>
        <w:tc>
          <w:tcPr>
            <w:tcW w:type="dxa" w:w="3286"/>
          </w:tcPr>
          <w:p>
            <w:r>
              <w:rPr>
                <w:rFonts w:ascii="Arial" w:hAnsi="Arial"/>
                <w:b w:val="0"/>
                <w:sz w:val="19"/>
              </w:rPr>
              <w:t>Đăng Long</w:t>
            </w:r>
          </w:p>
        </w:tc>
        <w:tc>
          <w:tcPr>
            <w:tcW w:type="dxa" w:w="3286"/>
          </w:tcPr>
          <w:p>
            <w:r>
              <w:rPr>
                <w:rFonts w:ascii="Arial" w:hAnsi="Arial"/>
                <w:b w:val="0"/>
                <w:sz w:val="19"/>
              </w:rPr>
              <w:t>1 màu : ĐLO 74 H</w:t>
            </w:r>
          </w:p>
        </w:tc>
      </w:tr>
      <w:tr>
        <w:tc>
          <w:tcPr>
            <w:tcW w:type="dxa" w:w="3286"/>
          </w:tcPr>
          <w:p>
            <w:r>
              <w:rPr>
                <w:rFonts w:ascii="Arial" w:hAnsi="Arial"/>
                <w:b w:val="0"/>
                <w:sz w:val="19"/>
              </w:rPr>
              <w:t>14</w:t>
            </w:r>
          </w:p>
        </w:tc>
        <w:tc>
          <w:tcPr>
            <w:tcW w:type="dxa" w:w="3286"/>
          </w:tcPr>
          <w:p>
            <w:r>
              <w:rPr>
                <w:rFonts w:ascii="Arial" w:hAnsi="Arial"/>
                <w:b w:val="0"/>
                <w:sz w:val="19"/>
              </w:rPr>
              <w:t>Anh Khoa</w:t>
            </w:r>
          </w:p>
        </w:tc>
        <w:tc>
          <w:tcPr>
            <w:tcW w:type="dxa" w:w="3286"/>
          </w:tcPr>
          <w:p>
            <w:r>
              <w:rPr>
                <w:rFonts w:ascii="Arial" w:hAnsi="Arial"/>
                <w:b w:val="0"/>
                <w:sz w:val="19"/>
              </w:rPr>
              <w:t>1 màu : T614</w:t>
            </w:r>
          </w:p>
        </w:tc>
      </w:tr>
      <w:tr>
        <w:tc>
          <w:tcPr>
            <w:tcW w:type="dxa" w:w="3286"/>
          </w:tcPr>
          <w:p>
            <w:r>
              <w:rPr>
                <w:rFonts w:ascii="Arial" w:hAnsi="Arial"/>
                <w:b w:val="0"/>
                <w:sz w:val="19"/>
              </w:rPr>
              <w:t>15</w:t>
            </w:r>
          </w:p>
        </w:tc>
        <w:tc>
          <w:tcPr>
            <w:tcW w:type="dxa" w:w="3286"/>
          </w:tcPr>
          <w:p>
            <w:r>
              <w:rPr>
                <w:rFonts w:ascii="Arial" w:hAnsi="Arial"/>
                <w:b w:val="0"/>
                <w:sz w:val="19"/>
              </w:rPr>
              <w:t>Minh Phát</w:t>
            </w:r>
          </w:p>
        </w:tc>
        <w:tc>
          <w:tcPr>
            <w:tcW w:type="dxa" w:w="3286"/>
          </w:tcPr>
          <w:p>
            <w:r>
              <w:rPr>
                <w:rFonts w:ascii="Arial" w:hAnsi="Arial"/>
                <w:b w:val="0"/>
                <w:sz w:val="19"/>
              </w:rPr>
              <w:t>1 màu : MP 641 H</w:t>
            </w:r>
          </w:p>
        </w:tc>
      </w:tr>
      <w:tr>
        <w:tc>
          <w:tcPr>
            <w:tcW w:type="dxa" w:w="3286"/>
          </w:tcPr>
          <w:p>
            <w:r>
              <w:rPr>
                <w:rFonts w:ascii="Arial" w:hAnsi="Arial"/>
                <w:b w:val="0"/>
                <w:sz w:val="19"/>
              </w:rPr>
              <w:t>16</w:t>
            </w:r>
          </w:p>
        </w:tc>
        <w:tc>
          <w:tcPr>
            <w:tcW w:type="dxa" w:w="3286"/>
          </w:tcPr>
          <w:p>
            <w:r>
              <w:rPr>
                <w:rFonts w:ascii="Arial" w:hAnsi="Arial"/>
                <w:b w:val="0"/>
                <w:sz w:val="19"/>
              </w:rPr>
              <w:t>Phú Khang Phát</w:t>
            </w:r>
          </w:p>
        </w:tc>
        <w:tc>
          <w:tcPr>
            <w:tcW w:type="dxa" w:w="3286"/>
          </w:tcPr>
          <w:p>
            <w:r>
              <w:rPr>
                <w:rFonts w:ascii="Arial" w:hAnsi="Arial"/>
                <w:b w:val="0"/>
                <w:sz w:val="19"/>
              </w:rPr>
              <w:t>1 màu : PKP P029</w:t>
            </w:r>
          </w:p>
        </w:tc>
      </w:tr>
      <w:tr>
        <w:tc>
          <w:tcPr>
            <w:tcW w:type="dxa" w:w="3286"/>
          </w:tcPr>
          <w:p>
            <w:r>
              <w:rPr>
                <w:rFonts w:ascii="Arial" w:hAnsi="Arial"/>
                <w:b w:val="0"/>
                <w:sz w:val="19"/>
              </w:rPr>
              <w:t>17</w:t>
            </w:r>
          </w:p>
        </w:tc>
        <w:tc>
          <w:tcPr>
            <w:tcW w:type="dxa" w:w="3286"/>
          </w:tcPr>
          <w:p>
            <w:r>
              <w:rPr>
                <w:rFonts w:ascii="Arial" w:hAnsi="Arial"/>
                <w:b w:val="0"/>
                <w:sz w:val="19"/>
              </w:rPr>
              <w:t>Thiết Đan</w:t>
            </w:r>
          </w:p>
        </w:tc>
        <w:tc>
          <w:tcPr>
            <w:tcW w:type="dxa" w:w="3286"/>
          </w:tcPr>
          <w:p>
            <w:r>
              <w:rPr>
                <w:rFonts w:ascii="Arial" w:hAnsi="Arial"/>
                <w:b w:val="0"/>
                <w:sz w:val="19"/>
              </w:rPr>
              <w:t>1 màu : WW 28 CHALK</w:t>
            </w:r>
          </w:p>
        </w:tc>
      </w:tr>
      <w:tr>
        <w:tc>
          <w:tcPr>
            <w:tcW w:type="dxa" w:w="3286"/>
          </w:tcPr>
          <w:p>
            <w:r>
              <w:rPr>
                <w:rFonts w:ascii="Arial" w:hAnsi="Arial"/>
                <w:b w:val="0"/>
                <w:sz w:val="19"/>
              </w:rPr>
              <w:t>18</w:t>
            </w:r>
          </w:p>
        </w:tc>
        <w:tc>
          <w:tcPr>
            <w:tcW w:type="dxa" w:w="3286"/>
          </w:tcPr>
          <w:p>
            <w:r>
              <w:rPr>
                <w:rFonts w:ascii="Arial" w:hAnsi="Arial"/>
                <w:b w:val="0"/>
                <w:sz w:val="19"/>
              </w:rPr>
              <w:t>Tiến Triển</w:t>
            </w:r>
          </w:p>
        </w:tc>
        <w:tc>
          <w:tcPr>
            <w:tcW w:type="dxa" w:w="3286"/>
          </w:tcPr>
          <w:p>
            <w:r>
              <w:rPr>
                <w:rFonts w:ascii="Arial" w:hAnsi="Arial"/>
                <w:b w:val="0"/>
                <w:sz w:val="19"/>
              </w:rPr>
              <w:t>1 màu : FH 30</w:t>
            </w:r>
          </w:p>
        </w:tc>
      </w:tr>
    </w:tbl>
    <w:p>
      <w:r>
        <w:rPr>
          <w:rFonts w:ascii="Arial" w:hAnsi="Arial"/>
          <w:sz w:val="22"/>
        </w:rPr>
        <w:t>*(Các ô từ STT 19 trở xuống trên biểu mẫu của trang 1 để trống)*</w:t>
      </w:r>
    </w:p>
    <w:p>
      <w:r>
        <w:rPr>
          <w:rFonts w:ascii="Arial" w:hAnsi="Arial"/>
          <w:sz w:val="22"/>
        </w:rPr>
        <w:t>---</w:t>
      </w:r>
    </w:p>
    <w:p>
      <w:pPr>
        <w:pStyle w:val="Heading4"/>
      </w:pPr>
      <w:r>
        <w:rPr>
          <w:rFonts w:ascii="Arial" w:hAnsi="Arial"/>
          <w:color w:val="1F3A5F"/>
        </w:rPr>
        <w:t>1.3. Phần suy luận chuyên môn &amp; Giải thích thuật ngữ kỹ thuật ngành sơn gỗ</w:t>
      </w:r>
    </w:p>
    <w:p>
      <w:r>
        <w:rPr>
          <w:rFonts w:ascii="Arial" w:hAnsi="Arial"/>
          <w:sz w:val="22"/>
        </w:rPr>
        <w:t>1. **Về đơn vị lập báo cáo (BT CHEM - Hóa Keo Bình Thành):**</w:t>
      </w:r>
    </w:p>
    <w:p>
      <w:pPr>
        <w:pStyle w:val="ListBullet"/>
      </w:pPr>
      <w:r>
        <w:rPr>
          <w:rFonts w:ascii="Arial" w:hAnsi="Arial"/>
          <w:sz w:val="22"/>
        </w:rPr>
        <w:t>Doanh nghiệp chuyên sản xuất và phân phối các hệ sơn gỗ công nghiệp (PU, NC, UV, AC, sơn hệ nước Waterborne), dung môi pha sơn (Thinner), chất đóng rắn (Hardener/Catalyst), tinh màu (Stain/Glaze/Patina), và keo dán gỗ (keo ghép mộng, ép ván) cho các nhà máy chế biến gỗ xuất khẩu tại Bình Dương, Đồng Nai và khu vực phía Nam.</w:t>
      </w:r>
    </w:p>
    <w:p>
      <w:pPr>
        <w:pStyle w:val="ListBullet"/>
      </w:pPr>
      <w:r>
        <w:rPr>
          <w:rFonts w:ascii="Arial" w:hAnsi="Arial"/>
          <w:sz w:val="22"/>
        </w:rPr>
        <w:t>Đầu số điện thoại cố định hiển thị `(0650)` là mã vùng cũ của tỉnh Bình Dương trước khi chuyển sang `0274`.</w:t>
      </w:r>
    </w:p>
    <w:p>
      <w:r>
        <w:rPr>
          <w:rFonts w:ascii="Arial" w:hAnsi="Arial"/>
          <w:sz w:val="22"/>
        </w:rPr>
        <w:t>2. **Về danh mục khách hàng nhà máy gỗ:**</w:t>
      </w:r>
    </w:p>
    <w:p>
      <w:pPr>
        <w:pStyle w:val="ListBullet"/>
      </w:pPr>
      <w:r>
        <w:rPr>
          <w:rFonts w:ascii="Arial" w:hAnsi="Arial"/>
          <w:sz w:val="22"/>
        </w:rPr>
        <w:t>18 nhà máy nêu trên đều là các nhà sản xuất đồ gỗ nội thất lớn (Gỗ Trường Thành TTF, Gỗ Minh Dương, Gỗ Hố Nai, Mê Kong, Tiến Hưng, Hạnh Phúc, Đất Mới/ALC,...).</w:t>
      </w:r>
    </w:p>
    <w:p>
      <w:r>
        <w:rPr>
          <w:rFonts w:ascii="Arial" w:hAnsi="Arial"/>
          <w:sz w:val="22"/>
        </w:rPr>
        <w:t>3. **Về mã màu và quy trình kỹ thuật gửi về:**</w:t>
      </w:r>
    </w:p>
    <w:p>
      <w:pPr>
        <w:pStyle w:val="ListBullet"/>
      </w:pPr>
      <w:r>
        <w:rPr>
          <w:rFonts w:ascii="Arial" w:hAnsi="Arial"/>
          <w:sz w:val="22"/>
        </w:rPr>
        <w:t>Mỗi "qui trình màu" đại diện cho một bộ thông số kỹ thuật hoàn thiện (Finishing Schedule / Steps) đã được test mẫu giữa kỹ thuật hãng sơn và xưởng sơn nhà máy.</w:t>
      </w:r>
    </w:p>
    <w:p>
      <w:pPr>
        <w:pStyle w:val="ListBullet"/>
      </w:pPr>
      <w:r>
        <w:rPr>
          <w:rFonts w:ascii="Arial" w:hAnsi="Arial"/>
          <w:sz w:val="22"/>
        </w:rPr>
        <w:t>Ý nghĩa các ký hiệu viết tắt:</w:t>
      </w:r>
    </w:p>
    <w:p>
      <w:r>
        <w:rPr>
          <w:rFonts w:ascii="Arial" w:hAnsi="Arial"/>
          <w:sz w:val="22"/>
        </w:rPr>
        <w:t>+ `SC 238 BR`: **SC** = Sơn Cao; **BR** = Brown (tông màu nâu gỗ).</w:t>
      </w:r>
    </w:p>
    <w:p>
      <w:r>
        <w:rPr>
          <w:rFonts w:ascii="Arial" w:hAnsi="Arial"/>
          <w:sz w:val="22"/>
        </w:rPr>
        <w:t>+ `MD 2005, MD 2149`: **MD** = Minh Dương.</w:t>
      </w:r>
    </w:p>
    <w:p>
      <w:r>
        <w:rPr>
          <w:rFonts w:ascii="Arial" w:hAnsi="Arial"/>
          <w:sz w:val="22"/>
        </w:rPr>
        <w:t>+ `HP 269`: **HP** = Hạnh Phúc.</w:t>
      </w:r>
    </w:p>
    <w:p>
      <w:r>
        <w:rPr>
          <w:rFonts w:ascii="Arial" w:hAnsi="Arial"/>
          <w:sz w:val="22"/>
        </w:rPr>
        <w:t>+ `FOH NATURAL`: **FOH** = Four Hands / First Overseas Furniture (khách hàng/buyer quốc tế lớn); **NATURAL** = Màu sơn bóng trong giữ nguyên vân gỗ tự nhiên (Clear finish).</w:t>
      </w:r>
    </w:p>
    <w:p>
      <w:r>
        <w:rPr>
          <w:rFonts w:ascii="Arial" w:hAnsi="Arial"/>
          <w:sz w:val="22"/>
        </w:rPr>
        <w:t>+ `MH 72 TN`: **MH** = Minh Hưng Tiến; **TN** = Tự Nhiên (Natural finish).</w:t>
      </w:r>
    </w:p>
    <w:p>
      <w:r>
        <w:rPr>
          <w:rFonts w:ascii="Arial" w:hAnsi="Arial"/>
          <w:sz w:val="22"/>
        </w:rPr>
        <w:t>+ `MK 151 H, MK 124 H`: **MK** = Mê Kong; Hậu tố **H** có thể chỉ độ bóng High Gloss, hoặc Hardener system, hoặc chuyền chuyền H.</w:t>
      </w:r>
    </w:p>
    <w:p>
      <w:r>
        <w:rPr>
          <w:rFonts w:ascii="Arial" w:hAnsi="Arial"/>
          <w:sz w:val="22"/>
        </w:rPr>
        <w:t>+ `THTH 91`: **THTH** = Thành Thắng.</w:t>
      </w:r>
    </w:p>
    <w:p>
      <w:r>
        <w:rPr>
          <w:rFonts w:ascii="Arial" w:hAnsi="Arial"/>
          <w:sz w:val="22"/>
        </w:rPr>
        <w:t>+ `TT 2674`: **TT** = Tân Thành.</w:t>
      </w:r>
    </w:p>
    <w:p>
      <w:r>
        <w:rPr>
          <w:rFonts w:ascii="Arial" w:hAnsi="Arial"/>
          <w:sz w:val="22"/>
        </w:rPr>
        <w:t>+ `ĐLO 74 H`: **ĐLO** = Đăng Long.</w:t>
      </w:r>
    </w:p>
    <w:p>
      <w:r>
        <w:rPr>
          <w:rFonts w:ascii="Arial" w:hAnsi="Arial"/>
          <w:sz w:val="22"/>
        </w:rPr>
        <w:t>+ `MP 641 H`: **MP** = Minh Phát.</w:t>
      </w:r>
    </w:p>
    <w:p>
      <w:r>
        <w:rPr>
          <w:rFonts w:ascii="Arial" w:hAnsi="Arial"/>
          <w:sz w:val="22"/>
        </w:rPr>
        <w:t>+ `PKP P029`: **PKP** = Phú Khang Phát.</w:t>
      </w:r>
    </w:p>
    <w:p>
      <w:r>
        <w:rPr>
          <w:rFonts w:ascii="Arial" w:hAnsi="Arial"/>
          <w:sz w:val="22"/>
        </w:rPr>
        <w:t>+ `WW 28 CHALK`: **WW** = White Wash / Wood Works; **CHALK** = Sơn hiệu ứng phấn/vôi mờ (Chalk finish/distressed finish) rất phổ biến trong phong cách nội thất Vintage, Shabby Chic, Farmhouse xuất đi thị trường Mỹ/EU.</w:t>
      </w:r>
    </w:p>
    <w:p>
      <w:r>
        <w:rPr>
          <w:rFonts w:ascii="Arial" w:hAnsi="Arial"/>
          <w:sz w:val="22"/>
        </w:rPr>
        <w:t>+ `FH 30`: **FH** = Four Hands hoặc viết tắt mã màu nhà máy Tiến Triển.</w:t>
      </w:r>
    </w:p>
    <w:p>
      <w:r>
        <w:rPr>
          <w:rFonts w:ascii="Arial" w:hAnsi="Arial"/>
          <w:sz w:val="22"/>
        </w:rPr>
        <w:t>+ `OAK 74`: Tông màu gỗ sồi (Oak).</w:t>
      </w:r>
    </w:p>
    <w:p>
      <w:r>
        <w:rPr>
          <w:rFonts w:ascii="Arial" w:hAnsi="Arial"/>
          <w:sz w:val="22"/>
        </w:rPr>
        <w:t>+ `STH 140`: **STH** = Sơn Tiến Hưng.</w:t>
      </w:r>
    </w:p>
    <w:p>
      <w:r>
        <w:rPr>
          <w:rFonts w:ascii="Arial" w:hAnsi="Arial"/>
          <w:sz w:val="22"/>
        </w:rPr>
        <w:t>+ `AQ 1141, AQ 1032, AQ 403`: Hệ màu nước hoặc mã nội bộ nhà máy Hố Nai.</w:t>
      </w:r>
    </w:p>
    <w:p>
      <w:r>
        <w:rPr>
          <w:rFonts w:ascii="Arial" w:hAnsi="Arial"/>
          <w:sz w:val="22"/>
        </w:rPr>
        <w:t>---</w:t>
      </w:r>
    </w:p>
    <w:p>
      <w:pPr>
        <w:pStyle w:val="Heading4"/>
      </w:pPr>
      <w:r>
        <w:rPr>
          <w:rFonts w:ascii="Arial" w:hAnsi="Arial"/>
          <w:color w:val="1F3A5F"/>
        </w:rPr>
        <w:t>1.4. Đánh giá độ tin cậy</w:t>
      </w:r>
    </w:p>
    <w:p>
      <w:pPr>
        <w:pStyle w:val="ListBullet"/>
      </w:pPr>
      <w:r>
        <w:rPr>
          <w:rFonts w:ascii="Arial" w:hAnsi="Arial"/>
          <w:sz w:val="22"/>
        </w:rPr>
        <w:t>**Độ tin cậy:** **99%** (Bản in chữ rất rõ, tương phản tốt, không có chi tiết mờ).</w:t>
      </w:r>
    </w:p>
    <w:p>
      <w:r>
        <w:rPr>
          <w:rFonts w:ascii="Arial" w:hAnsi="Arial"/>
          <w:sz w:val="22"/>
        </w:rPr>
        <w:t>---</w:t>
      </w:r>
    </w:p>
    <w:p>
      <w:pPr>
        <w:pStyle w:val="Heading3"/>
      </w:pPr>
      <w:r>
        <w:rPr>
          <w:rFonts w:ascii="Arial" w:hAnsi="Arial"/>
          <w:color w:val="1F3A5F"/>
        </w:rPr>
        <w:t>2. PHÂN TÍCH ẢNH: `anh_02.jpg`</w:t>
      </w:r>
    </w:p>
    <w:p>
      <w:pPr>
        <w:pStyle w:val="Heading4"/>
      </w:pPr>
      <w:r>
        <w:rPr>
          <w:rFonts w:ascii="Arial" w:hAnsi="Arial"/>
          <w:color w:val="1F3A5F"/>
        </w:rPr>
        <w:t>2.1. Phân loại ảnh</w:t>
      </w:r>
    </w:p>
    <w:p>
      <w:pPr>
        <w:pStyle w:val="ListBullet"/>
      </w:pPr>
      <w:r>
        <w:rPr>
          <w:rFonts w:ascii="Arial" w:hAnsi="Arial"/>
          <w:sz w:val="22"/>
        </w:rPr>
        <w:t>**Phân loại:** **Nhóm (B) - Ảnh tài liệu / báo cáo / phiếu / quy trình có chữ**.</w:t>
      </w:r>
    </w:p>
    <w:p>
      <w:pPr>
        <w:pStyle w:val="ListBullet"/>
      </w:pPr>
      <w:r>
        <w:rPr>
          <w:rFonts w:ascii="Arial" w:hAnsi="Arial"/>
          <w:sz w:val="22"/>
        </w:rPr>
        <w:t>**Mô tả tổng quan:** Bản chụp trang 2 của báo cáo, tiếp nối bảng thống kê các nhà máy từ STT 19 đến STT 38 và phần tổng hợp nhận xét số liệu của phòng kỹ thuật. Ảnh chụp xoay ngang ngược chiều kim đồng hồ 90 độ, chất lượng rõ ràng.</w:t>
      </w:r>
    </w:p>
    <w:p>
      <w:r>
        <w:rPr>
          <w:rFonts w:ascii="Arial" w:hAnsi="Arial"/>
          <w:sz w:val="22"/>
        </w:rPr>
        <w:t>---</w:t>
      </w:r>
    </w:p>
    <w:p>
      <w:pPr>
        <w:pStyle w:val="Heading4"/>
      </w:pPr>
      <w:r>
        <w:rPr>
          <w:rFonts w:ascii="Arial" w:hAnsi="Arial"/>
          <w:color w:val="1F3A5F"/>
        </w:rPr>
        <w:t>2.2. Nội dung chép nguyên văn (Toàn bộ chữ, số liệu, đơn vị)</w:t>
      </w:r>
    </w:p>
    <w:p>
      <w:r>
        <w:rPr>
          <w:rFonts w:ascii="Arial" w:hAnsi="Arial"/>
          <w:sz w:val="22"/>
        </w:rPr>
        <w:t>**[Bảng thống kê chi tiết - Tiếp nối từ trang 1]:**</w:t>
      </w:r>
    </w:p>
    <w:tbl>
      <w:tblPr>
        <w:tblStyle w:val="TableGrid"/>
        <w:tblW w:type="auto" w:w="0"/>
        <w:tblLook w:firstColumn="1" w:firstRow="1" w:lastColumn="0" w:lastRow="0" w:noHBand="0" w:noVBand="1" w:val="04A0"/>
      </w:tblPr>
      <w:tblGrid>
        <w:gridCol w:w="3286"/>
        <w:gridCol w:w="3286"/>
        <w:gridCol w:w="3286"/>
      </w:tblGrid>
      <w:tr>
        <w:tc>
          <w:tcPr>
            <w:tcW w:type="dxa" w:w="3286"/>
          </w:tcPr>
          <w:p>
            <w:r>
              <w:rPr>
                <w:rFonts w:ascii="Arial" w:hAnsi="Arial"/>
                <w:b/>
                <w:sz w:val="19"/>
              </w:rPr>
              <w:t>Số TT</w:t>
            </w:r>
          </w:p>
        </w:tc>
        <w:tc>
          <w:tcPr>
            <w:tcW w:type="dxa" w:w="3286"/>
          </w:tcPr>
          <w:p>
            <w:r>
              <w:rPr>
                <w:rFonts w:ascii="Arial" w:hAnsi="Arial"/>
                <w:b/>
                <w:sz w:val="19"/>
              </w:rPr>
              <w:t>Nhà máy</w:t>
            </w:r>
          </w:p>
        </w:tc>
        <w:tc>
          <w:tcPr>
            <w:tcW w:type="dxa" w:w="3286"/>
          </w:tcPr>
          <w:p>
            <w:r>
              <w:rPr>
                <w:rFonts w:ascii="Arial" w:hAnsi="Arial"/>
                <w:b/>
                <w:sz w:val="19"/>
              </w:rPr>
              <w:t>Số lượng và tên màu qui trình màu gửi về</w:t>
            </w:r>
          </w:p>
        </w:tc>
      </w:tr>
      <w:tr>
        <w:tc>
          <w:tcPr>
            <w:tcW w:type="dxa" w:w="3286"/>
          </w:tcPr>
          <w:p>
            <w:r>
              <w:rPr>
                <w:rFonts w:ascii="Arial" w:hAnsi="Arial"/>
                <w:b w:val="0"/>
                <w:sz w:val="19"/>
              </w:rPr>
              <w:t>19</w:t>
            </w:r>
          </w:p>
        </w:tc>
        <w:tc>
          <w:tcPr>
            <w:tcW w:type="dxa" w:w="3286"/>
          </w:tcPr>
          <w:p>
            <w:r>
              <w:rPr>
                <w:rFonts w:ascii="Arial" w:hAnsi="Arial"/>
                <w:b w:val="0"/>
                <w:sz w:val="19"/>
              </w:rPr>
              <w:t>Minh Hạnh</w:t>
            </w:r>
          </w:p>
        </w:tc>
        <w:tc>
          <w:tcPr>
            <w:tcW w:type="dxa" w:w="3286"/>
          </w:tcPr>
          <w:p>
            <w:r>
              <w:rPr>
                <w:rFonts w:ascii="Arial" w:hAnsi="Arial"/>
                <w:b w:val="0"/>
                <w:sz w:val="19"/>
              </w:rPr>
              <w:t>2 màu : MH 365, MH 366</w:t>
            </w:r>
          </w:p>
        </w:tc>
      </w:tr>
      <w:tr>
        <w:tc>
          <w:tcPr>
            <w:tcW w:type="dxa" w:w="3286"/>
          </w:tcPr>
          <w:p>
            <w:r>
              <w:rPr>
                <w:rFonts w:ascii="Arial" w:hAnsi="Arial"/>
                <w:b w:val="0"/>
                <w:sz w:val="19"/>
              </w:rPr>
              <w:t>20</w:t>
            </w:r>
          </w:p>
        </w:tc>
        <w:tc>
          <w:tcPr>
            <w:tcW w:type="dxa" w:w="3286"/>
          </w:tcPr>
          <w:p>
            <w:r>
              <w:rPr>
                <w:rFonts w:ascii="Arial" w:hAnsi="Arial"/>
                <w:b w:val="0"/>
                <w:sz w:val="19"/>
              </w:rPr>
              <w:t>Hạnh Mỹ</w:t>
            </w:r>
          </w:p>
        </w:tc>
        <w:tc>
          <w:tcPr>
            <w:tcW w:type="dxa" w:w="3286"/>
          </w:tcPr>
          <w:p>
            <w:r>
              <w:rPr>
                <w:rFonts w:ascii="Arial" w:hAnsi="Arial"/>
                <w:b w:val="0"/>
                <w:sz w:val="19"/>
              </w:rPr>
              <w:t>1 màu : MÀU TỰ NHIÊN</w:t>
            </w:r>
          </w:p>
        </w:tc>
      </w:tr>
      <w:tr>
        <w:tc>
          <w:tcPr>
            <w:tcW w:type="dxa" w:w="3286"/>
          </w:tcPr>
          <w:p>
            <w:r>
              <w:rPr>
                <w:rFonts w:ascii="Arial" w:hAnsi="Arial"/>
                <w:b w:val="0"/>
                <w:sz w:val="19"/>
              </w:rPr>
              <w:t>21</w:t>
            </w:r>
          </w:p>
        </w:tc>
        <w:tc>
          <w:tcPr>
            <w:tcW w:type="dxa" w:w="3286"/>
          </w:tcPr>
          <w:p>
            <w:r>
              <w:rPr>
                <w:rFonts w:ascii="Arial" w:hAnsi="Arial"/>
                <w:b w:val="0"/>
                <w:sz w:val="19"/>
              </w:rPr>
              <w:t>Thịnh Việt</w:t>
            </w:r>
          </w:p>
        </w:tc>
        <w:tc>
          <w:tcPr>
            <w:tcW w:type="dxa" w:w="3286"/>
          </w:tcPr>
          <w:p>
            <w:r>
              <w:rPr>
                <w:rFonts w:ascii="Arial" w:hAnsi="Arial"/>
                <w:b w:val="0"/>
                <w:sz w:val="19"/>
              </w:rPr>
              <w:t>1 màu : TVIET 423</w:t>
            </w:r>
          </w:p>
        </w:tc>
      </w:tr>
      <w:tr>
        <w:tc>
          <w:tcPr>
            <w:tcW w:type="dxa" w:w="3286"/>
          </w:tcPr>
          <w:p>
            <w:r>
              <w:rPr>
                <w:rFonts w:ascii="Arial" w:hAnsi="Arial"/>
                <w:b w:val="0"/>
                <w:sz w:val="19"/>
              </w:rPr>
              <w:t>22</w:t>
            </w:r>
          </w:p>
        </w:tc>
        <w:tc>
          <w:tcPr>
            <w:tcW w:type="dxa" w:w="3286"/>
          </w:tcPr>
          <w:p>
            <w:r>
              <w:rPr>
                <w:rFonts w:ascii="Arial" w:hAnsi="Arial"/>
                <w:b w:val="0"/>
                <w:sz w:val="19"/>
              </w:rPr>
              <w:t>Anh Em</w:t>
            </w:r>
          </w:p>
        </w:tc>
        <w:tc>
          <w:tcPr>
            <w:tcW w:type="dxa" w:w="3286"/>
          </w:tcPr>
          <w:p>
            <w:r>
              <w:rPr>
                <w:rFonts w:ascii="Arial" w:hAnsi="Arial"/>
                <w:b w:val="0"/>
                <w:sz w:val="19"/>
              </w:rPr>
              <w:t>1 màu : ANK 162</w:t>
            </w:r>
          </w:p>
        </w:tc>
      </w:tr>
      <w:tr>
        <w:tc>
          <w:tcPr>
            <w:tcW w:type="dxa" w:w="3286"/>
          </w:tcPr>
          <w:p>
            <w:r>
              <w:rPr>
                <w:rFonts w:ascii="Arial" w:hAnsi="Arial"/>
                <w:b w:val="0"/>
                <w:sz w:val="19"/>
              </w:rPr>
              <w:t>23</w:t>
            </w:r>
          </w:p>
        </w:tc>
        <w:tc>
          <w:tcPr>
            <w:tcW w:type="dxa" w:w="3286"/>
          </w:tcPr>
          <w:p>
            <w:r>
              <w:rPr>
                <w:rFonts w:ascii="Arial" w:hAnsi="Arial"/>
                <w:b w:val="0"/>
                <w:sz w:val="19"/>
              </w:rPr>
              <w:t>Z 751</w:t>
            </w:r>
          </w:p>
        </w:tc>
        <w:tc>
          <w:tcPr>
            <w:tcW w:type="dxa" w:w="3286"/>
          </w:tcPr>
          <w:p>
            <w:r>
              <w:rPr>
                <w:rFonts w:ascii="Arial" w:hAnsi="Arial"/>
                <w:b w:val="0"/>
                <w:sz w:val="19"/>
              </w:rPr>
              <w:t>2 màu : BÓNG PU HG TRẮNG, Z751 245</w:t>
            </w:r>
          </w:p>
        </w:tc>
      </w:tr>
      <w:tr>
        <w:tc>
          <w:tcPr>
            <w:tcW w:type="dxa" w:w="3286"/>
          </w:tcPr>
          <w:p>
            <w:r>
              <w:rPr>
                <w:rFonts w:ascii="Arial" w:hAnsi="Arial"/>
                <w:b w:val="0"/>
                <w:sz w:val="19"/>
              </w:rPr>
              <w:t>24</w:t>
            </w:r>
          </w:p>
        </w:tc>
        <w:tc>
          <w:tcPr>
            <w:tcW w:type="dxa" w:w="3286"/>
          </w:tcPr>
          <w:p>
            <w:r>
              <w:rPr>
                <w:rFonts w:ascii="Arial" w:hAnsi="Arial"/>
                <w:b w:val="0"/>
                <w:sz w:val="19"/>
              </w:rPr>
              <w:t>Demeyere</w:t>
            </w:r>
          </w:p>
        </w:tc>
        <w:tc>
          <w:tcPr>
            <w:tcW w:type="dxa" w:w="3286"/>
          </w:tcPr>
          <w:p>
            <w:r>
              <w:rPr>
                <w:rFonts w:ascii="Arial" w:hAnsi="Arial"/>
                <w:b w:val="0"/>
                <w:sz w:val="19"/>
              </w:rPr>
              <w:t>1 màu : Demeyre White H</w:t>
            </w:r>
          </w:p>
        </w:tc>
      </w:tr>
      <w:tr>
        <w:tc>
          <w:tcPr>
            <w:tcW w:type="dxa" w:w="3286"/>
          </w:tcPr>
          <w:p>
            <w:r>
              <w:rPr>
                <w:rFonts w:ascii="Arial" w:hAnsi="Arial"/>
                <w:b w:val="0"/>
                <w:sz w:val="19"/>
              </w:rPr>
              <w:t>25</w:t>
            </w:r>
          </w:p>
        </w:tc>
        <w:tc>
          <w:tcPr>
            <w:tcW w:type="dxa" w:w="3286"/>
          </w:tcPr>
          <w:p>
            <w:r>
              <w:rPr>
                <w:rFonts w:ascii="Arial" w:hAnsi="Arial"/>
                <w:b w:val="0"/>
                <w:sz w:val="19"/>
              </w:rPr>
              <w:t>Kim Phong</w:t>
            </w:r>
          </w:p>
        </w:tc>
        <w:tc>
          <w:tcPr>
            <w:tcW w:type="dxa" w:w="3286"/>
          </w:tcPr>
          <w:p>
            <w:r>
              <w:rPr>
                <w:rFonts w:ascii="Arial" w:hAnsi="Arial"/>
                <w:b w:val="0"/>
                <w:sz w:val="19"/>
              </w:rPr>
              <w:t>1 màu : KP 22090 LB</w:t>
            </w:r>
          </w:p>
        </w:tc>
      </w:tr>
      <w:tr>
        <w:tc>
          <w:tcPr>
            <w:tcW w:type="dxa" w:w="3286"/>
          </w:tcPr>
          <w:p>
            <w:r>
              <w:rPr>
                <w:rFonts w:ascii="Arial" w:hAnsi="Arial"/>
                <w:b w:val="0"/>
                <w:sz w:val="19"/>
              </w:rPr>
              <w:t>26</w:t>
            </w:r>
          </w:p>
        </w:tc>
        <w:tc>
          <w:tcPr>
            <w:tcW w:type="dxa" w:w="3286"/>
          </w:tcPr>
          <w:p>
            <w:r>
              <w:rPr>
                <w:rFonts w:ascii="Arial" w:hAnsi="Arial"/>
                <w:b w:val="0"/>
                <w:sz w:val="19"/>
              </w:rPr>
              <w:t>Bảo Hưng</w:t>
            </w:r>
          </w:p>
        </w:tc>
        <w:tc>
          <w:tcPr>
            <w:tcW w:type="dxa" w:w="3286"/>
          </w:tcPr>
          <w:p>
            <w:r>
              <w:rPr>
                <w:rFonts w:ascii="Arial" w:hAnsi="Arial"/>
                <w:b w:val="0"/>
                <w:sz w:val="19"/>
              </w:rPr>
              <w:t>1 màu : BH 405</w:t>
            </w:r>
          </w:p>
        </w:tc>
      </w:tr>
      <w:tr>
        <w:tc>
          <w:tcPr>
            <w:tcW w:type="dxa" w:w="3286"/>
          </w:tcPr>
          <w:p>
            <w:r>
              <w:rPr>
                <w:rFonts w:ascii="Arial" w:hAnsi="Arial"/>
                <w:b w:val="0"/>
                <w:sz w:val="19"/>
              </w:rPr>
              <w:t>27</w:t>
            </w:r>
          </w:p>
        </w:tc>
        <w:tc>
          <w:tcPr>
            <w:tcW w:type="dxa" w:w="3286"/>
          </w:tcPr>
          <w:p>
            <w:r>
              <w:rPr>
                <w:rFonts w:ascii="Arial" w:hAnsi="Arial"/>
                <w:b w:val="0"/>
                <w:sz w:val="19"/>
              </w:rPr>
              <w:t>VNHW</w:t>
            </w:r>
          </w:p>
        </w:tc>
        <w:tc>
          <w:tcPr>
            <w:tcW w:type="dxa" w:w="3286"/>
          </w:tcPr>
          <w:p>
            <w:r>
              <w:rPr>
                <w:rFonts w:ascii="Arial" w:hAnsi="Arial"/>
                <w:b w:val="0"/>
                <w:sz w:val="19"/>
              </w:rPr>
              <w:t>1 màu : VNHW 290 A H</w:t>
            </w:r>
          </w:p>
        </w:tc>
      </w:tr>
      <w:tr>
        <w:tc>
          <w:tcPr>
            <w:tcW w:type="dxa" w:w="3286"/>
          </w:tcPr>
          <w:p>
            <w:r>
              <w:rPr>
                <w:rFonts w:ascii="Arial" w:hAnsi="Arial"/>
                <w:b w:val="0"/>
                <w:sz w:val="19"/>
              </w:rPr>
              <w:t>28</w:t>
            </w:r>
          </w:p>
        </w:tc>
        <w:tc>
          <w:tcPr>
            <w:tcW w:type="dxa" w:w="3286"/>
          </w:tcPr>
          <w:p>
            <w:r>
              <w:rPr>
                <w:rFonts w:ascii="Arial" w:hAnsi="Arial"/>
                <w:b w:val="0"/>
                <w:sz w:val="19"/>
              </w:rPr>
              <w:t>Geuther</w:t>
            </w:r>
          </w:p>
        </w:tc>
        <w:tc>
          <w:tcPr>
            <w:tcW w:type="dxa" w:w="3286"/>
          </w:tcPr>
          <w:p>
            <w:r>
              <w:rPr>
                <w:rFonts w:ascii="Arial" w:hAnsi="Arial"/>
                <w:b w:val="0"/>
                <w:sz w:val="19"/>
              </w:rPr>
              <w:t>1 màu : 49 OAT MEAL</w:t>
            </w:r>
          </w:p>
        </w:tc>
      </w:tr>
      <w:tr>
        <w:tc>
          <w:tcPr>
            <w:tcW w:type="dxa" w:w="3286"/>
          </w:tcPr>
          <w:p>
            <w:r>
              <w:rPr>
                <w:rFonts w:ascii="Arial" w:hAnsi="Arial"/>
                <w:b w:val="0"/>
                <w:sz w:val="19"/>
              </w:rPr>
              <w:t>29</w:t>
            </w:r>
          </w:p>
        </w:tc>
        <w:tc>
          <w:tcPr>
            <w:tcW w:type="dxa" w:w="3286"/>
          </w:tcPr>
          <w:p>
            <w:r>
              <w:rPr>
                <w:rFonts w:ascii="Arial" w:hAnsi="Arial"/>
                <w:b w:val="0"/>
                <w:sz w:val="19"/>
              </w:rPr>
              <w:t>Kim Huy</w:t>
            </w:r>
          </w:p>
        </w:tc>
        <w:tc>
          <w:tcPr>
            <w:tcW w:type="dxa" w:w="3286"/>
          </w:tcPr>
          <w:p>
            <w:r>
              <w:rPr>
                <w:rFonts w:ascii="Arial" w:hAnsi="Arial"/>
                <w:b w:val="0"/>
                <w:sz w:val="19"/>
              </w:rPr>
              <w:t>1 màu : KH 3900</w:t>
            </w:r>
          </w:p>
        </w:tc>
      </w:tr>
      <w:tr>
        <w:tc>
          <w:tcPr>
            <w:tcW w:type="dxa" w:w="3286"/>
          </w:tcPr>
          <w:p>
            <w:r>
              <w:rPr>
                <w:rFonts w:ascii="Arial" w:hAnsi="Arial"/>
                <w:b w:val="0"/>
                <w:sz w:val="19"/>
              </w:rPr>
              <w:t>30</w:t>
            </w:r>
          </w:p>
        </w:tc>
        <w:tc>
          <w:tcPr>
            <w:tcW w:type="dxa" w:w="3286"/>
          </w:tcPr>
          <w:p>
            <w:r>
              <w:rPr>
                <w:rFonts w:ascii="Arial" w:hAnsi="Arial"/>
                <w:b w:val="0"/>
                <w:sz w:val="19"/>
              </w:rPr>
              <w:t>Tân Việt Tiến</w:t>
            </w:r>
          </w:p>
        </w:tc>
        <w:tc>
          <w:tcPr>
            <w:tcW w:type="dxa" w:w="3286"/>
          </w:tcPr>
          <w:p>
            <w:r>
              <w:rPr>
                <w:rFonts w:ascii="Arial" w:hAnsi="Arial"/>
                <w:b w:val="0"/>
                <w:sz w:val="19"/>
              </w:rPr>
              <w:t>1 màu : TVT Sam 038</w:t>
            </w:r>
          </w:p>
        </w:tc>
      </w:tr>
      <w:tr>
        <w:tc>
          <w:tcPr>
            <w:tcW w:type="dxa" w:w="3286"/>
          </w:tcPr>
          <w:p>
            <w:r>
              <w:rPr>
                <w:rFonts w:ascii="Arial" w:hAnsi="Arial"/>
                <w:b w:val="0"/>
                <w:sz w:val="19"/>
              </w:rPr>
              <w:t>31</w:t>
            </w:r>
          </w:p>
        </w:tc>
        <w:tc>
          <w:tcPr>
            <w:tcW w:type="dxa" w:w="3286"/>
          </w:tcPr>
          <w:p>
            <w:r>
              <w:rPr>
                <w:rFonts w:ascii="Arial" w:hAnsi="Arial"/>
                <w:b w:val="0"/>
                <w:sz w:val="19"/>
              </w:rPr>
              <w:t>Việt Mỹ</w:t>
            </w:r>
          </w:p>
        </w:tc>
        <w:tc>
          <w:tcPr>
            <w:tcW w:type="dxa" w:w="3286"/>
          </w:tcPr>
          <w:p>
            <w:r>
              <w:rPr>
                <w:rFonts w:ascii="Arial" w:hAnsi="Arial"/>
                <w:b w:val="0"/>
                <w:sz w:val="19"/>
              </w:rPr>
              <w:t>1 màu : VM 02/16</w:t>
            </w:r>
          </w:p>
        </w:tc>
      </w:tr>
      <w:tr>
        <w:tc>
          <w:tcPr>
            <w:tcW w:type="dxa" w:w="3286"/>
          </w:tcPr>
          <w:p>
            <w:r>
              <w:rPr>
                <w:rFonts w:ascii="Arial" w:hAnsi="Arial"/>
                <w:b w:val="0"/>
                <w:sz w:val="19"/>
              </w:rPr>
              <w:t>32</w:t>
            </w:r>
          </w:p>
        </w:tc>
        <w:tc>
          <w:tcPr>
            <w:tcW w:type="dxa" w:w="3286"/>
          </w:tcPr>
          <w:p>
            <w:r>
              <w:rPr>
                <w:rFonts w:ascii="Arial" w:hAnsi="Arial"/>
                <w:b w:val="0"/>
                <w:sz w:val="19"/>
              </w:rPr>
              <w:t>An Cường</w:t>
            </w:r>
          </w:p>
        </w:tc>
        <w:tc>
          <w:tcPr>
            <w:tcW w:type="dxa" w:w="3286"/>
          </w:tcPr>
          <w:p>
            <w:r>
              <w:rPr>
                <w:rFonts w:ascii="Arial" w:hAnsi="Arial"/>
                <w:b w:val="0"/>
                <w:sz w:val="19"/>
              </w:rPr>
              <w:t>1 màu : ANC 2165</w:t>
            </w:r>
          </w:p>
        </w:tc>
      </w:tr>
      <w:tr>
        <w:tc>
          <w:tcPr>
            <w:tcW w:type="dxa" w:w="3286"/>
          </w:tcPr>
          <w:p>
            <w:r>
              <w:rPr>
                <w:rFonts w:ascii="Arial" w:hAnsi="Arial"/>
                <w:b w:val="0"/>
                <w:sz w:val="19"/>
              </w:rPr>
              <w:t>33</w:t>
            </w:r>
          </w:p>
        </w:tc>
        <w:tc>
          <w:tcPr>
            <w:tcW w:type="dxa" w:w="3286"/>
          </w:tcPr>
          <w:p>
            <w:r>
              <w:rPr>
                <w:rFonts w:ascii="Arial" w:hAnsi="Arial"/>
                <w:b w:val="0"/>
                <w:sz w:val="19"/>
              </w:rPr>
              <w:t>PQ</w:t>
            </w:r>
          </w:p>
        </w:tc>
        <w:tc>
          <w:tcPr>
            <w:tcW w:type="dxa" w:w="3286"/>
          </w:tcPr>
          <w:p>
            <w:r>
              <w:rPr>
                <w:rFonts w:ascii="Arial" w:hAnsi="Arial"/>
                <w:b w:val="0"/>
                <w:sz w:val="19"/>
              </w:rPr>
              <w:t>1 màu : PQ 902</w:t>
            </w:r>
          </w:p>
        </w:tc>
      </w:tr>
      <w:tr>
        <w:tc>
          <w:tcPr>
            <w:tcW w:type="dxa" w:w="3286"/>
          </w:tcPr>
          <w:p>
            <w:r>
              <w:rPr>
                <w:rFonts w:ascii="Arial" w:hAnsi="Arial"/>
                <w:b w:val="0"/>
                <w:sz w:val="19"/>
              </w:rPr>
              <w:t>34</w:t>
            </w:r>
          </w:p>
        </w:tc>
        <w:tc>
          <w:tcPr>
            <w:tcW w:type="dxa" w:w="3286"/>
          </w:tcPr>
          <w:p>
            <w:r>
              <w:rPr>
                <w:rFonts w:ascii="Arial" w:hAnsi="Arial"/>
                <w:b w:val="0"/>
                <w:sz w:val="19"/>
              </w:rPr>
              <w:t>Tân Tiến Đồng Nai</w:t>
            </w:r>
          </w:p>
        </w:tc>
        <w:tc>
          <w:tcPr>
            <w:tcW w:type="dxa" w:w="3286"/>
          </w:tcPr>
          <w:p>
            <w:r>
              <w:rPr>
                <w:rFonts w:ascii="Arial" w:hAnsi="Arial"/>
                <w:b w:val="0"/>
                <w:sz w:val="19"/>
              </w:rPr>
              <w:t>3 màu : TTĐN TỰ NHIÊN, TTĐN 02, TTĐN 03</w:t>
            </w:r>
          </w:p>
        </w:tc>
      </w:tr>
      <w:tr>
        <w:tc>
          <w:tcPr>
            <w:tcW w:type="dxa" w:w="3286"/>
          </w:tcPr>
          <w:p>
            <w:r>
              <w:rPr>
                <w:rFonts w:ascii="Arial" w:hAnsi="Arial"/>
                <w:b w:val="0"/>
                <w:sz w:val="19"/>
              </w:rPr>
              <w:t>35</w:t>
            </w:r>
          </w:p>
        </w:tc>
        <w:tc>
          <w:tcPr>
            <w:tcW w:type="dxa" w:w="3286"/>
          </w:tcPr>
          <w:p>
            <w:r>
              <w:rPr>
                <w:rFonts w:ascii="Arial" w:hAnsi="Arial"/>
                <w:b w:val="0"/>
                <w:sz w:val="19"/>
              </w:rPr>
              <w:t>Hố Nai 2</w:t>
            </w:r>
          </w:p>
        </w:tc>
        <w:tc>
          <w:tcPr>
            <w:tcW w:type="dxa" w:w="3286"/>
          </w:tcPr>
          <w:p>
            <w:r>
              <w:rPr>
                <w:rFonts w:ascii="Arial" w:hAnsi="Arial"/>
                <w:b w:val="0"/>
                <w:sz w:val="19"/>
              </w:rPr>
              <w:t>1 màu : AQ 987</w:t>
            </w:r>
          </w:p>
        </w:tc>
      </w:tr>
      <w:tr>
        <w:tc>
          <w:tcPr>
            <w:tcW w:type="dxa" w:w="3286"/>
          </w:tcPr>
          <w:p>
            <w:r>
              <w:rPr>
                <w:rFonts w:ascii="Arial" w:hAnsi="Arial"/>
                <w:b w:val="0"/>
                <w:sz w:val="19"/>
              </w:rPr>
              <w:t>36</w:t>
            </w:r>
          </w:p>
        </w:tc>
        <w:tc>
          <w:tcPr>
            <w:tcW w:type="dxa" w:w="3286"/>
          </w:tcPr>
          <w:p>
            <w:r>
              <w:rPr>
                <w:rFonts w:ascii="Arial" w:hAnsi="Arial"/>
                <w:b w:val="0"/>
                <w:sz w:val="19"/>
              </w:rPr>
              <w:t>Đại Hải</w:t>
            </w:r>
          </w:p>
        </w:tc>
        <w:tc>
          <w:tcPr>
            <w:tcW w:type="dxa" w:w="3286"/>
          </w:tcPr>
          <w:p>
            <w:r>
              <w:rPr>
                <w:rFonts w:ascii="Arial" w:hAnsi="Arial"/>
                <w:b w:val="0"/>
                <w:sz w:val="19"/>
              </w:rPr>
              <w:t>1 màu : DHAI 104/23</w:t>
            </w:r>
          </w:p>
        </w:tc>
      </w:tr>
      <w:tr>
        <w:tc>
          <w:tcPr>
            <w:tcW w:type="dxa" w:w="3286"/>
          </w:tcPr>
          <w:p>
            <w:r>
              <w:rPr>
                <w:rFonts w:ascii="Arial" w:hAnsi="Arial"/>
                <w:b w:val="0"/>
                <w:sz w:val="19"/>
              </w:rPr>
              <w:t>37</w:t>
            </w:r>
          </w:p>
        </w:tc>
        <w:tc>
          <w:tcPr>
            <w:tcW w:type="dxa" w:w="3286"/>
          </w:tcPr>
          <w:p>
            <w:r>
              <w:rPr>
                <w:rFonts w:ascii="Arial" w:hAnsi="Arial"/>
                <w:b w:val="0"/>
                <w:sz w:val="19"/>
              </w:rPr>
              <w:t>Vũ Hoàng Phát</w:t>
            </w:r>
          </w:p>
        </w:tc>
        <w:tc>
          <w:tcPr>
            <w:tcW w:type="dxa" w:w="3286"/>
          </w:tcPr>
          <w:p>
            <w:r>
              <w:rPr>
                <w:rFonts w:ascii="Arial" w:hAnsi="Arial"/>
                <w:b w:val="0"/>
                <w:sz w:val="19"/>
              </w:rPr>
              <w:t>1 màu : VHP 203</w:t>
            </w:r>
          </w:p>
        </w:tc>
      </w:tr>
      <w:tr>
        <w:tc>
          <w:tcPr>
            <w:tcW w:type="dxa" w:w="3286"/>
          </w:tcPr>
          <w:p>
            <w:r>
              <w:rPr>
                <w:rFonts w:ascii="Arial" w:hAnsi="Arial"/>
                <w:b w:val="0"/>
                <w:sz w:val="19"/>
              </w:rPr>
              <w:t>38</w:t>
            </w:r>
          </w:p>
        </w:tc>
        <w:tc>
          <w:tcPr>
            <w:tcW w:type="dxa" w:w="3286"/>
          </w:tcPr>
          <w:p>
            <w:r>
              <w:rPr>
                <w:rFonts w:ascii="Arial" w:hAnsi="Arial"/>
                <w:b w:val="0"/>
                <w:sz w:val="19"/>
              </w:rPr>
              <w:t>Hố Nai DD</w:t>
            </w:r>
          </w:p>
        </w:tc>
        <w:tc>
          <w:tcPr>
            <w:tcW w:type="dxa" w:w="3286"/>
          </w:tcPr>
          <w:p>
            <w:r>
              <w:rPr>
                <w:rFonts w:ascii="Arial" w:hAnsi="Arial"/>
                <w:b w:val="0"/>
                <w:sz w:val="19"/>
              </w:rPr>
              <w:t>1 màu : DD 1034 NEW</w:t>
            </w:r>
          </w:p>
        </w:tc>
      </w:tr>
    </w:tbl>
    <w:p>
      <w:r>
        <w:rPr>
          <w:rFonts w:ascii="Arial" w:hAnsi="Arial"/>
          <w:sz w:val="22"/>
        </w:rPr>
        <w:t>**[Phần nhận xét cuối trang]:**</w:t>
      </w:r>
    </w:p>
    <w:p>
      <w:r>
        <w:rPr>
          <w:rFonts w:ascii="Arial" w:hAnsi="Arial"/>
          <w:sz w:val="22"/>
        </w:rPr>
        <w:t>```</w:t>
      </w:r>
    </w:p>
    <w:p>
      <w:pPr>
        <w:pStyle w:val="ListBullet"/>
      </w:pPr>
      <w:r>
        <w:rPr>
          <w:rFonts w:ascii="Arial" w:hAnsi="Arial"/>
          <w:sz w:val="22"/>
        </w:rPr>
        <w:t>Nhận xét : Tổng số lượng qui trình sản xuất thực tế tại nhà máy gửi về trong tuần 3 tháng 09 năm 2026 ( từ ngày 14/09/09 đến 21/09/2026) : tổng số lượng qui trình là 46, trong đó có 19 nhà máy trọng điểm gửi qui trình về văn phòng kỹ thuật ( có 24 qui trình), và 19 công ty khác gửi qui trình về văn phòng kỹ thuật ( có 22 qui trình).</w:t>
      </w:r>
    </w:p>
    <w:p>
      <w:r>
        <w:rPr>
          <w:rFonts w:ascii="Arial" w:hAnsi="Arial"/>
          <w:sz w:val="22"/>
        </w:rPr>
        <w:t>```</w:t>
      </w:r>
    </w:p>
    <w:p>
      <w:r>
        <w:rPr>
          <w:rFonts w:ascii="Arial" w:hAnsi="Arial"/>
          <w:sz w:val="22"/>
        </w:rPr>
        <w:t>---</w:t>
      </w:r>
    </w:p>
    <w:p>
      <w:pPr>
        <w:pStyle w:val="Heading4"/>
      </w:pPr>
      <w:r>
        <w:rPr>
          <w:rFonts w:ascii="Arial" w:hAnsi="Arial"/>
          <w:color w:val="1F3A5F"/>
        </w:rPr>
        <w:t>2.3. Phần suy luận chuyên môn &amp; Giải thích thuật ngữ kỹ thuật ngành sơn gỗ</w:t>
      </w:r>
    </w:p>
    <w:p>
      <w:r>
        <w:rPr>
          <w:rFonts w:ascii="Arial" w:hAnsi="Arial"/>
          <w:sz w:val="22"/>
        </w:rPr>
        <w:t>1. **Về các thuật ngữ sơn và mã màu đặc thù:**</w:t>
      </w:r>
    </w:p>
    <w:p>
      <w:pPr>
        <w:pStyle w:val="ListBullet"/>
      </w:pPr>
      <w:r>
        <w:rPr>
          <w:rFonts w:ascii="Arial" w:hAnsi="Arial"/>
          <w:sz w:val="22"/>
        </w:rPr>
        <w:t>**BÓNG PU HG TRẮNG (Z 751):**</w:t>
      </w:r>
    </w:p>
    <w:p>
      <w:r>
        <w:rPr>
          <w:rFonts w:ascii="Arial" w:hAnsi="Arial"/>
          <w:sz w:val="22"/>
        </w:rPr>
        <w:t>+ `PU`: Polyurethane - hệ sơn 2 thành phần (sơn gốc + đóng rắn isocyanate).</w:t>
      </w:r>
    </w:p>
    <w:p>
      <w:r>
        <w:rPr>
          <w:rFonts w:ascii="Arial" w:hAnsi="Arial"/>
          <w:sz w:val="22"/>
        </w:rPr>
        <w:t>+ `HG`: **High Gloss** (độ bóng cao / bóng gương $\ge 90^\circ$).</w:t>
      </w:r>
    </w:p>
    <w:p>
      <w:r>
        <w:rPr>
          <w:rFonts w:ascii="Arial" w:hAnsi="Arial"/>
          <w:sz w:val="22"/>
        </w:rPr>
        <w:t>+ `TRẮNG`: Màu trắng phủ kín vân (Solid white). Đây là quy trình hoàn thiện có độ khó cao nhất trong xưởng gỗ: yêu cầu phòng sơn áp dương kiểm soát bụi tuyệt đối, dùng chất đóng rắn aliphatic chống ố vàng (Non-yellowing Hardener), và chà nhám lót cực kỳ kỹ lưỡng để không bị rút mặt gợn cam.</w:t>
      </w:r>
    </w:p>
    <w:p>
      <w:pPr>
        <w:pStyle w:val="ListBullet"/>
      </w:pPr>
      <w:r>
        <w:rPr>
          <w:rFonts w:ascii="Arial" w:hAnsi="Arial"/>
          <w:sz w:val="22"/>
        </w:rPr>
        <w:t>**Demeyre White H (Demeyere):**</w:t>
      </w:r>
    </w:p>
    <w:p>
      <w:r>
        <w:rPr>
          <w:rFonts w:ascii="Arial" w:hAnsi="Arial"/>
          <w:sz w:val="22"/>
        </w:rPr>
        <w:t>+ Khách hàng `Demeyere` là tập đoàn nội thất lớn của Pháp. Cột mã màu in sai chính tả thành `Demeyre`. Chữ `H` thường là Hardener hoặc High gloss hoặc line H.</w:t>
      </w:r>
    </w:p>
    <w:p>
      <w:pPr>
        <w:pStyle w:val="ListBullet"/>
      </w:pPr>
      <w:r>
        <w:rPr>
          <w:rFonts w:ascii="Arial" w:hAnsi="Arial"/>
          <w:sz w:val="22"/>
        </w:rPr>
        <w:t>**49 OAT MEAL (Geuther):**</w:t>
      </w:r>
    </w:p>
    <w:p>
      <w:r>
        <w:rPr>
          <w:rFonts w:ascii="Arial" w:hAnsi="Arial"/>
          <w:sz w:val="22"/>
        </w:rPr>
        <w:t>+ `Geuther`: Thương hiệu đồ gỗ trẻ em cao cấp của Đức (nôi, cũi, ghế ăn em bé) yêu cầu nghiêm ngặt về chứng nhận an toàn không chì, không kim loại nặng theo tiêu chuẩn EN 71-3.</w:t>
      </w:r>
    </w:p>
    <w:p>
      <w:r>
        <w:rPr>
          <w:rFonts w:ascii="Arial" w:hAnsi="Arial"/>
          <w:sz w:val="22"/>
        </w:rPr>
        <w:t>+ `OAT MEAL`: Màu bột yến mạch (màu be xám tự nhiên, phong cách hoàn thiện mờ mộc).</w:t>
      </w:r>
    </w:p>
    <w:p>
      <w:pPr>
        <w:pStyle w:val="ListBullet"/>
      </w:pPr>
      <w:r>
        <w:rPr>
          <w:rFonts w:ascii="Arial" w:hAnsi="Arial"/>
          <w:sz w:val="22"/>
        </w:rPr>
        <w:t>**KP 22090 LB (Kim Phong):**</w:t>
      </w:r>
    </w:p>
    <w:p>
      <w:r>
        <w:rPr>
          <w:rFonts w:ascii="Arial" w:hAnsi="Arial"/>
          <w:sz w:val="22"/>
        </w:rPr>
        <w:t>+ `LB`: Viết tắt của **Low Gloss** (độ bóng mờ) hoặc **Light Brown** (màu nâu sáng).</w:t>
      </w:r>
    </w:p>
    <w:p>
      <w:pPr>
        <w:pStyle w:val="ListBullet"/>
      </w:pPr>
      <w:r>
        <w:rPr>
          <w:rFonts w:ascii="Arial" w:hAnsi="Arial"/>
          <w:sz w:val="22"/>
        </w:rPr>
        <w:t>**VNHW 290 A H (VNHW):**</w:t>
      </w:r>
    </w:p>
    <w:p>
      <w:r>
        <w:rPr>
          <w:rFonts w:ascii="Arial" w:hAnsi="Arial"/>
          <w:sz w:val="22"/>
        </w:rPr>
        <w:t>+ `VNHW`: Viết tắt của Vietnam Housewares.</w:t>
      </w:r>
    </w:p>
    <w:p>
      <w:pPr>
        <w:pStyle w:val="ListBullet"/>
      </w:pPr>
      <w:r>
        <w:rPr>
          <w:rFonts w:ascii="Arial" w:hAnsi="Arial"/>
          <w:sz w:val="22"/>
        </w:rPr>
        <w:t>**ANC 2165 (An Cường):**</w:t>
      </w:r>
    </w:p>
    <w:p>
      <w:r>
        <w:rPr>
          <w:rFonts w:ascii="Arial" w:hAnsi="Arial"/>
          <w:sz w:val="22"/>
        </w:rPr>
        <w:t>+ Công ty CP Gỗ An Cường - thương hiệu vật liệu nội thất gỗ công nghiệp hàng đầu Việt Nam.</w:t>
      </w:r>
    </w:p>
    <w:p>
      <w:pPr>
        <w:pStyle w:val="ListBullet"/>
      </w:pPr>
      <w:r>
        <w:rPr>
          <w:rFonts w:ascii="Arial" w:hAnsi="Arial"/>
          <w:sz w:val="22"/>
        </w:rPr>
        <w:t>**DD 1034 NEW (Hố Nai DD):**</w:t>
      </w:r>
    </w:p>
    <w:p>
      <w:r>
        <w:rPr>
          <w:rFonts w:ascii="Arial" w:hAnsi="Arial"/>
          <w:sz w:val="22"/>
        </w:rPr>
        <w:t>+ `DD`: Phân xưởng Dĩ An / Đông Du của Hố Nai; `NEW` là mẫu màu mới/công thức cải tiến.</w:t>
      </w:r>
    </w:p>
    <w:p>
      <w:r>
        <w:rPr>
          <w:rFonts w:ascii="Arial" w:hAnsi="Arial"/>
          <w:sz w:val="22"/>
        </w:rPr>
        <w:t>2. **Phát hiện lỗi sai sót trên văn bản gốc (Critical Finding):**</w:t>
      </w:r>
    </w:p>
    <w:p>
      <w:pPr>
        <w:pStyle w:val="ListBullet"/>
      </w:pPr>
      <w:r>
        <w:rPr>
          <w:rFonts w:ascii="Arial" w:hAnsi="Arial"/>
          <w:sz w:val="22"/>
        </w:rPr>
        <w:t>Trong câu nhận xét in: `( từ ngày 14/09/09 đến 21/09/2026)` -&gt; Lỗi đánh máy (Typo) của người soạn thảo: gõ nhầm năm `09` thay vì `2026` (hoặc `26`).</w:t>
      </w:r>
    </w:p>
    <w:p>
      <w:pPr>
        <w:pStyle w:val="ListBullet"/>
      </w:pPr>
      <w:r>
        <w:rPr>
          <w:rFonts w:ascii="Arial" w:hAnsi="Arial"/>
          <w:sz w:val="22"/>
        </w:rPr>
        <w:t>Cân đối số liệu:</w:t>
      </w:r>
    </w:p>
    <w:p>
      <w:r>
        <w:rPr>
          <w:rFonts w:ascii="Arial" w:hAnsi="Arial"/>
          <w:sz w:val="22"/>
        </w:rPr>
        <w:t>+ Trang 1: 18 nhà máy với 22 quy trình màu.</w:t>
      </w:r>
    </w:p>
    <w:p>
      <w:r>
        <w:rPr>
          <w:rFonts w:ascii="Arial" w:hAnsi="Arial"/>
          <w:sz w:val="22"/>
        </w:rPr>
        <w:t>+ Trang 2: 20 nhà máy với 24 quy trình màu.</w:t>
      </w:r>
    </w:p>
    <w:p>
      <w:r>
        <w:rPr>
          <w:rFonts w:ascii="Arial" w:hAnsi="Arial"/>
          <w:sz w:val="22"/>
        </w:rPr>
        <w:t>+ Toàn bộ báo cáo: 38 nhà máy, 46 quy trình màu.</w:t>
      </w:r>
    </w:p>
    <w:p>
      <w:r>
        <w:rPr>
          <w:rFonts w:ascii="Arial" w:hAnsi="Arial"/>
          <w:sz w:val="22"/>
        </w:rPr>
        <w:t>+ Khớp chính xác với tổng hợp: 19 nhà máy trọng điểm (24 quy trình) + 19 công ty khác (22 quy trình) = 38 nhà máy, 46 quy trình.</w:t>
      </w:r>
    </w:p>
    <w:p>
      <w:r>
        <w:rPr>
          <w:rFonts w:ascii="Arial" w:hAnsi="Arial"/>
          <w:sz w:val="22"/>
        </w:rPr>
        <w:t>---</w:t>
      </w:r>
    </w:p>
    <w:p>
      <w:pPr>
        <w:pStyle w:val="Heading4"/>
      </w:pPr>
      <w:r>
        <w:rPr>
          <w:rFonts w:ascii="Arial" w:hAnsi="Arial"/>
          <w:color w:val="1F3A5F"/>
        </w:rPr>
        <w:t>2.4. Đánh giá độ tin cậy</w:t>
      </w:r>
    </w:p>
    <w:p>
      <w:pPr>
        <w:pStyle w:val="ListBullet"/>
      </w:pPr>
      <w:r>
        <w:rPr>
          <w:rFonts w:ascii="Arial" w:hAnsi="Arial"/>
          <w:sz w:val="22"/>
        </w:rPr>
        <w:t>**Độ tin cậy:** **99%** (Đọc rõ ràng từng ký tự, phát hiện chính xác lỗi đánh máy của tài liệu gốc).</w:t>
      </w:r>
    </w:p>
    <w:p>
      <w:r>
        <w:rPr>
          <w:rFonts w:ascii="Arial" w:hAnsi="Arial"/>
          <w:sz w:val="22"/>
        </w:rPr>
        <w:t>---</w:t>
      </w:r>
    </w:p>
    <w:p>
      <w:pPr>
        <w:pStyle w:val="Heading3"/>
      </w:pPr>
      <w:r>
        <w:rPr>
          <w:rFonts w:ascii="Arial" w:hAnsi="Arial"/>
          <w:color w:val="1F3A5F"/>
        </w:rPr>
        <w:t>3. PHÂN TÍCH ẢNH: `anh_03.jpg`</w:t>
      </w:r>
    </w:p>
    <w:p>
      <w:pPr>
        <w:pStyle w:val="Heading4"/>
      </w:pPr>
      <w:r>
        <w:rPr>
          <w:rFonts w:ascii="Arial" w:hAnsi="Arial"/>
          <w:color w:val="1F3A5F"/>
        </w:rPr>
        <w:t>3.1. Phân loại ảnh</w:t>
      </w:r>
    </w:p>
    <w:p>
      <w:pPr>
        <w:pStyle w:val="ListBullet"/>
      </w:pPr>
      <w:r>
        <w:rPr>
          <w:rFonts w:ascii="Arial" w:hAnsi="Arial"/>
          <w:sz w:val="22"/>
        </w:rPr>
        <w:t>**Phân loại:** **Nhóm (B) - Ảnh tài liệu / báo cáo / phiếu / quy trình có chữ**.</w:t>
      </w:r>
    </w:p>
    <w:p>
      <w:pPr>
        <w:pStyle w:val="ListBullet"/>
      </w:pPr>
      <w:r>
        <w:rPr>
          <w:rFonts w:ascii="Arial" w:hAnsi="Arial"/>
          <w:sz w:val="22"/>
        </w:rPr>
        <w:t>**Mô tả tổng quan:** Bản chụp trang 3 (Trang kết luận, đề xuất và ký duyệt của báo cáo). Ảnh chụp xoay ngang ngược chiều kim đồng hồ 90 độ, bao gồm bảng đánh giá kết quả, đề xuất hành động thực tế, các ô chờ chỉ đạo và phần chữ ký xác nhận của nhân viên kiểm tra, trưởng phòng kỹ thuật và ban giám đốc.</w:t>
      </w:r>
    </w:p>
    <w:p>
      <w:r>
        <w:rPr>
          <w:rFonts w:ascii="Arial" w:hAnsi="Arial"/>
          <w:sz w:val="22"/>
        </w:rPr>
        <w:t>---</w:t>
      </w:r>
    </w:p>
    <w:p>
      <w:pPr>
        <w:pStyle w:val="Heading4"/>
      </w:pPr>
      <w:r>
        <w:rPr>
          <w:rFonts w:ascii="Arial" w:hAnsi="Arial"/>
          <w:color w:val="1F3A5F"/>
        </w:rPr>
        <w:t>3.2. Nội dung chép nguyên văn (Toàn bộ chữ, số liệu, đơn vị)</w:t>
      </w:r>
    </w:p>
    <w:p>
      <w:r>
        <w:rPr>
          <w:rFonts w:ascii="Arial" w:hAnsi="Arial"/>
          <w:sz w:val="22"/>
        </w:rPr>
        <w:t>**[Tiêu đề mục 3]:**</w:t>
      </w:r>
    </w:p>
    <w:p>
      <w:r>
        <w:rPr>
          <w:rFonts w:ascii="Arial" w:hAnsi="Arial"/>
          <w:sz w:val="22"/>
        </w:rPr>
        <w:t>```</w:t>
      </w:r>
    </w:p>
    <w:p>
      <w:r>
        <w:rPr>
          <w:rFonts w:ascii="Arial" w:hAnsi="Arial"/>
          <w:sz w:val="22"/>
        </w:rPr>
        <w:t>3. Kết quả nhận xét đánh giá qui trình, đề xuất và phản hồi :</w:t>
      </w:r>
    </w:p>
    <w:p>
      <w:r>
        <w:rPr>
          <w:rFonts w:ascii="Arial" w:hAnsi="Arial"/>
          <w:sz w:val="22"/>
        </w:rPr>
        <w:t>```</w:t>
      </w:r>
    </w:p>
    <w:p>
      <w:r>
        <w:rPr>
          <w:rFonts w:ascii="Arial" w:hAnsi="Arial"/>
          <w:sz w:val="22"/>
        </w:rPr>
        <w:t>**[Bảng đánh giá, đề xuất và chỉ đạo]:**</w:t>
      </w:r>
    </w:p>
    <w:tbl>
      <w:tblPr>
        <w:tblStyle w:val="TableGrid"/>
        <w:tblW w:type="auto" w:w="0"/>
        <w:tblLook w:firstColumn="1" w:firstRow="1" w:lastColumn="0" w:lastRow="0" w:noHBand="0" w:noVBand="1" w:val="04A0"/>
      </w:tblPr>
      <w:tblGrid>
        <w:gridCol w:w="2465"/>
        <w:gridCol w:w="2465"/>
        <w:gridCol w:w="2465"/>
        <w:gridCol w:w="2465"/>
      </w:tblGrid>
      <w:tr>
        <w:tc>
          <w:tcPr>
            <w:tcW w:type="dxa" w:w="2465"/>
          </w:tcPr>
          <w:p>
            <w:r>
              <w:rPr>
                <w:rFonts w:ascii="Arial" w:hAnsi="Arial"/>
                <w:b/>
                <w:sz w:val="19"/>
              </w:rPr>
              <w:t>Kết quả đánh giá</w:t>
            </w:r>
          </w:p>
        </w:tc>
        <w:tc>
          <w:tcPr>
            <w:tcW w:type="dxa" w:w="2465"/>
          </w:tcPr>
          <w:p>
            <w:r>
              <w:rPr>
                <w:rFonts w:ascii="Arial" w:hAnsi="Arial"/>
                <w:b/>
                <w:sz w:val="19"/>
              </w:rPr>
              <w:t>Đề xuất</w:t>
            </w:r>
          </w:p>
        </w:tc>
        <w:tc>
          <w:tcPr>
            <w:tcW w:type="dxa" w:w="2465"/>
          </w:tcPr>
          <w:p>
            <w:r>
              <w:rPr>
                <w:rFonts w:ascii="Arial" w:hAnsi="Arial"/>
                <w:b/>
                <w:sz w:val="19"/>
              </w:rPr>
              <w:t>Chỉ đạo của Ban Giám Đốc</w:t>
            </w:r>
          </w:p>
        </w:tc>
        <w:tc>
          <w:tcPr>
            <w:tcW w:type="dxa" w:w="2465"/>
          </w:tcPr>
          <w:p>
            <w:r>
              <w:rPr>
                <w:rFonts w:ascii="Arial" w:hAnsi="Arial"/>
                <w:b/>
                <w:sz w:val="19"/>
              </w:rPr>
              <w:t>Phản hồi Kỹ Thuật (Anh Bảy trưởng phòng Kỹ thuật)</w:t>
            </w:r>
          </w:p>
        </w:tc>
      </w:tr>
      <w:tr>
        <w:tc>
          <w:tcPr>
            <w:tcW w:type="dxa" w:w="2465"/>
          </w:tcPr>
          <w:p>
            <w:r>
              <w:rPr>
                <w:rFonts w:ascii="Arial" w:hAnsi="Arial"/>
                <w:b w:val="0"/>
                <w:sz w:val="19"/>
              </w:rPr>
              <w:t>* Kỹ thuật xác nhận là qui trình và chất lượng sản phẩm sản xuất trên chuyền đạt.&lt;br&gt;* Chưa thấy điều bất thường trong qui trình gửi về.</w:t>
            </w:r>
          </w:p>
        </w:tc>
        <w:tc>
          <w:tcPr>
            <w:tcW w:type="dxa" w:w="2465"/>
          </w:tcPr>
          <w:p>
            <w:r>
              <w:rPr>
                <w:rFonts w:ascii="Arial" w:hAnsi="Arial"/>
                <w:b w:val="0"/>
                <w:sz w:val="19"/>
              </w:rPr>
              <w:t>* Nhóm kiểm tra sẽ kiểm tra thực tế tại khách hàng để đánh giá thêm về các qui trình thực tế, chất lượng sản phẩm sản xuất tại khách hàng (Qui trình thực tế có giống với qui trình kỹ thuật gửi về không và chất lượng sản phẩm các công đoạn và hoàn thiện).</w:t>
            </w:r>
          </w:p>
        </w:tc>
        <w:tc>
          <w:tcPr>
            <w:tcW w:type="dxa" w:w="2465"/>
          </w:tcPr>
          <w:p>
            <w:r>
              <w:rPr>
                <w:rFonts w:ascii="Arial" w:hAnsi="Arial"/>
                <w:b w:val="0"/>
                <w:sz w:val="19"/>
              </w:rPr>
              <w:t>*(Để trống - các dòng chấm `......`)*</w:t>
            </w:r>
          </w:p>
        </w:tc>
        <w:tc>
          <w:tcPr>
            <w:tcW w:type="dxa" w:w="2465"/>
          </w:tcPr>
          <w:p>
            <w:r>
              <w:rPr>
                <w:rFonts w:ascii="Arial" w:hAnsi="Arial"/>
                <w:b w:val="0"/>
                <w:sz w:val="19"/>
              </w:rPr>
              <w:t>*(Để trống - các dòng chấm `......`)*</w:t>
            </w:r>
          </w:p>
        </w:tc>
      </w:tr>
    </w:tbl>
    <w:p>
      <w:r>
        <w:rPr>
          <w:rFonts w:ascii="Arial" w:hAnsi="Arial"/>
          <w:sz w:val="22"/>
        </w:rPr>
        <w:t>**[Phần chức danh, chữ ký và ngày tháng ở chân trang]:**</w:t>
      </w:r>
    </w:p>
    <w:p>
      <w:pPr>
        <w:pStyle w:val="ListBullet"/>
      </w:pPr>
      <w:r>
        <w:rPr>
          <w:rFonts w:ascii="Arial" w:hAnsi="Arial"/>
          <w:sz w:val="22"/>
        </w:rPr>
        <w:t>**Bên trái:**</w:t>
      </w:r>
    </w:p>
    <w:p>
      <w:r>
        <w:rPr>
          <w:rFonts w:ascii="Arial" w:hAnsi="Arial"/>
          <w:sz w:val="22"/>
        </w:rPr>
        <w:t>```</w:t>
      </w:r>
    </w:p>
    <w:p>
      <w:r>
        <w:rPr>
          <w:rFonts w:ascii="Arial" w:hAnsi="Arial"/>
          <w:sz w:val="22"/>
        </w:rPr>
        <w:t>Ban Giám Đốc</w:t>
      </w:r>
    </w:p>
    <w:p>
      <w:r>
        <w:rPr>
          <w:rFonts w:ascii="Arial" w:hAnsi="Arial"/>
          <w:sz w:val="22"/>
        </w:rPr>
        <w:t>...........................</w:t>
      </w:r>
    </w:p>
    <w:p>
      <w:r>
        <w:rPr>
          <w:rFonts w:ascii="Arial" w:hAnsi="Arial"/>
          <w:sz w:val="22"/>
        </w:rPr>
        <w:t>...........................</w:t>
      </w:r>
    </w:p>
    <w:p>
      <w:r>
        <w:rPr>
          <w:rFonts w:ascii="Arial" w:hAnsi="Arial"/>
          <w:sz w:val="22"/>
        </w:rPr>
        <w:t>...........................</w:t>
      </w:r>
    </w:p>
    <w:p>
      <w:r>
        <w:rPr>
          <w:rFonts w:ascii="Arial" w:hAnsi="Arial"/>
          <w:sz w:val="22"/>
        </w:rPr>
        <w:t>```</w:t>
      </w:r>
    </w:p>
    <w:p>
      <w:r>
        <w:rPr>
          <w:rFonts w:ascii="Arial" w:hAnsi="Arial"/>
          <w:sz w:val="22"/>
        </w:rPr>
        <w:t>*(Để trống, chưa có chữ ký hoặc bút phê)*</w:t>
      </w:r>
    </w:p>
    <w:p>
      <w:pPr>
        <w:pStyle w:val="ListBullet"/>
      </w:pPr>
      <w:r>
        <w:rPr>
          <w:rFonts w:ascii="Arial" w:hAnsi="Arial"/>
          <w:sz w:val="22"/>
        </w:rPr>
        <w:t>**Ở giữa:**</w:t>
      </w:r>
    </w:p>
    <w:p>
      <w:r>
        <w:rPr>
          <w:rFonts w:ascii="Arial" w:hAnsi="Arial"/>
          <w:sz w:val="22"/>
        </w:rPr>
        <w:t>```</w:t>
      </w:r>
    </w:p>
    <w:p>
      <w:r>
        <w:rPr>
          <w:rFonts w:ascii="Arial" w:hAnsi="Arial"/>
          <w:sz w:val="22"/>
        </w:rPr>
        <w:t>Trưởng Phòng Kỹ Thuật</w:t>
      </w:r>
    </w:p>
    <w:p>
      <w:r>
        <w:rPr>
          <w:rFonts w:ascii="Arial" w:hAnsi="Arial"/>
          <w:sz w:val="22"/>
        </w:rPr>
        <w:t>Lê Xuân Bảy</w:t>
      </w:r>
    </w:p>
    <w:p>
      <w:r>
        <w:rPr>
          <w:rFonts w:ascii="Arial" w:hAnsi="Arial"/>
          <w:sz w:val="22"/>
        </w:rPr>
        <w:t>```</w:t>
      </w:r>
    </w:p>
    <w:p>
      <w:r>
        <w:rPr>
          <w:rFonts w:ascii="Arial" w:hAnsi="Arial"/>
          <w:sz w:val="22"/>
        </w:rPr>
        <w:t>*(Đã in rõ họ tên, phần khoảng trống trên tên chưa ký)*</w:t>
      </w:r>
    </w:p>
    <w:p>
      <w:pPr>
        <w:pStyle w:val="ListBullet"/>
      </w:pPr>
      <w:r>
        <w:rPr>
          <w:rFonts w:ascii="Arial" w:hAnsi="Arial"/>
          <w:sz w:val="22"/>
        </w:rPr>
        <w:t>**Bên phải:**</w:t>
      </w:r>
    </w:p>
    <w:p>
      <w:r>
        <w:rPr>
          <w:rFonts w:ascii="Arial" w:hAnsi="Arial"/>
          <w:sz w:val="22"/>
        </w:rPr>
        <w:t>```</w:t>
      </w:r>
    </w:p>
    <w:p>
      <w:r>
        <w:rPr>
          <w:rFonts w:ascii="Arial" w:hAnsi="Arial"/>
          <w:sz w:val="22"/>
        </w:rPr>
        <w:t>Ngày 22 tháng 09 năm 2026</w:t>
      </w:r>
    </w:p>
    <w:p>
      <w:r>
        <w:rPr>
          <w:rFonts w:ascii="Arial" w:hAnsi="Arial"/>
          <w:sz w:val="22"/>
        </w:rPr>
        <w:t>Nhân viên kiểm tra</w:t>
      </w:r>
    </w:p>
    <w:p>
      <w:r>
        <w:rPr>
          <w:rFonts w:ascii="Arial" w:hAnsi="Arial"/>
          <w:sz w:val="22"/>
        </w:rPr>
        <w:t>[Chữ ký tay bằng mực xanh]</w:t>
      </w:r>
    </w:p>
    <w:p>
      <w:r>
        <w:rPr>
          <w:rFonts w:ascii="Arial" w:hAnsi="Arial"/>
          <w:sz w:val="22"/>
        </w:rPr>
        <w:t>Bùi Thiên Lộc</w:t>
      </w:r>
    </w:p>
    <w:p>
      <w:r>
        <w:rPr>
          <w:rFonts w:ascii="Arial" w:hAnsi="Arial"/>
          <w:sz w:val="22"/>
        </w:rPr>
        <w:t>```</w:t>
      </w:r>
    </w:p>
    <w:p>
      <w:r>
        <w:rPr>
          <w:rFonts w:ascii="Arial" w:hAnsi="Arial"/>
          <w:sz w:val="22"/>
        </w:rPr>
        <w:t>*(Có chữ ký sống bằng mực xanh uốn lượn rõ nét phía trên tên in Bùi Thiên Lộc)*</w:t>
      </w:r>
    </w:p>
    <w:p>
      <w:r>
        <w:rPr>
          <w:rFonts w:ascii="Arial" w:hAnsi="Arial"/>
          <w:sz w:val="22"/>
        </w:rPr>
        <w:t>---</w:t>
      </w:r>
    </w:p>
    <w:p>
      <w:pPr>
        <w:pStyle w:val="Heading4"/>
      </w:pPr>
      <w:r>
        <w:rPr>
          <w:rFonts w:ascii="Arial" w:hAnsi="Arial"/>
          <w:color w:val="1F3A5F"/>
        </w:rPr>
        <w:t>3.3. Phần suy luận chuyên môn &amp; Giải thích thuật ngữ kỹ thuật ngành sơn gỗ</w:t>
      </w:r>
    </w:p>
    <w:p>
      <w:r>
        <w:rPr>
          <w:rFonts w:ascii="Arial" w:hAnsi="Arial"/>
          <w:sz w:val="22"/>
        </w:rPr>
        <w:t>1. **Về quy trình kiểm soát chất lượng &amp; Dịch vụ kỹ thuật (Technical Service / QA-QC):**</w:t>
      </w:r>
    </w:p>
    <w:p>
      <w:pPr>
        <w:pStyle w:val="ListBullet"/>
      </w:pPr>
      <w:r>
        <w:rPr>
          <w:rFonts w:ascii="Arial" w:hAnsi="Arial"/>
          <w:sz w:val="22"/>
        </w:rPr>
        <w:t>**Giai đoạn 1 (Desktop Audit - Đánh giá hồ sơ):** Kỹ thuật viên kiểm tra hồ sơ (Bùi Thiên Lộc) đã đối soát 46 quy trình gửi về từ 38 nhà máy và xác nhận trên lý thuyết hồ sơ: *"qui trình và chất lượng sản phẩm sản xuất trên chuyền đạt"*, *"chưa thấy điều bất thường"*.</w:t>
      </w:r>
    </w:p>
    <w:p>
      <w:pPr>
        <w:pStyle w:val="ListBullet"/>
      </w:pPr>
      <w:r>
        <w:rPr>
          <w:rFonts w:ascii="Arial" w:hAnsi="Arial"/>
          <w:sz w:val="22"/>
        </w:rPr>
        <w:t>**Giai đoạn 2 (On-site Field Audit - Kiểm tra hiện trường):** Đề xuất của nhân viên: *"Nhóm kiểm tra sẽ kiểm tra thực tế tại khách hàng để đánh giá thêm về các qui trình thực tế... (Qui trình thực tế có giống với qui trình kỹ thuật gửi về không...)"*.</w:t>
      </w:r>
    </w:p>
    <w:p>
      <w:r>
        <w:rPr>
          <w:rFonts w:ascii="Arial" w:hAnsi="Arial"/>
          <w:sz w:val="22"/>
        </w:rPr>
        <w:t>+ **Ý nghĩa sống còn trong ngành sơn gỗ:** Trong thực tế sản xuất tại các nhà máy gỗ, hiện tượng "lệch quy trình" giữa hồ sơ và xưởng sơn diễn ra rất phổ biến:</w:t>
      </w:r>
    </w:p>
    <w:p>
      <w:pPr>
        <w:pStyle w:val="ListBullet"/>
      </w:pPr>
      <w:r>
        <w:rPr>
          <w:rFonts w:ascii="Arial" w:hAnsi="Arial"/>
          <w:sz w:val="22"/>
        </w:rPr>
        <w:t>*Tỷ lệ pha dung môi:* Thợ sơn thường tùy tiện đổ thêm Thinner để phun nhẹ tay hơn, làm giảm hàm lượng rắn màng sơn (Solid content), dẫn đến màng sơn mỏng, rút sơn, dễ nứt hoặc lộ tim gỗ.</w:t>
      </w:r>
    </w:p>
    <w:p>
      <w:pPr>
        <w:pStyle w:val="ListBullet"/>
      </w:pPr>
      <w:r>
        <w:rPr>
          <w:rFonts w:ascii="Arial" w:hAnsi="Arial"/>
          <w:sz w:val="22"/>
        </w:rPr>
        <w:t>*Tỷ lệ chất đóng rắn (Hardener):* Pha thiếu cứng làm màng sơn lâu khô, dễ dính bụi; pha thừa cứng làm màng sơn giòn, dễ rạn nứt khi co ngót gỗ hoặc khi xếp chồng hàng lưu kho.</w:t>
      </w:r>
    </w:p>
    <w:p>
      <w:pPr>
        <w:pStyle w:val="ListBullet"/>
      </w:pPr>
      <w:r>
        <w:rPr>
          <w:rFonts w:ascii="Arial" w:hAnsi="Arial"/>
          <w:sz w:val="22"/>
        </w:rPr>
        <w:t>*Quy trình chà nhám (Sanding):* Bỏ bước xả nhám lót (Sealer sanding) hoặc xả nhám không đều làm giảm độ bám dính liên lớp (intercoat adhesion), gây bong tróc lớp bóng phủ ngoài cùng.</w:t>
      </w:r>
    </w:p>
    <w:p>
      <w:pPr>
        <w:pStyle w:val="ListBullet"/>
      </w:pPr>
      <w:r>
        <w:rPr>
          <w:rFonts w:ascii="Arial" w:hAnsi="Arial"/>
          <w:sz w:val="22"/>
        </w:rPr>
        <w:t>*Độ ẩm gỗ và thời gian sấy:* Gỗ chưa đạt độ ẩm tiêu chuẩn ($\le 12\%$) hoặc chưa ráo dung môi đã đưa vào lò sấy nhiệt độ cao gây bọt khí, mắt cá, rộp màng sơn.</w:t>
      </w:r>
    </w:p>
    <w:p>
      <w:r>
        <w:rPr>
          <w:rFonts w:ascii="Arial" w:hAnsi="Arial"/>
          <w:sz w:val="22"/>
        </w:rPr>
        <w:t>+ Do đó, việc lập đoàn đi audit đột xuất và định kỳ tại nhà máy khách hàng là biện pháp cốt lõi để đảm bảo uy tín chất lượng sơn của BT CHEM và tránh phát sinh khiếu nại chất lượng (claim) từ khách hàng.</w:t>
      </w:r>
    </w:p>
    <w:p>
      <w:r>
        <w:rPr>
          <w:rFonts w:ascii="Arial" w:hAnsi="Arial"/>
          <w:sz w:val="22"/>
        </w:rPr>
        <w:t>2. **Về mối quan hệ hành chính &amp; Thời gian logic của tài liệu:**</w:t>
      </w:r>
    </w:p>
    <w:p>
      <w:pPr>
        <w:pStyle w:val="ListBullet"/>
      </w:pPr>
      <w:r>
        <w:rPr>
          <w:rFonts w:ascii="Arial" w:hAnsi="Arial"/>
          <w:sz w:val="22"/>
        </w:rPr>
        <w:t>Ngày 21/09/2026 lúc 9h30: Khóa sổ tiếp nhận quy trình tuần 3.</w:t>
      </w:r>
    </w:p>
    <w:p>
      <w:pPr>
        <w:pStyle w:val="ListBullet"/>
      </w:pPr>
      <w:r>
        <w:rPr>
          <w:rFonts w:ascii="Arial" w:hAnsi="Arial"/>
          <w:sz w:val="22"/>
        </w:rPr>
        <w:t>Ngày 22/09/2026: Nhân viên Bùi Thiên Lộc hoàn thành bảng tổng hợp, đưa ra nhận xét, ký sống bằng mực xanh để trình lên cấp trên.</w:t>
      </w:r>
    </w:p>
    <w:p>
      <w:pPr>
        <w:pStyle w:val="ListBullet"/>
      </w:pPr>
      <w:r>
        <w:rPr>
          <w:rFonts w:ascii="Arial" w:hAnsi="Arial"/>
          <w:sz w:val="22"/>
        </w:rPr>
        <w:t>Cột "Phản hồi Kỹ Thuật (Anh Bảy trưởng phòng Kỹ thuật)" tương ứng trực tiếp với chức danh "Trưởng Phòng Kỹ Thuật: Lê Xuân Bảy". Cách gọi "Anh Bảy" trong bảng thể hiện văn hóa làm việc nội bộ gần gũi nhưng vẫn tuân thủ biểu mẫu ISO nghiêm túc.</w:t>
      </w:r>
    </w:p>
    <w:p>
      <w:r>
        <w:rPr>
          <w:rFonts w:ascii="Arial" w:hAnsi="Arial"/>
          <w:sz w:val="22"/>
        </w:rPr>
        <w:t>---</w:t>
      </w:r>
    </w:p>
    <w:p>
      <w:pPr>
        <w:pStyle w:val="Heading4"/>
      </w:pPr>
      <w:r>
        <w:rPr>
          <w:rFonts w:ascii="Arial" w:hAnsi="Arial"/>
          <w:color w:val="1F3A5F"/>
        </w:rPr>
        <w:t>3.4. Đánh giá độ tin cậy</w:t>
      </w:r>
    </w:p>
    <w:p>
      <w:pPr>
        <w:pStyle w:val="ListBullet"/>
      </w:pPr>
      <w:r>
        <w:rPr>
          <w:rFonts w:ascii="Arial" w:hAnsi="Arial"/>
          <w:sz w:val="22"/>
        </w:rPr>
        <w:t>**Độ tin cậy:** **99%** (Đọc rõ ràng 100% nội dung chữ in, chữ ký sống mực xanh của Bùi Thiên Lộc rõ nét).</w:t>
      </w:r>
    </w:p>
    <w:p>
      <w:r>
        <w:rPr>
          <w:rFonts w:ascii="Arial" w:hAnsi="Arial"/>
          <w:sz w:val="22"/>
        </w:rPr>
        <w:t>---</w:t>
      </w:r>
    </w:p>
    <w:p>
      <w:pPr>
        <w:pStyle w:val="Heading3"/>
      </w:pPr>
      <w:r>
        <w:rPr>
          <w:rFonts w:ascii="Arial" w:hAnsi="Arial"/>
          <w:color w:val="1F3A5F"/>
        </w:rPr>
        <w:t>4. TỔNG HỢP TOÀN BỘ BỘ HỒ SƠ (3 ẢNH)</w:t>
      </w:r>
    </w:p>
    <w:p>
      <w:pPr>
        <w:pStyle w:val="ListBullet"/>
      </w:pPr>
      <w:r>
        <w:rPr>
          <w:rFonts w:ascii="Arial" w:hAnsi="Arial"/>
          <w:sz w:val="22"/>
        </w:rPr>
        <w:t>**Tính liên kết:** Cả 3 ảnh `anh_01.jpg`, `anh_02.jpg`, `anh_03.jpg` ghép lại thành một bộ báo cáo hoàn chỉnh gồm **3 trang** mang tên: **"BÁO CÁO THỐNG KÊ VÀ ĐÁNH GIÁ QUI TRÌNH SẢN XUẤT THỰC TẾ TẠI KHÁCH HÀNG"** thuộc **Tuần 3 tháng 09 năm 2026** của **Công ty TNHH SX - TM Hóa Keo Bình Thành (BT CHEM)**.</w:t>
      </w:r>
    </w:p>
    <w:p>
      <w:pPr>
        <w:pStyle w:val="ListBullet"/>
      </w:pPr>
      <w:r>
        <w:rPr>
          <w:rFonts w:ascii="Arial" w:hAnsi="Arial"/>
          <w:sz w:val="22"/>
        </w:rPr>
        <w:t>**Trang 1 (`anh_01.jpg`):** Phần đầu, tiêu đề, thời gian nhận và bảng từ STT 01 đến STT 18 (18 nhà máy, 22 quy trình).</w:t>
      </w:r>
    </w:p>
    <w:p>
      <w:pPr>
        <w:pStyle w:val="ListBullet"/>
      </w:pPr>
      <w:r>
        <w:rPr>
          <w:rFonts w:ascii="Arial" w:hAnsi="Arial"/>
          <w:sz w:val="22"/>
        </w:rPr>
        <w:t>**Trang 2 (`anh_02.jpg`):** Bảng tiếp nối từ STT 19 đến STT 38 (20 nhà máy, 24 quy trình) và mục Nhận xét tổng kết.</w:t>
      </w:r>
    </w:p>
    <w:p>
      <w:pPr>
        <w:pStyle w:val="ListBullet"/>
      </w:pPr>
      <w:r>
        <w:rPr>
          <w:rFonts w:ascii="Arial" w:hAnsi="Arial"/>
          <w:sz w:val="22"/>
        </w:rPr>
        <w:t>**Trang 3 (`anh_03.jpg`):** Mục 3 Đánh giá, Đề xuất kiểm tra thực tế hiện trường và phê duyệt ký nhận của Nhân viên kiểm tra (Bùi Thiên Lộc - đã ký ngày 22/09/2026), Trưởng phòng kỹ thuật (Lê Xuân Bảy) và Ban Giám Đốc.</w:t>
      </w:r>
    </w:p>
    <w:p>
      <w:r>
        <w:rPr>
          <w:rFonts w:ascii="Arial" w:hAnsi="Arial"/>
          <w:sz w:val="22"/>
        </w:rPr>
        <w:t>---</w:t>
      </w:r>
    </w:p>
    <w:p>
      <w:pPr>
        <w:pStyle w:val="Heading3"/>
      </w:pPr>
      <w:r>
        <w:rPr>
          <w:rFonts w:ascii="Arial" w:hAnsi="Arial"/>
          <w:color w:val="1F3A5F"/>
        </w:rPr>
        <w:t>Ghi chú</w:t>
      </w:r>
    </w:p>
    <w:p>
      <w:pPr>
        <w:pStyle w:val="Heading4"/>
      </w:pPr>
      <w:r>
        <w:rPr>
          <w:rFonts w:ascii="Arial" w:hAnsi="Arial"/>
          <w:color w:val="1F3A5F"/>
        </w:rPr>
        <w:t>1. Các chỗ chưa có thông tin / Không đọc được:</w:t>
      </w:r>
    </w:p>
    <w:p>
      <w:pPr>
        <w:pStyle w:val="ListBullet"/>
      </w:pPr>
      <w:r>
        <w:rPr>
          <w:rFonts w:ascii="Arial" w:hAnsi="Arial"/>
          <w:sz w:val="22"/>
        </w:rPr>
        <w:t>Trên `anh_03.jpg`:</w:t>
      </w:r>
    </w:p>
    <w:p>
      <w:r>
        <w:rPr>
          <w:rFonts w:ascii="Arial" w:hAnsi="Arial"/>
          <w:sz w:val="22"/>
        </w:rPr>
        <w:t>+ Cột **"Chỉ đạo của Ban Giám Đốc"**: Đang để trống (các dòng chấm).</w:t>
      </w:r>
    </w:p>
    <w:p>
      <w:r>
        <w:rPr>
          <w:rFonts w:ascii="Arial" w:hAnsi="Arial"/>
          <w:sz w:val="22"/>
        </w:rPr>
        <w:t>+ Cột **"Phản hồi Kỹ Thuật (Anh Bảy trưởng phòng Kỹ thuật)"**: Đang để trống (các dòng chấm).</w:t>
      </w:r>
    </w:p>
    <w:p>
      <w:r>
        <w:rPr>
          <w:rFonts w:ascii="Arial" w:hAnsi="Arial"/>
          <w:sz w:val="22"/>
        </w:rPr>
        <w:t>+ Vị trí chữ ký của **Ban Giám Đốc** và **Trưởng Phòng Kỹ Thuật Lê Xuân Bảy**: Chưa ký bút phê vào thời điểm chụp ảnh này.</w:t>
      </w:r>
    </w:p>
    <w:p>
      <w:pPr>
        <w:pStyle w:val="Heading4"/>
      </w:pPr>
      <w:r>
        <w:rPr>
          <w:rFonts w:ascii="Arial" w:hAnsi="Arial"/>
          <w:color w:val="1F3A5F"/>
        </w:rPr>
        <w:t>2. Các câu hỏi và điểm bất thường cần xác nhận trên bản giấy:</w:t>
      </w:r>
    </w:p>
    <w:p>
      <w:pPr>
        <w:pStyle w:val="ListBullet"/>
      </w:pPr>
      <w:r>
        <w:rPr>
          <w:rFonts w:ascii="Arial" w:hAnsi="Arial"/>
          <w:sz w:val="22"/>
        </w:rPr>
        <w:t>**Lỗi đánh máy tại trang 2 (`anh_02.jpg`):** Dòng nhận xét in `( từ ngày 14/09/09 đến 21/09/2026)`. Cần xác nhận đính chính năm bắt đầu là `14/09/2026` cho đúng chuẩn lưu trữ ISO.</w:t>
      </w:r>
    </w:p>
    <w:p>
      <w:pPr>
        <w:pStyle w:val="ListBullet"/>
      </w:pPr>
      <w:r>
        <w:rPr>
          <w:rFonts w:ascii="Arial" w:hAnsi="Arial"/>
          <w:sz w:val="22"/>
        </w:rPr>
        <w:t>**Chính tả tên mã màu tại STT 24 (`anh_02.jpg`):** Tên nhà máy là `Demeyere`, nhưng tên quy trình in là `Demeyre White H` (thiếu chữ `e`). Cần xác nhận lại với phòng Lab mã màu chuẩn trên phần mềm ERP.</w:t>
      </w:r>
    </w:p>
    <w:p>
      <w:pPr>
        <w:pStyle w:val="ListBullet"/>
      </w:pPr>
      <w:r>
        <w:rPr>
          <w:rFonts w:ascii="Arial" w:hAnsi="Arial"/>
          <w:sz w:val="22"/>
        </w:rPr>
        <w:t>**Tình trạng phê duyệt kế hoạch audit:** Cần kiểm tra xem Ban Giám Đốc và Anh Lê Xuân Bảy đã có bút phê/chữ ký chính thức đồng ý kế hoạch đi kiểm tra thực tế tại 38 khách hàng trên bản lưu sau cùng hay chưa.</w:t>
      </w:r>
    </w:p>
    <w:p>
      <w:pPr>
        <w:pStyle w:val="Heading4"/>
      </w:pPr>
      <w:r>
        <w:rPr>
          <w:rFonts w:ascii="Arial" w:hAnsi="Arial"/>
          <w:color w:val="1F3A5F"/>
        </w:rPr>
        <w:t>3. Độ tin cậy chung:</w:t>
      </w:r>
    </w:p>
    <w:p>
      <w:pPr>
        <w:pStyle w:val="ListBullet"/>
      </w:pPr>
      <w:r>
        <w:rPr>
          <w:rFonts w:ascii="Arial" w:hAnsi="Arial"/>
          <w:sz w:val="22"/>
        </w:rPr>
        <w:t>**Độ tin cậy chung toàn bộ hồ sơ:** **99%**.</w:t>
      </w:r>
    </w:p>
    <w:p>
      <w:pPr>
        <w:pStyle w:val="ListBullet"/>
      </w:pPr>
      <w:r>
        <w:rPr>
          <w:rFonts w:ascii="Arial" w:hAnsi="Arial"/>
          <w:sz w:val="22"/>
        </w:rPr>
        <w:t>Toàn bộ nội dung chữ in, biểu bảng, tiêu chuẩn ISO, số liệu và chữ ký sống đều hiển thị với độ tương phản cao, góc chụp phẳng, không có vùng mờ nhòe gây mất thông tin.</w:t>
      </w:r>
    </w:p>
    <w:sectPr w:rsidR="00FC693F" w:rsidRPr="0006063C" w:rsidSect="00034616">
      <w:pgSz w:w="12240" w:h="15840"/>
      <w:pgMar w:top="1020" w:right="1134"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