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30/09/2026: Màu mây 02 A — độ bám 2 loại primer tách rõ (BT 2507 đạt · BT 0922 không đạt) · Lô màu DLO 34 kiểm tra độ bám theo thời gian pha với độ nhớt chỉnh 13–14 giây · Lô bóng NC MOD 1106 30% giao Thành Thắng đã lên quy trình, chờ kiểm tra màng sơn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30/09/2026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(19:24) E gửi a báo cáo kiểm tra màu may 02 A</w:t>
      </w:r>
    </w:p>
    <w:p>
      <w:pPr>
        <w:ind w:left="504"/>
      </w:pPr>
      <w:r>
        <w:rPr>
          <w:b w:val="0"/>
          <w:i/>
          <w:sz w:val="20"/>
        </w:rPr>
        <w:t>Quy trình sử dụng primer BT 2507 -&gt; độ bám đạt</w:t>
      </w:r>
    </w:p>
    <w:p>
      <w:pPr>
        <w:ind w:left="504"/>
      </w:pPr>
      <w:r>
        <w:rPr>
          <w:b w:val="0"/>
          <w:i/>
          <w:sz w:val="20"/>
        </w:rPr>
        <w:t>Quy trình sử dụng primer BT 0922 -&gt; độ bám không đạt</w:t>
      </w:r>
    </w:p>
    <w:p>
      <w:pPr>
        <w:ind w:left="504"/>
      </w:pPr>
      <w:r>
        <w:rPr>
          <w:b w:val="0"/>
          <w:i/>
          <w:sz w:val="20"/>
        </w:rPr>
        <w:t>(19:25) Báo cáo a công việc hôm nay : kiểm tra chất lượng : lot màu DLO 34 ( kiểm tra độ bám theo thời gian pha hỗn hợp lót : mới pha ; sau 1 giờ ; sau 2 giờ ; sau 3 giờ và sau 4 giờ )</w:t>
      </w:r>
    </w:p>
    <w:p>
      <w:pPr>
        <w:ind w:left="504"/>
      </w:pPr>
      <w:r>
        <w:rPr>
          <w:b w:val="0"/>
          <w:i/>
          <w:sz w:val="20"/>
        </w:rPr>
        <w:t>-lót màu pha theo công thức sản xuất</w:t>
      </w:r>
    </w:p>
    <w:p>
      <w:pPr>
        <w:ind w:left="504"/>
      </w:pPr>
      <w:r>
        <w:rPr>
          <w:b w:val="0"/>
          <w:i/>
          <w:sz w:val="20"/>
        </w:rPr>
        <w:t>-hỗn hợp lót pha chỉnh độ nhớt 13-&gt;14 giây ( mới pha ; sau 1;2;3;4 giờ đều chỉnh về 13-14 giây )</w:t>
      </w:r>
    </w:p>
    <w:p>
      <w:pPr>
        <w:ind w:left="504"/>
      </w:pPr>
      <w:r>
        <w:rPr>
          <w:b w:val="0"/>
          <w:i/>
          <w:sz w:val="20"/>
        </w:rPr>
        <w:t>-&gt; lót màu phun 2 path để sau 3 giờ -&gt; phun sơn màu DLO 34 H 10%</w:t>
      </w:r>
    </w:p>
    <w:p>
      <w:pPr>
        <w:ind w:left="504"/>
      </w:pPr>
      <w:r>
        <w:rPr>
          <w:b w:val="0"/>
          <w:i/>
          <w:sz w:val="20"/>
        </w:rPr>
        <w:t>Hôm nay đã thực hiên xong các quy trình mai sẽ kiểm tra độ bám</w:t>
      </w:r>
    </w:p>
    <w:p>
      <w:pPr>
        <w:ind w:left="504"/>
      </w:pPr>
      <w:r>
        <w:rPr>
          <w:b w:val="0"/>
          <w:i/>
          <w:sz w:val="20"/>
        </w:rPr>
        <w:t>* kiểm tra lô bóng NC mod 1106 30% xưởng đang sản xuất để giao cho cty thành thắng</w:t>
      </w:r>
    </w:p>
    <w:p>
      <w:pPr>
        <w:ind w:left="504"/>
      </w:pPr>
      <w:r>
        <w:rPr>
          <w:b w:val="0"/>
          <w:i/>
          <w:sz w:val="20"/>
        </w:rPr>
        <w:t>Quy trình kiểm tra : stain màu THTH91 -&gt; lót nc mod 1106 (2path) -&gt; sau 3 h #320 -&gt; phun bóng màu ( 10-1-10)+5% tinh màu thth 91</w:t>
      </w:r>
    </w:p>
    <w:p>
      <w:pPr>
        <w:ind w:left="504"/>
      </w:pPr>
      <w:r>
        <w:rPr>
          <w:b w:val="0"/>
          <w:i/>
          <w:sz w:val="20"/>
        </w:rPr>
        <w:t>Hôm nay đã thực hiện xong quy trình mai kiểm tra màng sơn .</w:t>
      </w:r>
    </w:p>
    <w:p>
      <w:pPr>
        <w:ind w:left="504"/>
      </w:pPr>
      <w:r>
        <w:rPr>
          <w:b/>
          <w:i/>
          <w:sz w:val="20"/>
        </w:rPr>
        <w:t>Nguồn:</w:t>
      </w:r>
      <w:r>
        <w:rPr>
          <w:b w:val="0"/>
          <w:i/>
          <w:sz w:val="20"/>
        </w:rPr>
        <w:t xml:space="preserve"> tin nhắn Zalo của Nguyễn Anh Trí, hội thoại “Trí QC” — gửi lúc 19:24–19:25 ngày 30/09/2026: 04 tin nhắn chữ (02 tin nội dung báo cáo, 02 tin nhãn dán biểu tượng); 12 ảnh; không có file, không có video. Sáu ảnh liên quan trực tiếp tới mục này do chủ nhân gửi, dùng ở mục 5.</w:t>
      </w:r>
    </w:p>
    <w:p>
      <w:pPr>
        <w:pStyle w:val="Heading2"/>
      </w:pPr>
      <w:r>
        <w:t>2. Kết quả kiểm tra màu mây 02 A — so sánh 2 loại primer (biên bản ngày 29–30/09/2026)</w:t>
      </w:r>
    </w:p>
    <w:p>
      <w:pPr>
        <w:pStyle w:val="Heading3"/>
      </w:pPr>
      <w:r>
        <w:t>2.1. Thông tin biên bản</w:t>
      </w:r>
    </w:p>
    <w:p>
      <w:pPr>
        <w:pStyle w:val="ListBullet"/>
      </w:pPr>
      <w:r>
        <w:rPr>
          <w:b/>
          <w:i w:val="0"/>
        </w:rPr>
        <w:t>Biểu mẫu:</w:t>
      </w:r>
      <w:r>
        <w:rPr>
          <w:b w:val="0"/>
          <w:i w:val="0"/>
        </w:rPr>
        <w:t xml:space="preserve"> “BÁO CÁO KẾT QUẢ KIỂM TRA SẢN PHẨM” — Công ty TNHH SX - TM Hóa Keo Bình Thạnh (</w:t>
      </w:r>
      <w:r>
        <w:rPr>
          <w:b/>
          <w:i w:val="0"/>
        </w:rPr>
        <w:t>BT CHEM</w:t>
      </w:r>
      <w:r>
        <w:rPr>
          <w:b w:val="0"/>
          <w:i w:val="0"/>
        </w:rPr>
        <w:t>); ô số biên bản để trống</w:t>
      </w:r>
    </w:p>
    <w:p>
      <w:pPr>
        <w:pStyle w:val="ListBullet"/>
      </w:pPr>
      <w:r>
        <w:rPr>
          <w:b/>
          <w:i w:val="0"/>
        </w:rPr>
        <w:t>Ngày kiểm tra:</w:t>
      </w:r>
      <w:r>
        <w:rPr>
          <w:b w:val="0"/>
          <w:i w:val="0"/>
        </w:rPr>
        <w:t xml:space="preserve"> 29/09/2026 đến 30/09/2026 — </w:t>
      </w:r>
      <w:r>
        <w:rPr>
          <w:b/>
          <w:i w:val="0"/>
        </w:rPr>
        <w:t>tại Công ty Bình Thạnh</w:t>
      </w:r>
    </w:p>
    <w:p>
      <w:pPr>
        <w:pStyle w:val="ListBullet"/>
      </w:pPr>
      <w:r>
        <w:rPr>
          <w:b/>
          <w:i w:val="0"/>
        </w:rPr>
        <w:t>Nội dung:</w:t>
      </w:r>
      <w:r>
        <w:rPr>
          <w:b w:val="0"/>
          <w:i w:val="0"/>
        </w:rPr>
        <w:t xml:space="preserve"> kiểm tra chất lượng </w:t>
      </w:r>
      <w:r>
        <w:rPr>
          <w:b/>
          <w:i w:val="0"/>
        </w:rPr>
        <w:t>màu mây 02 A</w:t>
      </w:r>
      <w:r>
        <w:rPr>
          <w:b w:val="0"/>
          <w:i w:val="0"/>
        </w:rPr>
        <w:t xml:space="preserve"> theo </w:t>
      </w:r>
      <w:r>
        <w:rPr>
          <w:b/>
          <w:i w:val="0"/>
        </w:rPr>
        <w:t>quy trình thực tế của kỹ thuật Quy Nhơn gửi về</w:t>
      </w:r>
      <w:r>
        <w:rPr>
          <w:b w:val="0"/>
          <w:i w:val="0"/>
        </w:rPr>
        <w:t xml:space="preserve">, sử dụng </w:t>
      </w:r>
      <w:r>
        <w:rPr>
          <w:b/>
          <w:i w:val="0"/>
        </w:rPr>
        <w:t>song song 2 loại primer</w:t>
      </w:r>
    </w:p>
    <w:p>
      <w:pPr>
        <w:pStyle w:val="ListBullet"/>
      </w:pPr>
      <w:r>
        <w:rPr>
          <w:b/>
          <w:i w:val="0"/>
        </w:rPr>
        <w:t>Mẫu kiểm tra:</w:t>
      </w:r>
      <w:r>
        <w:rPr>
          <w:b w:val="0"/>
          <w:i w:val="0"/>
        </w:rPr>
        <w:t xml:space="preserve"> mây do khách hàng gửi về; hóa chất sử dụng bộ sơn của kỹ thuật Quy Nhơn gửi về</w:t>
      </w:r>
    </w:p>
    <w:p>
      <w:pPr>
        <w:pStyle w:val="ListBullet"/>
      </w:pPr>
      <w:r>
        <w:rPr>
          <w:b/>
          <w:i w:val="0"/>
        </w:rPr>
        <w:t>Mã số sản xuất (chữ viết tay):</w:t>
      </w:r>
      <w:r>
        <w:rPr>
          <w:b w:val="0"/>
          <w:i w:val="0"/>
        </w:rPr>
        <w:t xml:space="preserve"> </w:t>
      </w:r>
      <w:r>
        <w:rPr>
          <w:b/>
          <w:i w:val="0"/>
        </w:rPr>
        <w:t>primer BT 2507 — MSSX 1280926</w:t>
      </w:r>
      <w:r>
        <w:rPr>
          <w:b w:val="0"/>
          <w:i w:val="0"/>
        </w:rPr>
        <w:t xml:space="preserve"> · </w:t>
      </w:r>
      <w:r>
        <w:rPr>
          <w:b/>
          <w:i w:val="0"/>
        </w:rPr>
        <w:t>primer BT 0922 — MSSX 1160326</w:t>
      </w:r>
      <w:r>
        <w:rPr>
          <w:b w:val="0"/>
          <w:i w:val="0"/>
        </w:rPr>
        <w:t xml:space="preserve"> (nét viết có thể là 1160926)</w:t>
      </w:r>
    </w:p>
    <w:p>
      <w:pPr>
        <w:pStyle w:val="Heading3"/>
      </w:pPr>
      <w:r>
        <w:t>2.2. Quy trình thực hiện (5 bước ghi trong biên bản)</w:t>
      </w:r>
    </w:p>
    <w:p>
      <w:r>
        <w:rPr>
          <w:b w:val="0"/>
          <w:i w:val="0"/>
        </w:rPr>
        <w:t xml:space="preserve">1. </w:t>
      </w:r>
      <w:r>
        <w:rPr>
          <w:b/>
          <w:i w:val="0"/>
        </w:rPr>
        <w:t>B1:</w:t>
      </w:r>
      <w:r>
        <w:rPr>
          <w:b w:val="0"/>
          <w:i w:val="0"/>
        </w:rPr>
        <w:t xml:space="preserve"> nhúng màu mây 02 A → để khô sau 4 giờ</w:t>
      </w:r>
    </w:p>
    <w:p>
      <w:r>
        <w:rPr>
          <w:b w:val="0"/>
          <w:i w:val="0"/>
        </w:rPr>
        <w:t xml:space="preserve">2. </w:t>
      </w:r>
      <w:r>
        <w:rPr>
          <w:b/>
          <w:i w:val="0"/>
        </w:rPr>
        <w:t>B2:</w:t>
      </w:r>
      <w:r>
        <w:rPr>
          <w:b w:val="0"/>
          <w:i w:val="0"/>
        </w:rPr>
        <w:t xml:space="preserve"> ngâm mây vào nước sạch 10 phút → để ráo nước 30 phút → sấy </w:t>
      </w:r>
      <w:r>
        <w:rPr>
          <w:b/>
          <w:i w:val="0"/>
        </w:rPr>
        <w:t>38 °C trong 4 giờ</w:t>
      </w:r>
      <w:r>
        <w:rPr>
          <w:b w:val="0"/>
          <w:i w:val="0"/>
        </w:rPr>
        <w:t xml:space="preserve"> → kiểm tra mây khô hoàn toàn → </w:t>
      </w:r>
      <w:r>
        <w:rPr>
          <w:b/>
          <w:i w:val="0"/>
        </w:rPr>
        <w:t>chà nhám #240</w:t>
      </w:r>
    </w:p>
    <w:p>
      <w:r>
        <w:rPr>
          <w:b w:val="0"/>
          <w:i w:val="0"/>
        </w:rPr>
        <w:t xml:space="preserve">3. </w:t>
      </w:r>
      <w:r>
        <w:rPr>
          <w:b/>
          <w:i w:val="0"/>
        </w:rPr>
        <w:t>B3:</w:t>
      </w:r>
      <w:r>
        <w:rPr>
          <w:b w:val="0"/>
          <w:i w:val="0"/>
        </w:rPr>
        <w:t xml:space="preserve"> phun </w:t>
      </w:r>
      <w:r>
        <w:rPr>
          <w:b/>
          <w:i w:val="0"/>
        </w:rPr>
        <w:t>primer (4 path carô)</w:t>
      </w:r>
      <w:r>
        <w:rPr>
          <w:b w:val="0"/>
          <w:i w:val="0"/>
        </w:rPr>
        <w:t xml:space="preserve"> → để sau 30 phút (hai phôi: primer BT 0922 và primer BT 2507)</w:t>
      </w:r>
    </w:p>
    <w:p>
      <w:r>
        <w:rPr>
          <w:b w:val="0"/>
          <w:i w:val="0"/>
        </w:rPr>
        <w:t xml:space="preserve">4. </w:t>
      </w:r>
      <w:r>
        <w:rPr>
          <w:b/>
          <w:i w:val="0"/>
        </w:rPr>
        <w:t>B4:</w:t>
      </w:r>
      <w:r>
        <w:rPr>
          <w:b w:val="0"/>
          <w:i w:val="0"/>
        </w:rPr>
        <w:t xml:space="preserve"> </w:t>
      </w:r>
      <w:r>
        <w:rPr>
          <w:b/>
          <w:i w:val="0"/>
        </w:rPr>
        <w:t>stain màu mây 02 A</w:t>
      </w:r>
      <w:r>
        <w:rPr>
          <w:b w:val="0"/>
          <w:i w:val="0"/>
        </w:rPr>
        <w:t xml:space="preserve"> (phun đều 4 path carô) → sau 5 phút</w:t>
      </w:r>
    </w:p>
    <w:p>
      <w:r>
        <w:rPr>
          <w:b w:val="0"/>
          <w:i w:val="0"/>
        </w:rPr>
        <w:t xml:space="preserve">5. </w:t>
      </w:r>
      <w:r>
        <w:rPr>
          <w:b/>
          <w:i w:val="0"/>
        </w:rPr>
        <w:t>B5:</w:t>
      </w:r>
      <w:r>
        <w:rPr>
          <w:b w:val="0"/>
          <w:i w:val="0"/>
        </w:rPr>
        <w:t xml:space="preserve"> phun </w:t>
      </w:r>
      <w:r>
        <w:rPr>
          <w:b/>
          <w:i w:val="0"/>
        </w:rPr>
        <w:t>bóng NC mờ 1807 30%</w:t>
      </w:r>
      <w:r>
        <w:rPr>
          <w:b w:val="0"/>
          <w:i w:val="0"/>
        </w:rPr>
        <w:t xml:space="preserve"> (4 path carô) → để khô qua đêm, kiểm tra độ bám</w:t>
      </w:r>
    </w:p>
    <w:p>
      <w:r>
        <w:rPr>
          <w:b w:val="0"/>
          <w:i w:val="0"/>
        </w:rPr>
        <w:t xml:space="preserve">Phương tiện: thực hiện phun bằng </w:t>
      </w:r>
      <w:r>
        <w:rPr>
          <w:b/>
          <w:i w:val="0"/>
        </w:rPr>
        <w:t>súng bầu treo phòng QC</w:t>
      </w:r>
      <w:r>
        <w:rPr>
          <w:b w:val="0"/>
          <w:i w:val="0"/>
        </w:rPr>
        <w:t>.</w:t>
      </w:r>
    </w:p>
    <w:p>
      <w:pPr>
        <w:pStyle w:val="Heading3"/>
      </w:pPr>
      <w:r>
        <w:t>2.3. Tỷ lệ pha và trạng thái màng sơn</w:t>
      </w:r>
    </w:p>
    <w:p>
      <w:pPr>
        <w:pStyle w:val="ListBullet"/>
      </w:pPr>
      <w:r>
        <w:rPr>
          <w:b/>
          <w:i w:val="0"/>
        </w:rPr>
        <w:t>Primer BT 2507 : 100 + cứng PU HXXT : 20%</w:t>
      </w:r>
    </w:p>
    <w:p>
      <w:pPr>
        <w:pStyle w:val="ListBullet"/>
      </w:pPr>
      <w:r>
        <w:rPr>
          <w:b/>
          <w:i w:val="0"/>
        </w:rPr>
        <w:t>Bóng NC mờ 1807 30% (tỷ lệ 1-1) + 2% retarder</w:t>
      </w:r>
      <w:r>
        <w:rPr>
          <w:b w:val="0"/>
          <w:i w:val="0"/>
        </w:rPr>
        <w:t xml:space="preserve"> — độ nhớt đo được </w:t>
      </w:r>
      <w:r>
        <w:rPr>
          <w:b/>
          <w:i w:val="0"/>
        </w:rPr>
        <w:t>13”02</w:t>
      </w:r>
    </w:p>
    <w:p>
      <w:pPr>
        <w:pStyle w:val="ListBullet"/>
      </w:pPr>
      <w:r>
        <w:rPr>
          <w:b w:val="0"/>
          <w:i w:val="0"/>
        </w:rPr>
        <w:t xml:space="preserve">Nhận xét màng sơn: </w:t>
      </w:r>
      <w:r>
        <w:rPr>
          <w:b/>
          <w:i w:val="0"/>
        </w:rPr>
        <w:t>“Màng sơn trơn, láng, phẳng”</w:t>
      </w:r>
    </w:p>
    <w:p>
      <w:pPr>
        <w:pStyle w:val="Heading3"/>
      </w:pPr>
      <w:r>
        <w:t>2.4. Kết quả độ bám (giật băng keo và cắt ca-rô + giật băng keo, sau 20 giờ)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Quy trình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Kết quả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Nguyên văn trên biên bản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Primer BT 0922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KHÔNG ĐẠT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“Quy trình sử dụng primer BT 0922 để khô sau 20 giờ, test độ bám giật băng keo nhiều chỗ ⇒ kết quả bị tróc lớp … không đạt”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Primer BT 2507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ĐẠT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“Quy trình sử dụng primer BT 2507 để khô sau 20 giờ, test độ bám giật băng keo nhiều chỗ ⇒ kết quả đạt”</w:t>
            </w:r>
          </w:p>
        </w:tc>
      </w:tr>
    </w:tbl>
    <w:p/>
    <w:p>
      <w:pPr>
        <w:pStyle w:val="Heading3"/>
      </w:pPr>
      <w:r>
        <w:t>2.5. Kết luận trên biên bản (nguyên văn)</w:t>
      </w:r>
    </w:p>
    <w:p>
      <w:pPr>
        <w:pStyle w:val="ListBullet"/>
      </w:pPr>
      <w:r>
        <w:rPr>
          <w:b w:val="0"/>
          <w:i w:val="0"/>
        </w:rPr>
        <w:t>“Màu Mây 02 A kiểm tra theo quy trình thực tế của kỹ thuật Quy Nhơn gửi về:</w:t>
      </w:r>
    </w:p>
    <w:p>
      <w:pPr>
        <w:pStyle w:val="ListBullet"/>
      </w:pPr>
      <w:r>
        <w:rPr>
          <w:b w:val="0"/>
          <w:i w:val="0"/>
        </w:rPr>
        <w:t xml:space="preserve">Sử dụng </w:t>
      </w:r>
      <w:r>
        <w:rPr>
          <w:b/>
          <w:i w:val="0"/>
        </w:rPr>
        <w:t>Primer BT 0922</w:t>
      </w:r>
      <w:r>
        <w:rPr>
          <w:b w:val="0"/>
          <w:i w:val="0"/>
        </w:rPr>
        <w:t xml:space="preserve"> ⇒ kiểm tra độ bám </w:t>
      </w:r>
      <w:r>
        <w:rPr>
          <w:b/>
          <w:i w:val="0"/>
        </w:rPr>
        <w:t>không đạt</w:t>
      </w:r>
    </w:p>
    <w:p>
      <w:pPr>
        <w:pStyle w:val="ListBullet"/>
      </w:pPr>
      <w:r>
        <w:rPr>
          <w:b w:val="0"/>
          <w:i w:val="0"/>
        </w:rPr>
        <w:t xml:space="preserve">Sử dụng </w:t>
      </w:r>
      <w:r>
        <w:rPr>
          <w:b/>
          <w:i w:val="0"/>
        </w:rPr>
        <w:t>Primer BT 2507</w:t>
      </w:r>
      <w:r>
        <w:rPr>
          <w:b w:val="0"/>
          <w:i w:val="0"/>
        </w:rPr>
        <w:t xml:space="preserve"> ⇒ kiểm tra độ bám </w:t>
      </w:r>
      <w:r>
        <w:rPr>
          <w:b/>
          <w:i w:val="0"/>
        </w:rPr>
        <w:t>đạt yêu cầu</w:t>
      </w:r>
      <w:r>
        <w:rPr>
          <w:b w:val="0"/>
          <w:i w:val="0"/>
        </w:rPr>
        <w:t>”</w:t>
      </w:r>
    </w:p>
    <w:p>
      <w:pPr>
        <w:pStyle w:val="ListBullet"/>
      </w:pPr>
      <w:r>
        <w:rPr>
          <w:b/>
          <w:i w:val="0"/>
        </w:rPr>
        <w:t>Ký xác nhận:</w:t>
      </w:r>
      <w:r>
        <w:rPr>
          <w:b w:val="0"/>
          <w:i w:val="0"/>
        </w:rPr>
        <w:t xml:space="preserve"> ô </w:t>
      </w:r>
      <w:r>
        <w:rPr>
          <w:b/>
          <w:i w:val="0"/>
        </w:rPr>
        <w:t>QC HKBT</w:t>
      </w:r>
      <w:r>
        <w:rPr>
          <w:b w:val="0"/>
          <w:i w:val="0"/>
        </w:rPr>
        <w:t xml:space="preserve"> có chữ ký nháy và họ tên viết tay </w:t>
      </w:r>
      <w:r>
        <w:rPr>
          <w:b/>
          <w:i w:val="0"/>
        </w:rPr>
        <w:t>Nguyễn Ánh Trí</w:t>
      </w:r>
      <w:r>
        <w:rPr>
          <w:b w:val="0"/>
          <w:i w:val="0"/>
        </w:rPr>
        <w:t xml:space="preserve">; hai ô “Ý kiến, xác nhận khách hàng” và “Kỹ thuật HKBT” </w:t>
      </w:r>
      <w:r>
        <w:rPr>
          <w:b/>
          <w:i w:val="0"/>
        </w:rPr>
        <w:t>để trống</w:t>
      </w:r>
    </w:p>
    <w:p>
      <w:pPr>
        <w:pStyle w:val="Heading2"/>
      </w:pPr>
      <w:r>
        <w:t>3. Hai việc khác trong ngày của QC Trí</w:t>
      </w:r>
    </w:p>
    <w:p>
      <w:pPr>
        <w:pStyle w:val="Heading3"/>
      </w:pPr>
      <w:r>
        <w:t>3.1. Lô màu DLO 34 — kiểm tra độ bám theo thời gian pha hỗn hợp lót</w:t>
      </w:r>
    </w:p>
    <w:p>
      <w:pPr>
        <w:pStyle w:val="ListBullet"/>
      </w:pPr>
      <w:r>
        <w:rPr>
          <w:b w:val="0"/>
          <w:i w:val="0"/>
        </w:rPr>
        <w:t xml:space="preserve">Lót màu pha theo công thức sản xuất; </w:t>
      </w:r>
      <w:r>
        <w:rPr>
          <w:b/>
          <w:i w:val="0"/>
        </w:rPr>
        <w:t>hỗn hợp lót chỉnh độ nhớt về 13–14 giây ở mọi mốc</w:t>
      </w:r>
      <w:r>
        <w:rPr>
          <w:b w:val="0"/>
          <w:i w:val="0"/>
        </w:rPr>
        <w:t xml:space="preserve"> (mới pha · sau 1 giờ · 2 giờ · 3 giờ · 4 giờ)</w:t>
      </w:r>
    </w:p>
    <w:p>
      <w:pPr>
        <w:pStyle w:val="ListBullet"/>
      </w:pPr>
      <w:r>
        <w:rPr>
          <w:b w:val="0"/>
          <w:i w:val="0"/>
        </w:rPr>
        <w:t xml:space="preserve">Lót phun 2 path, để sau 3 giờ → phun </w:t>
      </w:r>
      <w:r>
        <w:rPr>
          <w:b/>
          <w:i w:val="0"/>
        </w:rPr>
        <w:t>sơn màu DLO 34 H 10%</w:t>
      </w:r>
    </w:p>
    <w:p>
      <w:pPr>
        <w:pStyle w:val="ListBullet"/>
      </w:pPr>
      <w:r>
        <w:rPr>
          <w:b w:val="0"/>
          <w:i w:val="0"/>
        </w:rPr>
        <w:t xml:space="preserve">Đã thực hiện xong quy trình ⇒ </w:t>
      </w:r>
      <w:r>
        <w:rPr>
          <w:b/>
          <w:i w:val="0"/>
        </w:rPr>
        <w:t>ngày 01/10/2026 kiểm tra độ bám</w:t>
      </w:r>
    </w:p>
    <w:p>
      <w:pPr>
        <w:pStyle w:val="ListBullet"/>
      </w:pPr>
      <w:r>
        <w:rPr>
          <w:b w:val="0"/>
          <w:i w:val="0"/>
        </w:rPr>
        <w:t xml:space="preserve">⚠️ </w:t>
      </w:r>
      <w:r>
        <w:rPr>
          <w:b/>
          <w:i w:val="0"/>
        </w:rPr>
        <w:t>Đối chiếu quan trọng:</w:t>
      </w:r>
      <w:r>
        <w:rPr>
          <w:b w:val="0"/>
          <w:i w:val="0"/>
        </w:rPr>
        <w:t xml:space="preserve"> cùng ngày, QC Bùi Thiên Lộc làm phép thử DLO 34 với </w:t>
      </w:r>
      <w:r>
        <w:rPr>
          <w:b/>
          <w:i w:val="0"/>
        </w:rPr>
        <w:t>cùng thang mốc nhưng giữ nguyên độ nhớt</w:t>
      </w:r>
      <w:r>
        <w:rPr>
          <w:b w:val="0"/>
          <w:i w:val="0"/>
        </w:rPr>
        <w:t xml:space="preserve"> ⇒ độ bám </w:t>
      </w:r>
      <w:r>
        <w:rPr>
          <w:b/>
          <w:i w:val="0"/>
        </w:rPr>
        <w:t>không đạt từ mốc 1 giờ</w:t>
      </w:r>
      <w:r>
        <w:rPr>
          <w:b w:val="0"/>
          <w:i w:val="0"/>
        </w:rPr>
        <w:t xml:space="preserve">; lần này QC Trí </w:t>
      </w:r>
      <w:r>
        <w:rPr>
          <w:b/>
          <w:i w:val="0"/>
        </w:rPr>
        <w:t>chỉnh độ nhớt về 13–14 giây</w:t>
      </w:r>
      <w:r>
        <w:rPr>
          <w:b w:val="0"/>
          <w:i w:val="0"/>
        </w:rPr>
        <w:t xml:space="preserve"> ở mọi mốc. Kết quả ngày 01/10/2026 sẽ trả lời trực tiếp câu hỏi đang treo: </w:t>
      </w:r>
      <w:r>
        <w:rPr>
          <w:b w:val="0"/>
          <w:i/>
        </w:rPr>
        <w:t>việc để nguyên độ nhớt có phải là nguyên nhân gây mất bám dính hay không</w:t>
      </w:r>
      <w:r>
        <w:rPr>
          <w:b w:val="0"/>
          <w:i w:val="0"/>
        </w:rPr>
        <w:t>.</w:t>
      </w:r>
    </w:p>
    <w:p>
      <w:pPr>
        <w:pStyle w:val="Heading3"/>
      </w:pPr>
      <w:r>
        <w:t>3.2. Lô bóng NC MOD 1106 30% giao Công ty Thành Thắng</w:t>
      </w:r>
    </w:p>
    <w:p>
      <w:pPr>
        <w:pStyle w:val="ListBullet"/>
      </w:pPr>
      <w:r>
        <w:rPr>
          <w:b w:val="0"/>
          <w:i w:val="0"/>
        </w:rPr>
        <w:t xml:space="preserve">Quy trình kiểm tra: </w:t>
      </w:r>
      <w:r>
        <w:rPr>
          <w:b/>
          <w:i w:val="0"/>
        </w:rPr>
        <w:t>stain màu THTH 91 → lót NC MOD 1106 (2 path) → sau 3 giờ chà nhám #320 → phun bóng màu (tỷ lệ 10-1-10) + 5% tinh màu THTH 91</w:t>
      </w:r>
    </w:p>
    <w:p>
      <w:pPr>
        <w:pStyle w:val="ListBullet"/>
      </w:pPr>
      <w:r>
        <w:rPr>
          <w:b w:val="0"/>
          <w:i w:val="0"/>
        </w:rPr>
        <w:t xml:space="preserve">Đã thực hiện xong quy trình ⇒ </w:t>
      </w:r>
      <w:r>
        <w:rPr>
          <w:b/>
          <w:i w:val="0"/>
        </w:rPr>
        <w:t>ngày 01/10/2026 kiểm tra màng sơn</w:t>
      </w:r>
      <w:r>
        <w:rPr>
          <w:b w:val="0"/>
          <w:i w:val="0"/>
        </w:rPr>
        <w:t xml:space="preserve"> (trong ngày 30/09 chưa có ảnh và kết quả)</w:t>
      </w:r>
    </w:p>
    <w:p>
      <w:pPr>
        <w:pStyle w:val="Heading2"/>
      </w:pPr>
      <w:r>
        <w:t>4. Điều kiện môi trường phòng kiểm nghiệm (từ ảnh nhiệt – ẩm kế)</w:t>
      </w:r>
    </w:p>
    <w:p>
      <w:pPr>
        <w:pStyle w:val="ListBullet"/>
      </w:pPr>
      <w:r>
        <w:rPr>
          <w:b w:val="0"/>
          <w:i w:val="0"/>
        </w:rPr>
        <w:t xml:space="preserve">Nhiệt kế – ẩm kế điện tử </w:t>
      </w:r>
      <w:r>
        <w:rPr>
          <w:b/>
          <w:i w:val="0"/>
        </w:rPr>
        <w:t>NAKATA NJ-2099TH</w:t>
      </w:r>
      <w:r>
        <w:rPr>
          <w:b w:val="0"/>
          <w:i w:val="0"/>
        </w:rPr>
        <w:t xml:space="preserve">: chế độ trong nhà “IN” ghi </w:t>
      </w:r>
      <w:r>
        <w:rPr>
          <w:b/>
          <w:i w:val="0"/>
        </w:rPr>
        <w:t>29,5 °C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74% RH</w:t>
      </w:r>
      <w:r>
        <w:rPr>
          <w:b w:val="0"/>
          <w:i w:val="0"/>
        </w:rPr>
        <w:t xml:space="preserve"> </w:t>
      </w:r>
      <w:r>
        <w:rPr>
          <w:b w:val="0"/>
          <w:i/>
        </w:rPr>
        <w:t>(một cách đọc khác cho nhiệt độ là 29,9 °C — đề nghị QC xác nhận số đúng)</w:t>
      </w:r>
    </w:p>
    <w:p>
      <w:pPr>
        <w:pStyle w:val="ListBullet"/>
      </w:pPr>
      <w:r>
        <w:rPr>
          <w:b w:val="0"/>
          <w:i w:val="0"/>
        </w:rPr>
        <w:t xml:space="preserve">Độ ẩm </w:t>
      </w:r>
      <w:r>
        <w:rPr>
          <w:b/>
          <w:i w:val="0"/>
        </w:rPr>
        <w:t>74% RH</w:t>
      </w:r>
      <w:r>
        <w:rPr>
          <w:b w:val="0"/>
          <w:i w:val="0"/>
        </w:rPr>
        <w:t xml:space="preserve"> thuộc vùng cao (ngưỡng cảnh báo trên 70% với sơn gỗ hệ dung môi/NC): hơi ẩm làm chậm bay hơi dung môi, dễ đọng ẩm/mờ sương và làm giảm bám dính giữa các lớp nếu không dùng retarder ⇒ </w:t>
      </w:r>
      <w:r>
        <w:rPr>
          <w:b/>
          <w:i w:val="0"/>
        </w:rPr>
        <w:t>đề nghị ghi nhiệt độ – độ ẩm vào biên bản kiểm tra</w:t>
      </w:r>
      <w:r>
        <w:rPr>
          <w:b w:val="0"/>
          <w:i w:val="0"/>
        </w:rPr>
        <w:t xml:space="preserve"> để các phép thử bám dính sau này có đủ điều kiện đối chiếu.</w:t>
      </w:r>
    </w:p>
    <w:p>
      <w:pPr>
        <w:pStyle w:val="Heading2"/>
      </w:pPr>
      <w:r>
        <w:t>5.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3009_bienban_may02a_trang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3009_bienban_may02a_trang2_ketqu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3009_phoi_may02a_primer_BT2507_da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3009_phoi_may02a_primer_BT0922_khongda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đúng mốc chờ ở mục 29/09/2026:</w:t>
      </w:r>
      <w:r>
        <w:rPr>
          <w:b w:val="0"/>
          <w:i/>
          <w:sz w:val="20"/>
        </w:rPr>
        <w:t xml:space="preserve"> mục 29/09 ghi </w:t>
      </w:r>
      <w:r>
        <w:rPr>
          <w:b w:val="0"/>
          <w:i/>
          <w:sz w:val="20"/>
        </w:rPr>
        <w:t>“mốc chờ: ngày 30/09/2026 kiểm tra chất lượng”</w:t>
      </w:r>
      <w:r>
        <w:rPr>
          <w:b w:val="0"/>
          <w:i/>
          <w:sz w:val="20"/>
        </w:rPr>
        <w:t xml:space="preserve"> cho thực nghiệm </w:t>
      </w:r>
      <w:r>
        <w:rPr>
          <w:b/>
          <w:i/>
          <w:sz w:val="20"/>
        </w:rPr>
        <w:t>song song 2 primer BT 0922 và BT 2507</w:t>
      </w:r>
      <w:r>
        <w:rPr>
          <w:b w:val="0"/>
          <w:i/>
          <w:sz w:val="20"/>
        </w:rPr>
        <w:t xml:space="preserve"> trên màu mây 02 A — hôm nay đã có kết quả và </w:t>
      </w:r>
      <w:r>
        <w:rPr>
          <w:b/>
          <w:i/>
          <w:sz w:val="20"/>
        </w:rPr>
        <w:t>tách rõ hai primer</w:t>
      </w:r>
      <w:r>
        <w:rPr>
          <w:b w:val="0"/>
          <w:i/>
          <w:sz w:val="20"/>
        </w:rPr>
        <w:t xml:space="preserve">: </w:t>
      </w:r>
      <w:r>
        <w:rPr>
          <w:b/>
          <w:i/>
          <w:sz w:val="20"/>
        </w:rPr>
        <w:t>BT 2507 đạt · BT 0922 không đạt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Khác với báo cáo ngày 21/09/2026 (Tô Hữu Canh):</w:t>
      </w:r>
      <w:r>
        <w:rPr>
          <w:b w:val="0"/>
          <w:i/>
          <w:sz w:val="20"/>
        </w:rPr>
        <w:t xml:space="preserve"> báo cáo đó ghi </w:t>
      </w:r>
      <w:r>
        <w:rPr>
          <w:b w:val="0"/>
          <w:i/>
          <w:sz w:val="20"/>
        </w:rPr>
        <w:t>cả 2 phương án primer đều không tróc sơn sau 1 và 2 ngày</w:t>
      </w:r>
      <w:r>
        <w:rPr>
          <w:b w:val="0"/>
          <w:i/>
          <w:sz w:val="20"/>
        </w:rPr>
        <w:t xml:space="preserve">. Nay thử </w:t>
      </w:r>
      <w:r>
        <w:rPr>
          <w:b/>
          <w:i/>
          <w:sz w:val="20"/>
        </w:rPr>
        <w:t>sau 20 giờ, đúng quy trình xử lý – ngâm nước – sấy 38 °C – chà nhám #240</w:t>
      </w:r>
      <w:r>
        <w:rPr>
          <w:b w:val="0"/>
          <w:i/>
          <w:sz w:val="20"/>
        </w:rPr>
        <w:t xml:space="preserve"> của kỹ thuật Quy Nhơn thì chỉ </w:t>
      </w:r>
      <w:r>
        <w:rPr>
          <w:b/>
          <w:i/>
          <w:sz w:val="20"/>
        </w:rPr>
        <w:t>BT 2507 đạt</w:t>
      </w:r>
      <w:r>
        <w:rPr>
          <w:b w:val="0"/>
          <w:i/>
          <w:sz w:val="20"/>
        </w:rPr>
        <w:t xml:space="preserve"> ⇒ cần ghi rõ điều kiện thử để hai báo cáo không bị hiểu lệch nhau.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Khác biệt duy nhất đáng chú ý giữa hai mẫu:</w:t>
      </w:r>
      <w:r>
        <w:rPr>
          <w:b w:val="0"/>
          <w:i/>
          <w:sz w:val="20"/>
        </w:rPr>
        <w:t xml:space="preserve"> primer </w:t>
      </w:r>
      <w:r>
        <w:rPr>
          <w:b/>
          <w:i/>
          <w:sz w:val="20"/>
        </w:rPr>
        <w:t>BT 2507 được pha thêm cứng PU HXXT 20%</w:t>
      </w:r>
      <w:r>
        <w:rPr>
          <w:b w:val="0"/>
          <w:i/>
          <w:sz w:val="20"/>
        </w:rPr>
        <w:t xml:space="preserve"> (hệ 2 thành phần), còn BT 0922 phun đơn lẻ ⇒ </w:t>
      </w:r>
      <w:r>
        <w:rPr>
          <w:b/>
          <w:i/>
          <w:sz w:val="20"/>
        </w:rPr>
        <w:t>giả thuyết chính: chính mạng liên kết của cứng PU tạo chân bám</w:t>
      </w:r>
      <w:r>
        <w:rPr>
          <w:b w:val="0"/>
          <w:i/>
          <w:sz w:val="20"/>
        </w:rPr>
        <w:t xml:space="preserve">, chứ không chỉ do nhựa primer. Đề nghị thử kiểm chứng </w:t>
      </w:r>
      <w:r>
        <w:rPr>
          <w:b/>
          <w:i/>
          <w:sz w:val="20"/>
        </w:rPr>
        <w:t>BT 0922 + cứng tương ứng</w:t>
      </w:r>
      <w:r>
        <w:rPr>
          <w:b w:val="0"/>
          <w:i/>
          <w:sz w:val="20"/>
        </w:rPr>
        <w:t>: nếu đạt thì vấn đề nằm ở hệ cứng, nếu vẫn không đạt thì vấn đề ở bản thân nhựa primer BT 0922.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Yếu tố điều kiện môi trường:</w:t>
      </w:r>
      <w:r>
        <w:rPr>
          <w:b w:val="0"/>
          <w:i/>
          <w:sz w:val="20"/>
        </w:rPr>
        <w:t xml:space="preserve"> phép thử tiến hành ở </w:t>
      </w:r>
      <w:r>
        <w:rPr>
          <w:b/>
          <w:i/>
          <w:sz w:val="20"/>
        </w:rPr>
        <w:t>74% RH / 29,5 °C</w:t>
      </w:r>
      <w:r>
        <w:rPr>
          <w:b w:val="0"/>
          <w:i/>
          <w:sz w:val="20"/>
        </w:rPr>
        <w:t xml:space="preserve"> — độ ẩm cao bất lợi cho cả hai hệ; nên lặp lại phép thử trong điều kiện ẩm thấp hơn để loại trừ ảnh hưởng này trước khi kết luận.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Thiếu bằng chứng vật lý:</w:t>
      </w:r>
      <w:r>
        <w:rPr>
          <w:b w:val="0"/>
          <w:i/>
          <w:sz w:val="20"/>
        </w:rPr>
        <w:t xml:space="preserve"> chưa có ảnh </w:t>
      </w:r>
      <w:r>
        <w:rPr>
          <w:b/>
          <w:i/>
          <w:sz w:val="20"/>
        </w:rPr>
        <w:t>dải băng keo sau khi giật</w:t>
      </w:r>
      <w:r>
        <w:rPr>
          <w:b w:val="0"/>
          <w:i/>
          <w:sz w:val="20"/>
        </w:rPr>
        <w:t xml:space="preserve"> (mặt keo dính mảng sơn bị bóc) và chưa có ảnh </w:t>
      </w:r>
      <w:r>
        <w:rPr>
          <w:b/>
          <w:i/>
          <w:sz w:val="20"/>
        </w:rPr>
        <w:t>cận cảnh/xiên sáng</w:t>
      </w:r>
      <w:r>
        <w:rPr>
          <w:b w:val="0"/>
          <w:i/>
          <w:sz w:val="20"/>
        </w:rPr>
        <w:t xml:space="preserve"> vết tróc trên phôi BT 0922; ảnh hiện có là góc chụp thẳng từ trên xuống nên vết tróc dễ lẫn với độ bóng tự nhiên của sợi mây. Đề nghị bổ sung.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thống nhất về nhân sự:</w:t>
      </w:r>
      <w:r>
        <w:rPr>
          <w:b w:val="0"/>
          <w:i/>
          <w:sz w:val="20"/>
        </w:rPr>
        <w:t xml:space="preserve"> biên bản ký </w:t>
      </w:r>
      <w:r>
        <w:rPr>
          <w:b/>
          <w:i/>
          <w:sz w:val="20"/>
        </w:rPr>
        <w:t>“Nguyễn Ánh Trí”</w:t>
      </w:r>
      <w:r>
        <w:rPr>
          <w:b w:val="0"/>
          <w:i/>
          <w:sz w:val="20"/>
        </w:rPr>
        <w:t xml:space="preserve">, trong khi chuỗi báo cáo đang dùng </w:t>
      </w:r>
      <w:r>
        <w:rPr>
          <w:b/>
          <w:i/>
          <w:sz w:val="20"/>
        </w:rPr>
        <w:t>Nguyễn Anh Trí</w:t>
      </w:r>
      <w:r>
        <w:rPr>
          <w:b w:val="0"/>
          <w:i/>
          <w:sz w:val="20"/>
        </w:rPr>
        <w:t xml:space="preserve"> — đề nghị thống nhất một cách viết.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Tên chất đóng rắn cần xác nhận:</w:t>
      </w:r>
      <w:r>
        <w:rPr>
          <w:b w:val="0"/>
          <w:i/>
          <w:sz w:val="20"/>
        </w:rPr>
        <w:t xml:space="preserve"> biên bản hôm nay ghi </w:t>
      </w:r>
      <w:r>
        <w:rPr>
          <w:b/>
          <w:i/>
          <w:sz w:val="20"/>
        </w:rPr>
        <w:t>“cứng PU HXXT” 20%</w:t>
      </w:r>
      <w:r>
        <w:rPr>
          <w:b w:val="0"/>
          <w:i/>
          <w:sz w:val="20"/>
        </w:rPr>
        <w:t xml:space="preserve">, còn ghi nhận ở mục 29/09 (đọc từ ảnh) là </w:t>
      </w:r>
      <w:r>
        <w:rPr>
          <w:b/>
          <w:i/>
          <w:sz w:val="20"/>
        </w:rPr>
        <w:t>“cứng Caxt bóng” 20%</w:t>
      </w:r>
      <w:r>
        <w:rPr>
          <w:b w:val="0"/>
          <w:i/>
          <w:sz w:val="20"/>
        </w:rPr>
        <w:t xml:space="preserve"> — cùng tỷ lệ 20% nhưng khác tên; đề nghị QC xác nhận đúng mã cứng đã dùng cho phép thử này.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Ứng dụng thực tế đang liên quan:</w:t>
      </w:r>
      <w:r>
        <w:rPr>
          <w:b w:val="0"/>
          <w:i/>
          <w:sz w:val="20"/>
        </w:rPr>
        <w:t xml:space="preserve"> kết quả này trực tiếp cho vụ nền mây/khó bám (liên quan vụ </w:t>
      </w:r>
      <w:r>
        <w:rPr>
          <w:b/>
          <w:i/>
          <w:sz w:val="20"/>
        </w:rPr>
        <w:t>mây lưng tựa ghế tróc sơn ở Minh Dương – khối 33 portal KPH</w:t>
      </w:r>
      <w:r>
        <w:rPr>
          <w:b w:val="0"/>
          <w:i/>
          <w:sz w:val="20"/>
        </w:rPr>
        <w:t xml:space="preserve">) ⇒ nếu BT 2507 giữ được độ bám ở các lô tiếp theo, đề nghị đưa vào </w:t>
      </w:r>
      <w:r>
        <w:rPr>
          <w:b/>
          <w:i/>
          <w:sz w:val="20"/>
        </w:rPr>
        <w:t>danh mục primer cho nền mây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Việc đang chờ ngày 01/10/2026:</w:t>
      </w:r>
      <w:r>
        <w:rPr>
          <w:b w:val="0"/>
          <w:i/>
          <w:sz w:val="20"/>
        </w:rPr>
        <w:t xml:space="preserve"> (1) kết quả độ bám lô màu DLO 34 của QC Trí (so được với phép thử của QC Lộc hôm 29–30/09); (2) kết quả màng sơn lô </w:t>
      </w:r>
      <w:r>
        <w:rPr>
          <w:b/>
          <w:i/>
          <w:sz w:val="20"/>
        </w:rPr>
        <w:t>bóng NC MOD 1106 30%</w:t>
      </w:r>
      <w:r>
        <w:rPr>
          <w:b w:val="0"/>
          <w:i/>
          <w:sz w:val="20"/>
        </w:rPr>
        <w:t xml:space="preserve"> giao Công ty Thành Thắng.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