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10/10/2026: Kiểm tra tại </w:t>
      </w:r>
      <w:r>
        <w:rPr>
          <w:b/>
          <w:i w:val="0"/>
        </w:rPr>
        <w:t>Công ty Thiết Đan</w:t>
      </w:r>
      <w:r>
        <w:rPr>
          <w:b/>
          <w:i w:val="0"/>
        </w:rPr>
        <w:t xml:space="preserve"> — màu </w:t>
      </w:r>
      <w:r>
        <w:rPr>
          <w:b/>
          <w:i w:val="0"/>
        </w:rPr>
        <w:t>WW #08 White</w:t>
      </w:r>
      <w:r>
        <w:rPr>
          <w:b/>
          <w:i w:val="0"/>
        </w:rPr>
        <w:t xml:space="preserve">, </w:t>
      </w:r>
      <w:r>
        <w:rPr>
          <w:b/>
          <w:i w:val="0"/>
        </w:rPr>
        <w:t>WW 11/16 (hệ PU)</w:t>
      </w:r>
      <w:r>
        <w:rPr>
          <w:b/>
          <w:i w:val="0"/>
        </w:rPr>
        <w:t xml:space="preserve">, </w:t>
      </w:r>
      <w:r>
        <w:rPr>
          <w:b/>
          <w:i w:val="0"/>
        </w:rPr>
        <w:t>#81 Demin</w:t>
      </w:r>
      <w:r>
        <w:rPr>
          <w:b/>
          <w:i w:val="0"/>
        </w:rPr>
        <w:t xml:space="preserve">; mẫu mới </w:t>
      </w:r>
      <w:r>
        <w:rPr>
          <w:b/>
          <w:i w:val="0"/>
        </w:rPr>
        <w:t>#287 White Wood</w:t>
      </w:r>
      <w:r>
        <w:rPr>
          <w:b/>
          <w:i w:val="0"/>
        </w:rPr>
        <w:t xml:space="preserve"> ký ngày 10/10 và đã có đơn hàng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10/10/2026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Bùi Thiên Lộc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Bùi Thiên Lộc, hội thoại “Loc QC ( So 2)” — gửi lúc 18:25 ngày 10/10/2026: 02 tin nhắn chữ + 09 ảnh (không có video); kèm 01 ảnh chụp bản báo cáo viết tay + 01 ảnh thẻ mẫu màu do chủ nhân gửi.</w:t>
      </w:r>
    </w:p>
    <w:p>
      <w:pPr>
        <w:pStyle w:val="Heading2"/>
      </w:pPr>
      <w:r>
        <w:rPr>
          <w:b/>
          <w:i w:val="0"/>
        </w:rPr>
        <w:t>1. Nguyên văn tin nhắn Zalo trong ngày</w:t>
      </w:r>
    </w:p>
    <w:p>
      <w:pPr>
        <w:ind w:left="504"/>
      </w:pPr>
      <w:r>
        <w:rPr>
          <w:b/>
          <w:i/>
          <w:sz w:val="20"/>
        </w:rPr>
        <w:t>Báo cáo công việc hằng ngày:</w:t>
      </w:r>
    </w:p>
    <w:p>
      <w:pPr>
        <w:ind w:left="504"/>
      </w:pPr>
      <w:r>
        <w:rPr>
          <w:b w:val="0"/>
          <w:i/>
          <w:sz w:val="20"/>
        </w:rPr>
        <w:t>Thống kê và đánh giá qui trình sx thực tế kỹ thuật các nhà máy gửi về. Còn một số cty chưa gửi về, sẽ bổ sung sau.</w:t>
      </w:r>
    </w:p>
    <w:p>
      <w:pPr>
        <w:ind w:left="504"/>
      </w:pPr>
      <w:r>
        <w:rPr>
          <w:b/>
          <w:i/>
          <w:sz w:val="20"/>
        </w:rPr>
        <w:t>Kiểm tra tại cty Thiết Đan :</w:t>
      </w:r>
    </w:p>
    <w:p>
      <w:pPr>
        <w:ind w:left="504"/>
      </w:pPr>
      <w:r>
        <w:rPr>
          <w:b w:val="0"/>
          <w:i/>
          <w:sz w:val="20"/>
        </w:rPr>
        <w:t>Sản phẩm sx trên chuyền đang sx màu # 08 white sản phẩm tủ kệ chi tiết rời, kiểm tra chất lượng đạt yêu cầu</w:t>
      </w:r>
    </w:p>
    <w:p>
      <w:pPr>
        <w:ind w:left="504"/>
      </w:pPr>
      <w:r>
        <w:rPr>
          <w:b w:val="0"/>
          <w:i/>
          <w:sz w:val="20"/>
        </w:rPr>
        <w:t>Màu ww 11/16 ( hệ pu) khách wooddy sản phẩm ghế công đoạn gói đầu và hoàn thiện đạt.</w:t>
      </w:r>
    </w:p>
    <w:p>
      <w:pPr>
        <w:ind w:left="504"/>
      </w:pPr>
      <w:r>
        <w:rPr>
          <w:b w:val="0"/>
          <w:i/>
          <w:sz w:val="20"/>
        </w:rPr>
        <w:t>Màu # 81 demin sản phẩm ghế đang công đoạn lót màu.</w:t>
      </w:r>
    </w:p>
    <w:p>
      <w:pPr>
        <w:ind w:left="504"/>
      </w:pPr>
      <w:r>
        <w:rPr>
          <w:b w:val="0"/>
          <w:i/>
          <w:sz w:val="20"/>
        </w:rPr>
        <w:t>Qui trình sx thực tế phù hợp, phân công nhân sự đáp ứng kịp tiến độ trong sx va mẫu.</w:t>
      </w:r>
    </w:p>
    <w:p>
      <w:pPr>
        <w:ind w:left="504"/>
      </w:pPr>
      <w:r>
        <w:rPr>
          <w:b/>
          <w:i/>
          <w:sz w:val="20"/>
        </w:rPr>
        <w:t>Thông tin :</w:t>
      </w:r>
    </w:p>
    <w:p>
      <w:pPr>
        <w:ind w:left="504"/>
      </w:pPr>
      <w:r>
        <w:rPr>
          <w:b w:val="0"/>
          <w:i/>
          <w:sz w:val="20"/>
        </w:rPr>
        <w:t>Mẫu màu phát triển TDan 287 khách white wood  đã ký ngày 10/10 và đã có đơn hàng.</w:t>
      </w:r>
    </w:p>
    <w:p>
      <w:pPr>
        <w:ind w:left="504"/>
      </w:pPr>
      <w:r>
        <w:rPr>
          <w:b w:val="0"/>
          <w:i/>
          <w:sz w:val="20"/>
        </w:rPr>
        <w:t>Sx hệ nc mod 1106 chất lượng đạt ko có bị mốc môi trường ( có điều chỉnh 5% Retarder vô hỗn hợp khi trời mưa và sáng sớm)</w:t>
      </w:r>
    </w:p>
    <w:p>
      <w:pPr>
        <w:pStyle w:val="Heading2"/>
      </w:pPr>
      <w:r>
        <w:rPr>
          <w:b/>
          <w:i w:val="0"/>
        </w:rPr>
        <w:t>2. Bản báo cáo viết tay (trích nguyên văn từ ảnh chủ nhân gửi)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 · </w:t>
      </w:r>
      <w:r>
        <w:rPr>
          <w:b/>
          <w:i w:val="0"/>
        </w:rPr>
        <w:t>Người viết báo cáo:</w:t>
      </w:r>
      <w:r>
        <w:rPr>
          <w:b w:val="0"/>
          <w:i w:val="0"/>
        </w:rPr>
        <w:t xml:space="preserve"> Bùi Thiên Lộc · </w:t>
      </w:r>
      <w:r>
        <w:rPr>
          <w:b/>
          <w:i w:val="0"/>
        </w:rPr>
        <w:t>Ngày viết báo cáo:</w:t>
      </w:r>
      <w:r>
        <w:rPr>
          <w:b w:val="0"/>
          <w:i w:val="0"/>
        </w:rPr>
        <w:t xml:space="preserve"> 10/10/2026 · </w:t>
      </w:r>
      <w:r>
        <w:rPr>
          <w:b/>
          <w:i w:val="0"/>
        </w:rPr>
        <w:t>Nội dung:</w:t>
      </w:r>
      <w:r>
        <w:rPr>
          <w:b w:val="0"/>
          <w:i w:val="0"/>
        </w:rPr>
        <w:t xml:space="preserve"> Kiểm tra tại cty Thiết Đan</w:t>
      </w:r>
    </w:p>
    <w:p>
      <w:pPr>
        <w:pStyle w:val="ListBullet"/>
      </w:pPr>
      <w:r>
        <w:rPr>
          <w:b/>
          <w:i w:val="0"/>
        </w:rPr>
        <w:t>Chất lượng sản phẩm sx trên chuyền:</w:t>
      </w:r>
      <w:r>
        <w:rPr>
          <w:b w:val="0"/>
          <w:i w:val="0"/>
        </w:rPr>
        <w:t xml:space="preserve"> đang sản xuất màu </w:t>
      </w:r>
      <w:r>
        <w:rPr>
          <w:b/>
          <w:i w:val="0"/>
        </w:rPr>
        <w:t>ww # 08 white</w:t>
      </w:r>
      <w:r>
        <w:rPr>
          <w:b w:val="0"/>
          <w:i w:val="0"/>
        </w:rPr>
        <w:t xml:space="preserve"> sản phẩm kệ chi tiết rời đang sx gối đầu và hoàn thiện ➜ chất lượng kiểm tra đạt yêu cầu. Màu </w:t>
      </w:r>
      <w:r>
        <w:rPr>
          <w:b/>
          <w:i w:val="0"/>
        </w:rPr>
        <w:t># 81 Demin</w:t>
      </w:r>
      <w:r>
        <w:rPr>
          <w:b w:val="0"/>
          <w:i w:val="0"/>
        </w:rPr>
        <w:t xml:space="preserve"> đang công đoạn lót màu, màu </w:t>
      </w:r>
      <w:r>
        <w:rPr>
          <w:b/>
          <w:i w:val="0"/>
        </w:rPr>
        <w:t>ww 11/16 (hệ PU)</w:t>
      </w:r>
      <w:r>
        <w:rPr>
          <w:b w:val="0"/>
          <w:i w:val="0"/>
        </w:rPr>
        <w:t xml:space="preserve"> sản phẩm ghế ráp sẵn đang sx gối đầu và hoàn thiện ➜ kiểm tra các công đoạn theo thẻ công đoạn Đạt yêu cầu.</w:t>
      </w:r>
    </w:p>
    <w:p>
      <w:pPr>
        <w:pStyle w:val="ListBullet"/>
      </w:pPr>
      <w:r>
        <w:rPr>
          <w:b/>
          <w:i w:val="0"/>
        </w:rPr>
        <w:t>Phân công nhân sự — 3 kỹ thuật cắm chốt:</w:t>
      </w:r>
    </w:p>
    <w:p>
      <w:pPr>
        <w:pStyle w:val="ListBullet"/>
      </w:pPr>
      <w:r>
        <w:rPr>
          <w:b w:val="0"/>
          <w:i w:val="0"/>
        </w:rPr>
        <w:t xml:space="preserve">Kỹ thuật </w:t>
      </w:r>
      <w:r>
        <w:rPr>
          <w:b/>
          <w:i w:val="0"/>
        </w:rPr>
        <w:t>Trí</w:t>
      </w:r>
      <w:r>
        <w:rPr>
          <w:b w:val="0"/>
          <w:i w:val="0"/>
        </w:rPr>
        <w:t xml:space="preserve">: kiểm tra chất lượng trước khi nhập kho và sx màu </w:t>
      </w:r>
      <w:r>
        <w:rPr>
          <w:b/>
          <w:i w:val="0"/>
        </w:rPr>
        <w:t>WW 75, TDAN 03/15</w:t>
      </w:r>
    </w:p>
    <w:p>
      <w:pPr>
        <w:pStyle w:val="ListBullet"/>
      </w:pPr>
      <w:r>
        <w:rPr>
          <w:b w:val="0"/>
          <w:i w:val="0"/>
        </w:rPr>
        <w:t xml:space="preserve">Kỹ thuật </w:t>
      </w:r>
      <w:r>
        <w:rPr>
          <w:b/>
          <w:i w:val="0"/>
        </w:rPr>
        <w:t>Bụng (Tổ trưởng)</w:t>
      </w:r>
      <w:r>
        <w:rPr>
          <w:b w:val="0"/>
          <w:i w:val="0"/>
        </w:rPr>
        <w:t>: kiểm tra chung, kiểm tra chất lượng trên chuyền sx và làm mẫu thẻ</w:t>
      </w:r>
    </w:p>
    <w:p>
      <w:pPr>
        <w:pStyle w:val="ListBullet"/>
      </w:pPr>
      <w:r>
        <w:rPr>
          <w:b w:val="0"/>
          <w:i w:val="0"/>
        </w:rPr>
        <w:t xml:space="preserve">Kỹ thuật </w:t>
      </w:r>
      <w:r>
        <w:rPr>
          <w:b/>
          <w:i w:val="0"/>
        </w:rPr>
        <w:t>Hân</w:t>
      </w:r>
      <w:r>
        <w:rPr>
          <w:b w:val="0"/>
          <w:i w:val="0"/>
        </w:rPr>
        <w:t>: kiểm tra chất lượng trên chuyền</w:t>
      </w:r>
    </w:p>
    <w:p>
      <w:pPr>
        <w:pStyle w:val="ListBullet"/>
      </w:pPr>
      <w:r>
        <w:rPr>
          <w:b/>
          <w:i w:val="0"/>
        </w:rPr>
        <w:t>Thông tin, nhận xét, đề xuất:</w:t>
      </w:r>
    </w:p>
    <w:p>
      <w:pPr>
        <w:pStyle w:val="ListBullet"/>
      </w:pPr>
      <w:r>
        <w:rPr>
          <w:b w:val="0"/>
          <w:i w:val="0"/>
        </w:rPr>
        <w:t xml:space="preserve">Màu </w:t>
      </w:r>
      <w:r>
        <w:rPr>
          <w:b/>
          <w:i w:val="0"/>
        </w:rPr>
        <w:t># 287</w:t>
      </w:r>
      <w:r>
        <w:rPr>
          <w:b w:val="0"/>
          <w:i w:val="0"/>
        </w:rPr>
        <w:t xml:space="preserve"> màu mới khách </w:t>
      </w:r>
      <w:r>
        <w:rPr>
          <w:b/>
          <w:i w:val="0"/>
        </w:rPr>
        <w:t>White Wood</w:t>
      </w:r>
      <w:r>
        <w:rPr>
          <w:b w:val="0"/>
          <w:i w:val="0"/>
        </w:rPr>
        <w:t xml:space="preserve"> ký mẫu ngày </w:t>
      </w:r>
      <w:r>
        <w:rPr>
          <w:b/>
          <w:i w:val="0"/>
        </w:rPr>
        <w:t>10/10/2026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có đơn hàng để sx</w:t>
      </w:r>
    </w:p>
    <w:p>
      <w:pPr>
        <w:pStyle w:val="ListBullet"/>
      </w:pPr>
      <w:r>
        <w:rPr>
          <w:b w:val="0"/>
          <w:i w:val="0"/>
        </w:rPr>
        <w:t xml:space="preserve">Các màu sử dụng </w:t>
      </w:r>
      <w:r>
        <w:rPr>
          <w:b/>
          <w:i w:val="0"/>
        </w:rPr>
        <w:t>hệ NC mod</w:t>
      </w:r>
      <w:r>
        <w:rPr>
          <w:b w:val="0"/>
          <w:i w:val="0"/>
        </w:rPr>
        <w:t xml:space="preserve"> chất lượng Đạt yêu cầu, </w:t>
      </w:r>
      <w:r>
        <w:rPr>
          <w:b/>
          <w:i w:val="0"/>
        </w:rPr>
        <w:t>không bị mốc môi trường</w:t>
      </w:r>
      <w:r>
        <w:rPr>
          <w:b w:val="0"/>
          <w:i w:val="0"/>
        </w:rPr>
        <w:t xml:space="preserve"> (trong thời tiết mưa và sáng sớm kỹ thuật có </w:t>
      </w:r>
      <w:r>
        <w:rPr>
          <w:b/>
          <w:i w:val="0"/>
        </w:rPr>
        <w:t>điều chỉnh 5% Retarder</w:t>
      </w:r>
      <w:r>
        <w:rPr>
          <w:b w:val="0"/>
          <w:i w:val="0"/>
        </w:rPr>
        <w:t xml:space="preserve"> vào hỗn hợp pha lót / Bóng)</w:t>
      </w:r>
    </w:p>
    <w:p>
      <w:pPr>
        <w:pStyle w:val="ListBullet"/>
      </w:pPr>
      <w:r>
        <w:rPr>
          <w:b w:val="0"/>
          <w:i w:val="0"/>
        </w:rPr>
        <w:t xml:space="preserve">Trong tuần sx </w:t>
      </w:r>
      <w:r>
        <w:rPr>
          <w:b/>
          <w:i w:val="0"/>
        </w:rPr>
        <w:t>7 cont</w:t>
      </w:r>
      <w:r>
        <w:rPr>
          <w:b w:val="0"/>
          <w:i w:val="0"/>
        </w:rPr>
        <w:t xml:space="preserve"> (2 cont Wooddy + 5 cont của White Wood), </w:t>
      </w:r>
      <w:r>
        <w:rPr>
          <w:b/>
          <w:i w:val="0"/>
        </w:rPr>
        <w:t>không có nhà cung cấp cạnh tranh</w:t>
      </w:r>
    </w:p>
    <w:p>
      <w:pPr>
        <w:pStyle w:val="ListBullet"/>
      </w:pPr>
      <w:r>
        <w:rPr>
          <w:b w:val="0"/>
          <w:i w:val="0"/>
        </w:rPr>
        <w:t xml:space="preserve">Hỗn hợp pha được kiểm soát tỷ lệ và </w:t>
      </w:r>
      <w:r>
        <w:rPr>
          <w:b/>
          <w:i w:val="0"/>
        </w:rPr>
        <w:t>đo độ nhớt trước khi chuyển lên chuyền sx</w:t>
      </w:r>
    </w:p>
    <w:p>
      <w:pPr>
        <w:pStyle w:val="ListBullet"/>
      </w:pPr>
      <w:r>
        <w:rPr>
          <w:b w:val="0"/>
          <w:i w:val="0"/>
        </w:rPr>
        <w:t xml:space="preserve">Qui trình sx trên chuyền phù hợp, khu vực xử lý sản phẩm lỗi </w:t>
      </w:r>
      <w:r>
        <w:rPr>
          <w:b/>
          <w:i w:val="0"/>
        </w:rPr>
        <w:t>có qui trình hướng dẫn tại chỗ</w:t>
      </w:r>
      <w:r>
        <w:rPr>
          <w:b w:val="0"/>
          <w:i w:val="0"/>
        </w:rPr>
        <w:t xml:space="preserve"> ➜ kỹ thuật kiểm tra qui trình và hỗn hợp pha thường xuyên</w:t>
      </w:r>
    </w:p>
    <w:p>
      <w:pPr>
        <w:pStyle w:val="ListBullet"/>
      </w:pPr>
      <w:r>
        <w:rPr>
          <w:b/>
          <w:i w:val="0"/>
        </w:rPr>
        <w:t>Chữ ký:</w:t>
      </w:r>
      <w:r>
        <w:rPr>
          <w:b w:val="0"/>
          <w:i w:val="0"/>
        </w:rPr>
        <w:t xml:space="preserve"> Kỹ thuật duyệt/Tổ trưởng — </w:t>
      </w:r>
      <w:r>
        <w:rPr>
          <w:b/>
          <w:i w:val="0"/>
        </w:rPr>
        <w:t>Lê Văn Bụng</w:t>
      </w:r>
      <w:r>
        <w:rPr>
          <w:b w:val="0"/>
          <w:i w:val="0"/>
        </w:rPr>
        <w:t xml:space="preserve"> · Người báo cáo — </w:t>
      </w:r>
      <w:r>
        <w:rPr>
          <w:b/>
          <w:i w:val="0"/>
        </w:rPr>
        <w:t>Bùi Thiên Lộc</w:t>
      </w:r>
    </w:p>
    <w:p>
      <w:pPr>
        <w:pStyle w:val="Heading2"/>
      </w:pPr>
      <w:r>
        <w:rPr>
          <w:b/>
          <w:i w:val="0"/>
        </w:rPr>
        <w:t>3. Thẻ mẫu màu #287 (ảnh thẻ mẫu chủ nhân gửi)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Trường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Mã mẫu màu / khách hàng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#287</w:t>
            </w:r>
            <w:r>
              <w:rPr>
                <w:b w:val="0"/>
                <w:i w:val="0"/>
                <w:sz w:val="19"/>
              </w:rPr>
              <w:t xml:space="preserve"> — khách hàng </w:t>
            </w:r>
            <w:r>
              <w:rPr>
                <w:b/>
                <w:i w:val="0"/>
                <w:sz w:val="19"/>
              </w:rPr>
              <w:t>WHITE WOOD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Loại gỗ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Cao su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Hệ sơn / độ bóng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NC</w:t>
            </w:r>
            <w:r>
              <w:rPr>
                <w:b w:val="0"/>
                <w:i w:val="0"/>
                <w:sz w:val="19"/>
              </w:rPr>
              <w:t xml:space="preserve"> · bóng </w:t>
            </w:r>
            <w:r>
              <w:rPr>
                <w:b/>
                <w:i w:val="0"/>
                <w:sz w:val="19"/>
              </w:rPr>
              <w:t>40% (±5%)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Qui trình sơn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1/ Lót màu NC (2 lần) · 2/ Lót màu NC (bù) · 3/ Chà light cạnh · 4/ Bóng NC </w:t>
            </w:r>
            <w:r>
              <w:rPr>
                <w:b/>
                <w:i w:val="0"/>
                <w:sz w:val="19"/>
              </w:rPr>
              <w:t>NY 1807 40%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Người lập thẻ mẫu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Kỹ thuật </w:t>
            </w:r>
            <w:r>
              <w:rPr>
                <w:b/>
                <w:i w:val="0"/>
                <w:sz w:val="19"/>
              </w:rPr>
              <w:t>Lê Văn Bụng</w:t>
            </w:r>
            <w:r>
              <w:rPr>
                <w:b w:val="0"/>
                <w:i w:val="0"/>
                <w:sz w:val="19"/>
              </w:rPr>
              <w:t xml:space="preserve"> — ngày làm mẫu </w:t>
            </w:r>
            <w:r>
              <w:rPr>
                <w:b/>
                <w:i w:val="0"/>
                <w:sz w:val="19"/>
              </w:rPr>
              <w:t>02/10/2026</w:t>
            </w:r>
            <w:r>
              <w:rPr>
                <w:b w:val="0"/>
                <w:i w:val="0"/>
                <w:sz w:val="19"/>
              </w:rPr>
              <w:t xml:space="preserve">, mã số thẻ </w:t>
            </w:r>
            <w:r>
              <w:rPr>
                <w:b/>
                <w:i w:val="0"/>
                <w:sz w:val="19"/>
              </w:rPr>
              <w:t>629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Xác nhận trên mẫu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Bút dạ xanh </w:t>
            </w:r>
            <w:r>
              <w:rPr>
                <w:b/>
                <w:i w:val="0"/>
                <w:sz w:val="19"/>
              </w:rPr>
              <w:t>“10/10/26 TDN”</w:t>
            </w:r>
            <w:r>
              <w:rPr>
                <w:b w:val="0"/>
                <w:i w:val="0"/>
                <w:sz w:val="19"/>
              </w:rPr>
              <w:t xml:space="preserve"> + chữ ký duyệt mẫu ngày </w:t>
            </w:r>
            <w:r>
              <w:rPr>
                <w:b/>
                <w:i w:val="0"/>
                <w:sz w:val="19"/>
              </w:rPr>
              <w:t>10/10/2026</w:t>
            </w:r>
          </w:p>
        </w:tc>
      </w:tr>
    </w:tbl>
    <w:p/>
    <w:p>
      <w:pPr>
        <w:pStyle w:val="Heading3"/>
      </w:pPr>
      <w:r>
        <w:rPr>
          <w:b/>
          <w:i w:val="0"/>
        </w:rPr>
        <w:t>📸 Hình ảnh minh họa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thietdan_the-mau-287-whitewood_10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</w:rPr>
        <w:t>4. Ghi chú đối chiếu &amp; theo dõi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02 nguồn khớp nhau</w:t>
      </w:r>
      <w:r>
        <w:rPr>
          <w:b w:val="0"/>
          <w:i/>
          <w:sz w:val="20"/>
        </w:rPr>
        <w:t xml:space="preserve"> ở các điểm chính: màu </w:t>
      </w:r>
      <w:r>
        <w:rPr>
          <w:b/>
          <w:i/>
          <w:sz w:val="20"/>
        </w:rPr>
        <w:t>#08 white đạt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#81 Demin đang lót màu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WW 11/16 (hệ PU) đạt</w:t>
      </w:r>
      <w:r>
        <w:rPr>
          <w:b w:val="0"/>
          <w:i/>
          <w:sz w:val="20"/>
        </w:rPr>
        <w:t xml:space="preserve">, mẫu </w:t>
      </w:r>
      <w:r>
        <w:rPr>
          <w:b/>
          <w:i/>
          <w:sz w:val="20"/>
        </w:rPr>
        <w:t>#287 White Wood ký 10/10 + đã có đơn hàng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5% Retarder</w:t>
      </w:r>
      <w:r>
        <w:rPr>
          <w:b w:val="0"/>
          <w:i/>
          <w:sz w:val="20"/>
        </w:rPr>
        <w:t xml:space="preserve"> cho hệ NC mod khi mưa/sáng sớm.</w:t>
      </w:r>
    </w:p>
    <w:p>
      <w:pPr>
        <w:ind w:left="504"/>
      </w:pPr>
      <w:r>
        <w:rPr>
          <w:b w:val="0"/>
          <w:i/>
          <w:sz w:val="20"/>
        </w:rPr>
        <w:t xml:space="preserve">- Lệch nhỏ về câu chữ giữa 2 nguồn (giữ nguyên văn cả hai, đề nghị QC xác nhận khi cần): Zalo ghi </w:t>
      </w:r>
      <w:r>
        <w:rPr>
          <w:b w:val="0"/>
          <w:i/>
          <w:sz w:val="20"/>
        </w:rPr>
        <w:t>“sản phẩm tủ kệ chi tiết rời”</w:t>
      </w:r>
      <w:r>
        <w:rPr>
          <w:b w:val="0"/>
          <w:i/>
          <w:sz w:val="20"/>
        </w:rPr>
        <w:t xml:space="preserve"> / </w:t>
      </w:r>
      <w:r>
        <w:rPr>
          <w:b w:val="0"/>
          <w:i/>
          <w:sz w:val="20"/>
        </w:rPr>
        <w:t xml:space="preserve">“ghế công đoạn </w:t>
      </w:r>
      <w:r>
        <w:rPr>
          <w:b w:val="0"/>
          <w:i/>
          <w:sz w:val="20"/>
        </w:rPr>
        <w:t>gói đầu</w:t>
      </w:r>
      <w:r>
        <w:rPr>
          <w:b w:val="0"/>
          <w:i/>
          <w:sz w:val="20"/>
        </w:rPr>
        <w:t xml:space="preserve"> và hoàn thiện”</w:t>
      </w:r>
      <w:r>
        <w:rPr>
          <w:b w:val="0"/>
          <w:i/>
          <w:sz w:val="20"/>
        </w:rPr>
        <w:t xml:space="preserve">, bản viết tay ghi </w:t>
      </w:r>
      <w:r>
        <w:rPr>
          <w:b w:val="0"/>
          <w:i/>
          <w:sz w:val="20"/>
        </w:rPr>
        <w:t xml:space="preserve">“sản phẩm </w:t>
      </w:r>
      <w:r>
        <w:rPr>
          <w:b w:val="0"/>
          <w:i/>
          <w:sz w:val="20"/>
        </w:rPr>
        <w:t>kệ</w:t>
      </w:r>
      <w:r>
        <w:rPr>
          <w:b w:val="0"/>
          <w:i/>
          <w:sz w:val="20"/>
        </w:rPr>
        <w:t xml:space="preserve"> chi tiết rời”</w:t>
      </w:r>
      <w:r>
        <w:rPr>
          <w:b w:val="0"/>
          <w:i/>
          <w:sz w:val="20"/>
        </w:rPr>
        <w:t xml:space="preserve"> / </w:t>
      </w:r>
      <w:r>
        <w:rPr>
          <w:b w:val="0"/>
          <w:i/>
          <w:sz w:val="20"/>
        </w:rPr>
        <w:t xml:space="preserve">“ghế </w:t>
      </w:r>
      <w:r>
        <w:rPr>
          <w:b w:val="0"/>
          <w:i/>
          <w:sz w:val="20"/>
        </w:rPr>
        <w:t>ráp sẵn</w:t>
      </w:r>
      <w:r>
        <w:rPr>
          <w:b w:val="0"/>
          <w:i/>
          <w:sz w:val="20"/>
        </w:rPr>
        <w:t xml:space="preserve"> đang sx </w:t>
      </w:r>
      <w:r>
        <w:rPr>
          <w:b w:val="0"/>
          <w:i/>
          <w:sz w:val="20"/>
        </w:rPr>
        <w:t>gối đầu</w:t>
      </w:r>
      <w:r>
        <w:rPr>
          <w:b w:val="0"/>
          <w:i/>
          <w:sz w:val="20"/>
        </w:rPr>
        <w:t xml:space="preserve"> và hoàn thiện”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Bản viết tay có thêm 2 dữ kiện Zalo không nêu:</w:t>
      </w:r>
      <w:r>
        <w:rPr>
          <w:b w:val="0"/>
          <w:i/>
          <w:sz w:val="20"/>
        </w:rPr>
        <w:t xml:space="preserve"> (1) </w:t>
      </w:r>
      <w:r>
        <w:rPr>
          <w:b/>
          <w:i/>
          <w:sz w:val="20"/>
        </w:rPr>
        <w:t>phân công 3 kỹ thuật</w:t>
      </w:r>
      <w:r>
        <w:rPr>
          <w:b w:val="0"/>
          <w:i/>
          <w:sz w:val="20"/>
        </w:rPr>
        <w:t xml:space="preserve"> (Trí · Bụng · Hân) và các màu Trí phụ trách (</w:t>
      </w:r>
      <w:r>
        <w:rPr>
          <w:b/>
          <w:i/>
          <w:sz w:val="20"/>
        </w:rPr>
        <w:t>WW 75, TDAN 03/15</w:t>
      </w:r>
      <w:r>
        <w:rPr>
          <w:b w:val="0"/>
          <w:i/>
          <w:sz w:val="20"/>
        </w:rPr>
        <w:t xml:space="preserve">); (2) </w:t>
      </w:r>
      <w:r>
        <w:rPr>
          <w:b/>
          <w:i/>
          <w:sz w:val="20"/>
        </w:rPr>
        <w:t>sản lượng tuần 7 cont</w:t>
      </w:r>
      <w:r>
        <w:rPr>
          <w:b w:val="0"/>
          <w:i/>
          <w:sz w:val="20"/>
        </w:rPr>
        <w:t xml:space="preserve"> (2 cont Wooddy + 5 cont White Wood) và </w:t>
      </w:r>
      <w:r>
        <w:rPr>
          <w:b/>
          <w:i/>
          <w:sz w:val="20"/>
        </w:rPr>
        <w:t>không có nhà cung cấp cạnh tranh</w:t>
      </w:r>
      <w:r>
        <w:rPr>
          <w:b w:val="0"/>
          <w:i/>
          <w:sz w:val="20"/>
        </w:rPr>
        <w:t xml:space="preserve"> tại nhà máy.</w:t>
      </w:r>
    </w:p>
    <w:p>
      <w:pPr>
        <w:ind w:left="504"/>
      </w:pPr>
      <w:r>
        <w:rPr>
          <w:b w:val="0"/>
          <w:i/>
          <w:sz w:val="20"/>
        </w:rPr>
        <w:t xml:space="preserve">- Thẻ mẫu </w:t>
      </w:r>
      <w:r>
        <w:rPr>
          <w:b/>
          <w:i/>
          <w:sz w:val="20"/>
        </w:rPr>
        <w:t>#287 (mã thẻ 629)</w:t>
      </w:r>
      <w:r>
        <w:rPr>
          <w:b w:val="0"/>
          <w:i/>
          <w:sz w:val="20"/>
        </w:rPr>
        <w:t xml:space="preserve"> do </w:t>
      </w:r>
      <w:r>
        <w:rPr>
          <w:b/>
          <w:i/>
          <w:sz w:val="20"/>
        </w:rPr>
        <w:t>Kỹ thuật Lê Văn Bụng</w:t>
      </w:r>
      <w:r>
        <w:rPr>
          <w:b w:val="0"/>
          <w:i/>
          <w:sz w:val="20"/>
        </w:rPr>
        <w:t xml:space="preserve"> lập ngày </w:t>
      </w:r>
      <w:r>
        <w:rPr>
          <w:b/>
          <w:i/>
          <w:sz w:val="20"/>
        </w:rPr>
        <w:t>02/10/2026</w:t>
      </w:r>
      <w:r>
        <w:rPr>
          <w:b w:val="0"/>
          <w:i/>
          <w:sz w:val="20"/>
        </w:rPr>
        <w:t xml:space="preserve">, được </w:t>
      </w:r>
      <w:r>
        <w:rPr>
          <w:b/>
          <w:i/>
          <w:sz w:val="20"/>
        </w:rPr>
        <w:t>ký duyệt 10/10/2026</w:t>
      </w:r>
      <w:r>
        <w:rPr>
          <w:b w:val="0"/>
          <w:i/>
          <w:sz w:val="20"/>
        </w:rPr>
        <w:t xml:space="preserve"> — khớp mốc “ký mẫu ngày 10/10” trong tin nhắn.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mục 09/10/2026:</w:t>
      </w:r>
      <w:r>
        <w:rPr>
          <w:b w:val="0"/>
          <w:i/>
          <w:sz w:val="20"/>
        </w:rPr>
        <w:t xml:space="preserve"> mốc chờ </w:t>
      </w:r>
      <w:r>
        <w:rPr>
          <w:b w:val="0"/>
          <w:i/>
          <w:sz w:val="20"/>
        </w:rPr>
        <w:t>(1)</w:t>
      </w:r>
      <w:r>
        <w:rPr>
          <w:b w:val="0"/>
          <w:i/>
          <w:sz w:val="20"/>
        </w:rPr>
        <w:t xml:space="preserve"> Trí QC tổng kết chỉ số L\</w:t>
      </w:r>
      <w:r>
        <w:rPr>
          <w:b w:val="0"/>
          <w:i/>
          <w:sz w:val="20"/>
        </w:rPr>
        <w:t>a\</w:t>
      </w:r>
      <w:r>
        <w:rPr>
          <w:b w:val="0"/>
          <w:i/>
          <w:sz w:val="20"/>
        </w:rPr>
        <w:t>b\</w:t>
      </w:r>
      <w:r>
        <w:rPr>
          <w:b w:val="0"/>
          <w:i/>
          <w:sz w:val="20"/>
        </w:rPr>
        <w:t xml:space="preserve"> màu MK 12/17 H (dự kiến 10/10) để đối chiếu với số máy X-Rite của Lộc — </w:t>
      </w:r>
      <w:r>
        <w:rPr>
          <w:b w:val="0"/>
          <w:i/>
          <w:sz w:val="20"/>
        </w:rPr>
        <w:t>hôm nay chưa có kết quả trong báo cáo</w:t>
      </w:r>
      <w:r>
        <w:rPr>
          <w:b w:val="0"/>
          <w:i/>
          <w:sz w:val="20"/>
        </w:rPr>
        <w:t xml:space="preserve">; </w:t>
      </w:r>
      <w:r>
        <w:rPr>
          <w:b w:val="0"/>
          <w:i/>
          <w:sz w:val="20"/>
        </w:rPr>
        <w:t>(2)</w:t>
      </w:r>
      <w:r>
        <w:rPr>
          <w:b w:val="0"/>
          <w:i/>
          <w:sz w:val="20"/>
        </w:rPr>
        <w:t xml:space="preserve"> kết luận cuộc họp sản phẩm không phù hợp (Lộc tham gia 09/10) cũng chưa có kết luận ⇒ </w:t>
      </w:r>
      <w:r>
        <w:rPr>
          <w:b w:val="0"/>
          <w:i/>
          <w:sz w:val="20"/>
        </w:rPr>
        <w:t>2 mốc này vẫn đang chờ</w:t>
      </w:r>
      <w:r>
        <w:rPr>
          <w:b w:val="0"/>
          <w:i/>
          <w:sz w:val="20"/>
        </w:rPr>
        <w:t xml:space="preserve">. </w:t>
      </w:r>
      <w:r>
        <w:rPr>
          <w:b w:val="0"/>
          <w:i/>
          <w:sz w:val="20"/>
        </w:rPr>
        <w:t>Mốc chờ mới:</w:t>
      </w:r>
      <w:r>
        <w:rPr>
          <w:b w:val="0"/>
          <w:i/>
          <w:sz w:val="20"/>
        </w:rPr>
        <w:t>* kết quả đơn hàng màu #287 sau khi vào sản xuất; theo dõi hiện tượng mốc môi trường hệ NC mod khi trời mưa/sáng sớm (đã xử lý bằng 5% Retarder).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kiểm:</w:t>
      </w:r>
      <w:r>
        <w:rPr>
          <w:b w:val="0"/>
          <w:i/>
          <w:sz w:val="20"/>
        </w:rPr>
        <w:t xml:space="preserve"> chưa có số liệu đo độ bóng/độ bám của các màu trong ngày (báo cáo chỉ ghi “đạt theo thẻ công đoạn”) và chưa có nhiệt độ/độ ẩm xưởng.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