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40"/>
        <w:jc w:val="center"/>
      </w:pPr>
      <w:r>
        <w:rPr>
          <w:rFonts w:ascii="Times New Roman" w:hAnsi="Times New Roman"/>
          <w:b/>
          <w:sz w:val="30"/>
        </w:rPr>
        <w:t>TỔNG HỢP BÁO CÁO NGHIÊN CỨU DẦU THỰC VẬT</w:t>
      </w:r>
    </w:p>
    <w:p>
      <w:pPr>
        <w:spacing w:after="40" w:before="40"/>
        <w:jc w:val="center"/>
      </w:pPr>
      <w:r>
        <w:rPr>
          <w:rFonts w:ascii="Times New Roman" w:hAnsi="Times New Roman"/>
          <w:b w:val="0"/>
          <w:sz w:val="22"/>
        </w:rPr>
        <w:t>Phòng R&amp;D — Trần Vũ Linh</w:t>
      </w:r>
    </w:p>
    <w:p>
      <w:pPr>
        <w:spacing w:after="160" w:before="40"/>
        <w:jc w:val="center"/>
      </w:pPr>
      <w:r>
        <w:rPr>
          <w:rFonts w:ascii="Times New Roman" w:hAnsi="Times New Roman"/>
          <w:b w:val="0"/>
          <w:sz w:val="22"/>
        </w:rPr>
        <w:t>Cập nhật: 27/07/2026</w:t>
      </w:r>
    </w:p>
    <w:p>
      <w:r>
        <w:rPr>
          <w:rFonts w:ascii="Times New Roman" w:hAnsi="Times New Roman"/>
          <w:b/>
          <w:sz w:val="26"/>
        </w:rPr>
        <w:t>SƠ ĐỒ TỔNG QUAN NGHIÊN CỨU DẦU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5814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_do_chuyen_hoa_dau_thuc_va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5814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before="40"/>
        <w:jc w:val="center"/>
      </w:pPr>
      <w:r>
        <w:rPr>
          <w:rFonts w:ascii="Times New Roman" w:hAnsi="Times New Roman"/>
          <w:b w:val="0"/>
          <w:sz w:val="20"/>
        </w:rPr>
        <w:t>Sơ đồ chuyển hóa dầu thực vật — nghiên cứu tổng thể</w:t>
      </w:r>
    </w:p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 w:val="0"/>
          <w:sz w:val="24"/>
        </w:rPr>
        <w:t>════════════════════════════════════════════════════════════</w:t>
      </w:r>
    </w:p>
    <w:p>
      <w:r>
        <w:rPr>
          <w:rFonts w:ascii="Times New Roman" w:hAnsi="Times New Roman"/>
          <w:b/>
          <w:sz w:val="28"/>
        </w:rPr>
        <w:t>PHẦN 1: DẦU 2K — KHẢO SÁT TỈ LỆ GLYCERINE</w:t>
      </w:r>
    </w:p>
    <w:p>
      <w:r>
        <w:rPr>
          <w:rFonts w:ascii="Times New Roman" w:hAnsi="Times New Roman"/>
          <w:b w:val="0"/>
          <w:sz w:val="22"/>
        </w:rPr>
        <w:t>Báo cáo ngày 27/07/2026</w:t>
      </w:r>
    </w:p>
    <w:p>
      <w:r>
        <w:rPr>
          <w:rFonts w:ascii="Times New Roman" w:hAnsi="Times New Roman"/>
          <w:b w:val="0"/>
          <w:sz w:val="22"/>
        </w:rPr>
        <w:t>Nhân viên: Trần Vũ Linh | Ngày làm mẫu: 21-30/07/2026</w:t>
      </w:r>
    </w:p>
    <w:p>
      <w:r>
        <w:rPr>
          <w:rFonts w:ascii="Times New Roman" w:hAnsi="Times New Roman"/>
          <w:b/>
          <w:sz w:val="24"/>
        </w:rPr>
        <w:t>1.1. MỤC ĐÍCH:</w:t>
      </w:r>
    </w:p>
    <w:p>
      <w:r>
        <w:rPr>
          <w:rFonts w:ascii="Times New Roman" w:hAnsi="Times New Roman"/>
          <w:b w:val="0"/>
          <w:sz w:val="24"/>
        </w:rPr>
        <w:t>Thay đổi tỉ lệ Glycerine (6%, 12%, 15%, 18% tính theo dầu) trong dầu 2K để tìm tỉ lệ tối ưu.</w:t>
      </w:r>
    </w:p>
    <w:p>
      <w:r>
        <w:rPr>
          <w:rFonts w:ascii="Times New Roman" w:hAnsi="Times New Roman"/>
          <w:b/>
          <w:sz w:val="24"/>
        </w:rPr>
        <w:t>1.2. CÔNG THỨC DẦU NẤU 2K: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>
              <w:rPr>
                <w:rFonts w:ascii="Times New Roman" w:hAnsi="Times New Roman"/>
                <w:b/>
                <w:sz w:val="18"/>
              </w:rPr>
              <w:t>STT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b/>
                <w:sz w:val="18"/>
              </w:rPr>
              <w:t>Thành phần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b/>
                <w:sz w:val="18"/>
              </w:rPr>
              <w:t>6%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b/>
                <w:sz w:val="18"/>
              </w:rPr>
              <w:t>12%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b/>
                <w:sz w:val="18"/>
              </w:rPr>
              <w:t>15%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b/>
                <w:sz w:val="18"/>
              </w:rPr>
              <w:t>18%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b/>
                <w:sz w:val="18"/>
              </w:rPr>
              <w:t>Quy trình nấu</w:t>
            </w:r>
          </w:p>
        </w:tc>
      </w:tr>
      <w:tr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Dầu lanh RLO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400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400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400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400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Gia nhiệt 150°C, 300v/p, 30p đuổi ẩm → +NaOH 200°C, 200v/p, 180p</w:t>
            </w:r>
          </w:p>
        </w:tc>
      </w:tr>
      <w:tr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Glycerine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48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60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72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Hydroquinone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0.5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0.5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0.5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0.5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NaOH rắn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0.3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0.3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0.3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0.3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TỔNG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424.8g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448.8g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460.8g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  <w:t>472.8g</w:t>
            </w:r>
          </w:p>
        </w:tc>
        <w:tc>
          <w:tcPr>
            <w:tcW w:type="dxa" w:w="1425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4"/>
        </w:rPr>
        <w:t>Nhận xét quy trình nấu:</w:t>
      </w:r>
    </w:p>
    <w:p>
      <w:r>
        <w:rPr>
          <w:rFonts w:ascii="Times New Roman" w:hAnsi="Times New Roman"/>
          <w:b w:val="0"/>
          <w:sz w:val="24"/>
        </w:rPr>
        <w:t>— Tổng thời gian nấu: 3.5h</w:t>
      </w:r>
    </w:p>
    <w:p>
      <w:r>
        <w:rPr>
          <w:rFonts w:ascii="Times New Roman" w:hAnsi="Times New Roman"/>
          <w:b w:val="0"/>
          <w:sz w:val="24"/>
        </w:rPr>
        <w:t>— Màu: 6% Gly → nâu đậm nhất; 18% Gly → nâu nhạt nhất</w:t>
      </w:r>
    </w:p>
    <w:p>
      <w:r>
        <w:rPr>
          <w:rFonts w:ascii="Times New Roman" w:hAnsi="Times New Roman"/>
          <w:b w:val="0"/>
          <w:sz w:val="24"/>
        </w:rPr>
        <w:t>— Mùi: 6% khét nhiều; 18% khét nhẹ</w:t>
      </w:r>
    </w:p>
    <w:p>
      <w:r>
        <w:rPr>
          <w:rFonts w:ascii="Times New Roman" w:hAnsi="Times New Roman"/>
          <w:b/>
          <w:sz w:val="24"/>
        </w:rPr>
        <w:t>1.3. KẾT QUẢ KIỂM TRA DẦU 2K TRÊN GỖ BẠCH ĐÀN: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rFonts w:ascii="Times New Roman" w:hAnsi="Times New Roman"/>
                <w:b/>
                <w:sz w:val="18"/>
              </w:rPr>
              <w:t>Chỉ tiêu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b/>
                <w:sz w:val="18"/>
              </w:rPr>
              <w:t>6% Glycerine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b/>
                <w:sz w:val="18"/>
              </w:rPr>
              <w:t>12% Glycerine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b/>
                <w:sz w:val="18"/>
              </w:rPr>
              <w:t>15% Glycerine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b/>
                <w:sz w:val="18"/>
              </w:rPr>
              <w:t>18% Glycerine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Dung dịch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Nâu đen rõ, mùi khét, độ nhớt 22-25s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Nâu đen nhạt, hơi đục, độ nhớt 18-20s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Nâu đen nhạt, hơi đục, độ nhớt 20-23s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Nâu đỏ, mùi khét nhẹ, độ nhớt 22-27s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pH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5.8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6-7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6-7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6-7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Độ phân cực (MeOH)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Không tan → lắng đáy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Tan 40-50%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Tan 80-90%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Tan hoàn toàn ✅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TGK (pha 1%CF+35%N75+25%Xylen)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3-4h không dấu tay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3-4h không dấu tay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5-6h không dấu tay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5-6h không dấu tay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Dung dịch sau cứng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Phân tách nhẹ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Đồng nhất ✅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Đồng nhất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Đồng nhất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Potlife 24h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Tăng nhớt, gel 1 lớp đáy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Tăng nhớt, sệt, đồng nhất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Sệt, đồng nhất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Sệt, đồng nhất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Độ rít khi lau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Dễ lau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Dễ lau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Dễ lau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Dễ lau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Độ thấm rút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6% &lt; 12% &lt; 15% ≈ 18%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Kháng nước 24h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Có vết nhẹ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Có vết nhẹ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Có vết rất nhẹ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Có vết rất nhẹ, mất sau 2h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Kháng nước tối đa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4 ngày đạt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72h đạt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48h đạt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48h đạt</w:t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4"/>
        </w:rPr>
        <w:t>Kết luận Glycerine:</w:t>
      </w:r>
    </w:p>
    <w:p>
      <w:r>
        <w:rPr>
          <w:rFonts w:ascii="Times New Roman" w:hAnsi="Times New Roman"/>
          <w:b/>
          <w:sz w:val="24"/>
        </w:rPr>
        <w:t>✅ 18% Glycerine là tối ưu: tan hoàn toàn trong MeOH, ngoại quan đẹp nhất (nâu đỏ, ít khét), kháng nước tốt. Glycerine càng cao → alcoholysis càng hoàn thiện.</w:t>
      </w:r>
    </w:p>
    <w:p>
      <w:r>
        <w:rPr>
          <w:rFonts w:ascii="Times New Roman" w:hAnsi="Times New Roman"/>
          <w:b/>
          <w:sz w:val="24"/>
        </w:rPr>
        <w:t>1.4. KHẢO SÁT TỈ LỆ PHA CỨNG (dùng dầu 18% Glycerine):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rFonts w:ascii="Times New Roman" w:hAnsi="Times New Roman"/>
                <w:b/>
                <w:sz w:val="18"/>
              </w:rPr>
              <w:t>Chỉ tiêu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b/>
                <w:sz w:val="18"/>
              </w:rPr>
              <w:t>20% N75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b/>
                <w:sz w:val="18"/>
              </w:rPr>
              <w:t>30% N75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b/>
                <w:sz w:val="18"/>
              </w:rPr>
              <w:t>35% N75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b/>
                <w:sz w:val="18"/>
              </w:rPr>
              <w:t>40% N75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b/>
                <w:sz w:val="18"/>
              </w:rPr>
              <w:t>50% N75</w:t>
            </w:r>
          </w:p>
        </w:tc>
      </w:tr>
      <w:tr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Dung dịch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Hơi đục → trong 30p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TGK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48h còn dính tay ❌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6h khô ✅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4h20p khô ✅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3h40p khô ✅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3h15p khô ✅</w:t>
            </w:r>
          </w:p>
        </w:tc>
      </w:tr>
      <w:tr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Potlife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24h chảy tốt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24h chảy tốt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24h chảy được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24h chảy đứt đoạn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4.5h gel cứng ❌</w:t>
            </w:r>
          </w:p>
        </w:tc>
      </w:tr>
      <w:tr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Kháng nước 24h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Thấm nhiều, xù ghim ❌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Vết nhẹ, không xù ⚠️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Không vết ✅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Không vết ✅</w:t>
            </w:r>
          </w:p>
        </w:tc>
        <w:tc>
          <w:tcPr>
            <w:tcW w:type="dxa" w:w="1662"/>
          </w:tcPr>
          <w:p>
            <w:r>
              <w:rPr>
                <w:rFonts w:ascii="Times New Roman" w:hAnsi="Times New Roman"/>
                <w:sz w:val="18"/>
              </w:rPr>
              <w:t>Không vết ✅</w:t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4"/>
        </w:rPr>
        <w:t>✅ Kết luận: 35% N75 là tỉ lệ tối ưu — cân bằng giữa potlife (24h), tốc độ khô (4h20p) và kháng nước.</w:t>
      </w:r>
    </w:p>
    <w:p>
      <w:r>
        <w:rPr>
          <w:rFonts w:ascii="Times New Roman" w:hAnsi="Times New Roman"/>
          <w:b/>
          <w:sz w:val="24"/>
        </w:rPr>
        <w:t>1.5. KHẢO SÁT HIỆU QUẢ DRIER: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rFonts w:ascii="Times New Roman" w:hAnsi="Times New Roman"/>
                <w:b/>
                <w:sz w:val="18"/>
              </w:rPr>
              <w:t>Chỉ tiêu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b/>
                <w:sz w:val="18"/>
              </w:rPr>
              <w:t>35%N75+1%Drier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b/>
                <w:sz w:val="18"/>
              </w:rPr>
              <w:t>35%N75+0.5%Drier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b/>
                <w:sz w:val="18"/>
              </w:rPr>
              <w:t>35%N75+0%Drier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b/>
                <w:sz w:val="18"/>
              </w:rPr>
              <w:t>0%N75+1%Drier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TGK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4h20p khô ✅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5h20p khô ✅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3-5 ngày ráo mặt ❌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3-5 ngày còn ướt ❌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Potlife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24h không gel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24h không gel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24-48h gel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24h khô mặt, lỏng</w:t>
            </w:r>
          </w:p>
        </w:tc>
      </w:tr>
      <w:tr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Ngã vàng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Nhiều ❌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Nhiều (ít hơn)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Rất ít ✅</w:t>
            </w:r>
          </w:p>
        </w:tc>
        <w:tc>
          <w:tcPr>
            <w:tcW w:type="dxa" w:w="1994"/>
          </w:tcPr>
          <w:p>
            <w:r>
              <w:rPr>
                <w:rFonts w:ascii="Times New Roman" w:hAnsi="Times New Roman"/>
                <w:sz w:val="18"/>
              </w:rPr>
              <w:t>Ngã vàng</w:t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4"/>
        </w:rPr>
        <w:t>✅ Kết luận: Dầu 2K khô hoàn toàn khi có cả cứng + drier. Không drier → chỉ ráo mặt. CF100 gây ngã vàng nhiều.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dwax_oil_stratific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before="40"/>
        <w:jc w:val="center"/>
      </w:pPr>
      <w:r>
        <w:rPr>
          <w:rFonts w:ascii="Times New Roman" w:hAnsi="Times New Roman"/>
          <w:b w:val="0"/>
          <w:sz w:val="20"/>
        </w:rPr>
        <w:t>Hình ảnh phân tầng dầu Hardwax Oil (nếu có liên quan)</w:t>
      </w:r>
    </w:p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 w:val="0"/>
          <w:sz w:val="24"/>
        </w:rPr>
        <w:t>════════════════════════════════════════════════════════════</w:t>
      </w:r>
    </w:p>
    <w:p>
      <w:r>
        <w:rPr>
          <w:rFonts w:ascii="Times New Roman" w:hAnsi="Times New Roman"/>
          <w:b/>
          <w:sz w:val="28"/>
        </w:rPr>
        <w:t>PHẦN 2: THỬ NGHIỆM MỘT SỐ QUY TRÌNH DẦU</w:t>
      </w:r>
    </w:p>
    <w:p>
      <w:r>
        <w:rPr>
          <w:rFonts w:ascii="Times New Roman" w:hAnsi="Times New Roman"/>
          <w:b w:val="0"/>
          <w:sz w:val="22"/>
        </w:rPr>
        <w:t>Báo cáo ngày 18/07/2026</w:t>
      </w:r>
    </w:p>
    <w:p>
      <w:r>
        <w:rPr>
          <w:rFonts w:ascii="Times New Roman" w:hAnsi="Times New Roman"/>
          <w:b w:val="0"/>
          <w:sz w:val="22"/>
        </w:rPr>
        <w:t>Nhân viên: Trần Vũ Linh | Ngày làm mẫu: 10-18/07/2026</w:t>
      </w:r>
    </w:p>
    <w:p>
      <w:r>
        <w:rPr>
          <w:rFonts w:ascii="Times New Roman" w:hAnsi="Times New Roman"/>
          <w:b/>
          <w:sz w:val="24"/>
        </w:rPr>
        <w:t>2.1. HỆ NƯỚC — RLO NHŨ &amp; TO NHŨ:</w:t>
      </w:r>
    </w:p>
    <w:p>
      <w:r>
        <w:rPr>
          <w:rFonts w:ascii="Times New Roman" w:hAnsi="Times New Roman"/>
          <w:b w:val="0"/>
          <w:sz w:val="24"/>
        </w:rPr>
        <w:t>— RLO nhũ (dầu lanh nhũ): Dầu đặc, chảy đứt đoạn, màu trắng sữa, tan nhanh</w:t>
      </w:r>
    </w:p>
    <w:p>
      <w:r>
        <w:rPr>
          <w:rFonts w:ascii="Times New Roman" w:hAnsi="Times New Roman"/>
          <w:b w:val="0"/>
          <w:sz w:val="24"/>
        </w:rPr>
        <w:t>— TO nhũ (dầu chẩu nhũ): Dầu đặc, chảy tốt, màu vàng trắng sữa, tan nhanh</w:t>
      </w:r>
    </w:p>
    <w:p>
      <w:r>
        <w:rPr>
          <w:rFonts w:ascii="Times New Roman" w:hAnsi="Times New Roman"/>
          <w:b/>
          <w:sz w:val="24"/>
        </w:rPr>
        <w:t>Công thức Dầu bảo quản 1507H: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STT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Thành phần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Khối lượng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Ghi chú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RLO nhũ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790.5g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TO nhũ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263.5g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Glycerine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74g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Exskin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3.5g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Chống tạo màng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BYK 093 50%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5.0g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Phá bọt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CF100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3.5g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Drier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TỔNG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1140g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4"/>
        </w:rPr>
        <w:t>Kết quả kiểm tra dầu bảo quản 1507H:</w:t>
      </w:r>
    </w:p>
    <w:p>
      <w:r>
        <w:rPr>
          <w:rFonts w:ascii="Times New Roman" w:hAnsi="Times New Roman"/>
          <w:b w:val="0"/>
          <w:sz w:val="24"/>
        </w:rPr>
        <w:t>— Mùi dầu đặc trưng, không mùi dung môi ✅</w:t>
      </w:r>
    </w:p>
    <w:p>
      <w:r>
        <w:rPr>
          <w:rFonts w:ascii="Times New Roman" w:hAnsi="Times New Roman"/>
          <w:b w:val="0"/>
          <w:sz w:val="24"/>
        </w:rPr>
        <w:t>— Hoà tan màu tốt, dễ lau, không bết rít ✅</w:t>
      </w:r>
    </w:p>
    <w:p>
      <w:r>
        <w:rPr>
          <w:rFonts w:ascii="Times New Roman" w:hAnsi="Times New Roman"/>
          <w:b w:val="0"/>
          <w:sz w:val="24"/>
        </w:rPr>
        <w:t>— Gỗ bạch đàn xù ghim nhiều ⚠️; gỗ tràm xù rất ít ✅</w:t>
      </w:r>
    </w:p>
    <w:p>
      <w:r>
        <w:rPr>
          <w:rFonts w:ascii="Times New Roman" w:hAnsi="Times New Roman"/>
          <w:b w:val="0"/>
          <w:sz w:val="24"/>
        </w:rPr>
        <w:t>— Độ khô: lớp đầu 3h, lớp 2 sau 24h</w:t>
      </w:r>
    </w:p>
    <w:p>
      <w:r>
        <w:rPr>
          <w:rFonts w:ascii="Times New Roman" w:hAnsi="Times New Roman"/>
          <w:b w:val="0"/>
          <w:sz w:val="24"/>
        </w:rPr>
        <w:t>— Chùi giấy: còn ra màu nhiều ⚠️ (cần cải thiện)</w:t>
      </w:r>
    </w:p>
    <w:p>
      <w:r>
        <w:rPr>
          <w:rFonts w:ascii="Times New Roman" w:hAnsi="Times New Roman"/>
          <w:b/>
          <w:sz w:val="24"/>
        </w:rPr>
        <w:t>Công thức Dầu stain 1507H (đã điều chỉnh thêm nhựa 6191 + nước):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STT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Thành phần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Khối lượng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Ghi chú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RLO nhũ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790.5g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TO nhũ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263.5g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Glycerine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122g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Tăng lên so với bảo quản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Exskin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5.5g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BYK 093 50%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5.0g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CF100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4.5g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Nước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57g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Nhựa 6191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57g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Kiểm soát tan màu lớp 2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TỔNG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1304.5g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4"/>
        </w:rPr>
        <w:t>Kết quả dầu stain 1507H (cải tiến):</w:t>
      </w:r>
    </w:p>
    <w:p>
      <w:r>
        <w:rPr>
          <w:rFonts w:ascii="Times New Roman" w:hAnsi="Times New Roman"/>
          <w:b w:val="0"/>
          <w:sz w:val="24"/>
        </w:rPr>
        <w:t>— ✅ Hạn chế tan màu lớp 2 (chùi giấy ra màu ít hơn rõ)</w:t>
      </w:r>
    </w:p>
    <w:p>
      <w:r>
        <w:rPr>
          <w:rFonts w:ascii="Times New Roman" w:hAnsi="Times New Roman"/>
          <w:b w:val="0"/>
          <w:sz w:val="24"/>
        </w:rPr>
        <w:t>— ✅ Sau 5-7 ngày: ra màu rất ít, không đáng kể</w:t>
      </w:r>
    </w:p>
    <w:p>
      <w:r>
        <w:rPr>
          <w:rFonts w:ascii="Times New Roman" w:hAnsi="Times New Roman"/>
          <w:b w:val="0"/>
          <w:sz w:val="24"/>
        </w:rPr>
        <w:t>— ✅ Kháng nước: 4 ngày đạt (gỗ tràm), gỗ bạch đàn có vết nhẹ</w:t>
      </w:r>
    </w:p>
    <w:p>
      <w:r>
        <w:rPr>
          <w:rFonts w:ascii="Times New Roman" w:hAnsi="Times New Roman"/>
          <w:b w:val="0"/>
          <w:sz w:val="24"/>
        </w:rPr>
        <w:t>— ✅ Thao tác dễ, không bết rít, hoà tan màu tốt</w:t>
      </w:r>
    </w:p>
    <w:p>
      <w:r>
        <w:rPr>
          <w:rFonts w:ascii="Times New Roman" w:hAnsi="Times New Roman"/>
          <w:b/>
          <w:sz w:val="24"/>
        </w:rPr>
        <w:t>2.2. HỆ DẦU — HARDWAX OIL:</w:t>
      </w:r>
    </w:p>
    <w:p>
      <w:r>
        <w:rPr>
          <w:rFonts w:ascii="Times New Roman" w:hAnsi="Times New Roman"/>
          <w:b w:val="0"/>
          <w:sz w:val="24"/>
        </w:rPr>
        <w:t>Công thức: RLO + TO + 8120M + Parafin oil + DBE + Drier</w:t>
      </w:r>
    </w:p>
    <w:p>
      <w:r>
        <w:rPr>
          <w:rFonts w:ascii="Times New Roman" w:hAnsi="Times New Roman"/>
          <w:b w:val="0"/>
          <w:sz w:val="24"/>
        </w:rPr>
        <w:t>— Nấu: 150°C đến khi wax tan hoàn toàn → để nguội 80°C → cho dung môi → drier</w:t>
      </w:r>
    </w:p>
    <w:p>
      <w:r>
        <w:rPr>
          <w:rFonts w:ascii="Times New Roman" w:hAnsi="Times New Roman"/>
          <w:b w:val="0"/>
          <w:sz w:val="24"/>
        </w:rPr>
        <w:t>— Kết quả: Mùi dung môi nhẹ, dễ chịu ✅; dễ lau, không bết rít ✅</w:t>
      </w:r>
    </w:p>
    <w:p>
      <w:r>
        <w:rPr>
          <w:rFonts w:ascii="Times New Roman" w:hAnsi="Times New Roman"/>
          <w:b w:val="0"/>
          <w:sz w:val="24"/>
        </w:rPr>
        <w:t>— Gỗ bạch đàn xù ghim nhiều ⚠️; gỗ tràm không xù ✅</w:t>
      </w:r>
    </w:p>
    <w:p>
      <w:r>
        <w:rPr>
          <w:rFonts w:ascii="Times New Roman" w:hAnsi="Times New Roman"/>
          <w:b w:val="0"/>
          <w:sz w:val="24"/>
        </w:rPr>
        <w:t>— Độ khô: lớp đầu 4-6h; lớp 2 sau 24-48h</w:t>
      </w:r>
    </w:p>
    <w:p>
      <w:r>
        <w:rPr>
          <w:rFonts w:ascii="Times New Roman" w:hAnsi="Times New Roman"/>
          <w:b w:val="0"/>
          <w:sz w:val="24"/>
        </w:rPr>
        <w:t>— Ra màu: chùi giấy sau 24h còn ra màu ít ✅</w:t>
      </w:r>
    </w:p>
    <w:p>
      <w:r>
        <w:rPr>
          <w:rFonts w:ascii="Times New Roman" w:hAnsi="Times New Roman"/>
          <w:b/>
          <w:sz w:val="24"/>
        </w:rPr>
        <w:t>So sánh 3 mẫu dầu stain (có/không wax, có/không Alkyd):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Chỉ tiêu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Mẫu A (có wax)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Mẫu B (wax + Alkyd)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b/>
                <w:sz w:val="18"/>
              </w:rPr>
              <w:t>Mẫu C (Alkyd, không wax)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Hoà tan màu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Tốt, lắng nhẹ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Tốt, lắng nhẹ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Tốt, lắng nhẹ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Khả năng nhuộm màu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Đồng đều ✅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Tương đương A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Nhạt hơn A, B ⚠️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Độ thấm rút lớp 2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Tốt ✅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Chưa tốt ⚠️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Kém ❌</w:t>
            </w:r>
          </w:p>
        </w:tc>
      </w:tr>
      <w:tr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Chùi giấy 24h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Ra ít ✅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Ra nhiều ❌</w:t>
            </w:r>
          </w:p>
        </w:tc>
        <w:tc>
          <w:tcPr>
            <w:tcW w:type="dxa" w:w="2493"/>
          </w:tcPr>
          <w:p>
            <w:r>
              <w:rPr>
                <w:rFonts w:ascii="Times New Roman" w:hAnsi="Times New Roman"/>
                <w:sz w:val="18"/>
              </w:rPr>
              <w:t>Ra nhiều ❌</w:t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4"/>
        </w:rPr>
        <w:t>✅ Kết luận: Mẫu A (có wax, không Alkyd) là tối ưu — nhuộm màu tốt, thấm rút và ra màu đều đạt.</w:t>
      </w:r>
    </w:p>
    <w:p>
      <w:r>
        <w:rPr>
          <w:rFonts w:ascii="Times New Roman" w:hAnsi="Times New Roman"/>
          <w:b/>
          <w:sz w:val="24"/>
        </w:rPr>
        <w:t>2.3. HỆ NƯỚC – DẦU (KẾT HỢP):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Times New Roman" w:hAnsi="Times New Roman"/>
                <w:b/>
                <w:sz w:val="18"/>
              </w:rPr>
              <w:t>Chỉ tiêu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b/>
                <w:sz w:val="18"/>
              </w:rPr>
              <w:t>7.1 Nước stain → Dầu bảo vệ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b/>
                <w:sz w:val="18"/>
              </w:rPr>
              <w:t>7.2 Dầu stain → Nước bảo vệ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Hoà tan màu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Tốt, lắng rất ít ✅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Tốt, lắng nhiều ⚠️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Khả năng nhuộm màu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Tốt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Tốt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Độ bám dính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Tốt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Kém hơn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Đánh giá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✅ Nước stain + dầu bảo vệ: phối hợp tốt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18"/>
              </w:rPr>
              <w:t>⚠️ Dầu stain + nước bảo vệ: kém hơn</w:t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4"/>
        </w:rPr>
        <w:t>✅ Khuyến nghị: Nên dùng quy trình Nước stain → Dầu bảo vệ (7.1) thay vì ngược lại.</w:t>
      </w:r>
    </w:p>
    <w:p>
      <w:r>
        <w:rPr>
          <w:rFonts w:ascii="Times New Roman" w:hAnsi="Times New Roman"/>
          <w:b w:val="0"/>
          <w:sz w:val="24"/>
        </w:rPr>
        <w:t>════════════════════════════════════════════════════════════</w:t>
      </w:r>
    </w:p>
    <w:p>
      <w:r>
        <w:rPr>
          <w:rFonts w:ascii="Times New Roman" w:hAnsi="Times New Roman"/>
          <w:b/>
          <w:sz w:val="28"/>
        </w:rPr>
        <w:t>PHẦN 3: HƯỚNG DẪN SỬ DỤNG DẦU BẢO QUẢN</w:t>
      </w:r>
    </w:p>
    <w:p>
      <w:r>
        <w:rPr>
          <w:rFonts w:ascii="Times New Roman" w:hAnsi="Times New Roman"/>
          <w:b/>
          <w:sz w:val="24"/>
        </w:rPr>
        <w:t>3.1. HỆ DẦU:</w:t>
      </w:r>
    </w:p>
    <w:p>
      <w:r>
        <w:rPr>
          <w:rFonts w:ascii="Times New Roman" w:hAnsi="Times New Roman"/>
          <w:b/>
          <w:sz w:val="24"/>
        </w:rPr>
        <w:t>Lớp tạo màu (Stain):</w:t>
      </w:r>
    </w:p>
    <w:p>
      <w:r>
        <w:rPr>
          <w:rFonts w:ascii="Times New Roman" w:hAnsi="Times New Roman"/>
          <w:b w:val="0"/>
          <w:sz w:val="24"/>
        </w:rPr>
        <w:t xml:space="preserve">  Dầu Stain + Dung môi stain (1-1) + 20% màu dầu</w:t>
      </w:r>
    </w:p>
    <w:p>
      <w:r>
        <w:rPr>
          <w:rFonts w:ascii="Times New Roman" w:hAnsi="Times New Roman"/>
          <w:b w:val="0"/>
          <w:sz w:val="24"/>
        </w:rPr>
        <w:t xml:space="preserve">  → Lau ướt đều → lau khô → để 6-8h</w:t>
      </w:r>
    </w:p>
    <w:p>
      <w:r>
        <w:rPr>
          <w:rFonts w:ascii="Times New Roman" w:hAnsi="Times New Roman"/>
          <w:b/>
          <w:sz w:val="24"/>
        </w:rPr>
        <w:t>Lớp bảo vệ (Hardwax Oil):</w:t>
      </w:r>
    </w:p>
    <w:p>
      <w:r>
        <w:rPr>
          <w:rFonts w:ascii="Times New Roman" w:hAnsi="Times New Roman"/>
          <w:b w:val="0"/>
          <w:sz w:val="24"/>
        </w:rPr>
        <w:t xml:space="preserve">  Dầu Hardwax Oil + Dung môi lau (1-1)</w:t>
      </w:r>
    </w:p>
    <w:p>
      <w:r>
        <w:rPr>
          <w:rFonts w:ascii="Times New Roman" w:hAnsi="Times New Roman"/>
          <w:b w:val="0"/>
          <w:sz w:val="24"/>
        </w:rPr>
        <w:t xml:space="preserve">  → Lau ướt → 10-15p lau ráo → khô 24-48h</w:t>
      </w:r>
    </w:p>
    <w:p>
      <w:r>
        <w:rPr>
          <w:rFonts w:ascii="Times New Roman" w:hAnsi="Times New Roman"/>
          <w:b/>
          <w:sz w:val="24"/>
        </w:rPr>
        <w:t>3.2. HỆ NƯỚC — NƯỚC:</w:t>
      </w:r>
    </w:p>
    <w:p>
      <w:r>
        <w:rPr>
          <w:rFonts w:ascii="Times New Roman" w:hAnsi="Times New Roman"/>
          <w:b w:val="0"/>
          <w:sz w:val="24"/>
        </w:rPr>
        <w:t>Lớp tạo màu: Dầu Stain 1507H + 30-40% nước pha + 10% màu nước → khô 6-8h</w:t>
      </w:r>
    </w:p>
    <w:p>
      <w:r>
        <w:rPr>
          <w:rFonts w:ascii="Times New Roman" w:hAnsi="Times New Roman"/>
          <w:b w:val="0"/>
          <w:sz w:val="24"/>
        </w:rPr>
        <w:t>Lớp bảo vệ: Dầu bảo vệ 1507H + 30-40% nước pha → lau ráo mỏng → khô 24h</w:t>
      </w:r>
    </w:p>
    <w:p>
      <w:r>
        <w:rPr>
          <w:rFonts w:ascii="Times New Roman" w:hAnsi="Times New Roman"/>
          <w:b/>
          <w:sz w:val="24"/>
        </w:rPr>
        <w:t>3.3. HỆ NƯỚC — DẦU (khuyến nghị):</w:t>
      </w:r>
    </w:p>
    <w:p>
      <w:r>
        <w:rPr>
          <w:rFonts w:ascii="Times New Roman" w:hAnsi="Times New Roman"/>
          <w:b w:val="0"/>
          <w:sz w:val="24"/>
        </w:rPr>
        <w:t>Lớp tạo màu: Dầu Stain 1507H + 30-40% nước pha + 10% màu nước → khô 6-8h</w:t>
      </w:r>
    </w:p>
    <w:p>
      <w:r>
        <w:rPr>
          <w:rFonts w:ascii="Times New Roman" w:hAnsi="Times New Roman"/>
          <w:b w:val="0"/>
          <w:sz w:val="24"/>
        </w:rPr>
        <w:t>Lớp bảo vệ: Dầu Hardwax Oil + Dung môi lau (1-1) → lau 10-15p ráo → khô 24-48h</w:t>
      </w:r>
    </w:p>
    <w:p>
      <w:r>
        <w:rPr>
          <w:rFonts w:ascii="Times New Roman" w:hAnsi="Times New Roman"/>
          <w:b w:val="0"/>
          <w:sz w:val="24"/>
        </w:rPr>
        <w:t>════════════════════════════════════════════════════════════</w:t>
      </w:r>
    </w:p>
    <w:p>
      <w:r>
        <w:rPr>
          <w:rFonts w:ascii="Times New Roman" w:hAnsi="Times New Roman"/>
          <w:b/>
          <w:sz w:val="28"/>
        </w:rPr>
        <w:t>KẾT LUẬN CHUNG VÀ ĐỊNH HƯỚNG</w:t>
      </w:r>
    </w:p>
    <w:p>
      <w:r>
        <w:rPr>
          <w:rFonts w:ascii="Times New Roman" w:hAnsi="Times New Roman"/>
          <w:b/>
          <w:sz w:val="24"/>
        </w:rPr>
        <w:t>1. Dầu 2K (tăng Glycerine):</w:t>
      </w:r>
    </w:p>
    <w:p>
      <w:r>
        <w:rPr>
          <w:rFonts w:ascii="Times New Roman" w:hAnsi="Times New Roman"/>
          <w:b w:val="0"/>
          <w:sz w:val="24"/>
        </w:rPr>
        <w:t>— 18% Glycerine là tỉ lệ tối ưu: ngoại quan đẹp, tan hoàn toàn trong MeOH, alcoholysis hoàn thiện.</w:t>
      </w:r>
    </w:p>
    <w:p>
      <w:r>
        <w:rPr>
          <w:rFonts w:ascii="Times New Roman" w:hAnsi="Times New Roman"/>
          <w:b w:val="0"/>
          <w:sz w:val="24"/>
        </w:rPr>
        <w:t>— 35% N75 là tỉ lệ cứng cân bằng nhất: potlife 24h, khô 4h20p, kháng nước tốt.</w:t>
      </w:r>
    </w:p>
    <w:p>
      <w:r>
        <w:rPr>
          <w:rFonts w:ascii="Times New Roman" w:hAnsi="Times New Roman"/>
          <w:b w:val="0"/>
          <w:sz w:val="24"/>
        </w:rPr>
        <w:t>— Cần cả cứng + drier để dầu khô hoàn toàn; CF100 gây ngã vàng → cần tìm giải pháp thay thế.</w:t>
      </w:r>
    </w:p>
    <w:p>
      <w:r>
        <w:rPr>
          <w:rFonts w:ascii="Times New Roman" w:hAnsi="Times New Roman"/>
          <w:b/>
          <w:sz w:val="24"/>
        </w:rPr>
        <w:t>2. Dầu bảo quản hệ nước (1507H):</w:t>
      </w:r>
    </w:p>
    <w:p>
      <w:r>
        <w:rPr>
          <w:rFonts w:ascii="Times New Roman" w:hAnsi="Times New Roman"/>
          <w:b w:val="0"/>
          <w:sz w:val="24"/>
        </w:rPr>
        <w:t>— Công thức RLO nhũ + TO nhũ + Glycerine cho hiệu quả tốt.</w:t>
      </w:r>
    </w:p>
    <w:p>
      <w:r>
        <w:rPr>
          <w:rFonts w:ascii="Times New Roman" w:hAnsi="Times New Roman"/>
          <w:b w:val="0"/>
          <w:sz w:val="24"/>
        </w:rPr>
        <w:t>— Thêm nhựa 6191 vào dầu stain giúp hạn chế tan màu lớp 2.</w:t>
      </w:r>
    </w:p>
    <w:p>
      <w:r>
        <w:rPr>
          <w:rFonts w:ascii="Times New Roman" w:hAnsi="Times New Roman"/>
          <w:b w:val="0"/>
          <w:sz w:val="24"/>
        </w:rPr>
        <w:t>— Gỗ bạch đàn bị xù ghim → cần xử lý nền kỹ hơn.</w:t>
      </w:r>
    </w:p>
    <w:p>
      <w:r>
        <w:rPr>
          <w:rFonts w:ascii="Times New Roman" w:hAnsi="Times New Roman"/>
          <w:b/>
          <w:sz w:val="24"/>
        </w:rPr>
        <w:t>3. Hardwax Oil hệ dầu:</w:t>
      </w:r>
    </w:p>
    <w:p>
      <w:r>
        <w:rPr>
          <w:rFonts w:ascii="Times New Roman" w:hAnsi="Times New Roman"/>
          <w:b w:val="0"/>
          <w:sz w:val="24"/>
        </w:rPr>
        <w:t>— Mẫu A (có wax, không Alkyd) là tối ưu: nhuộm màu đẹp, thấm rút tốt, ra màu ít.</w:t>
      </w:r>
    </w:p>
    <w:p>
      <w:r>
        <w:rPr>
          <w:rFonts w:ascii="Times New Roman" w:hAnsi="Times New Roman"/>
          <w:b w:val="0"/>
          <w:sz w:val="24"/>
        </w:rPr>
        <w:t>— Quy trình nước stain → dầu bảo vệ cho kết quả phối hợp tốt nhất.</w:t>
      </w:r>
    </w:p>
    <w:p>
      <w:r>
        <w:rPr>
          <w:rFonts w:ascii="Times New Roman" w:hAnsi="Times New Roman"/>
          <w:b/>
          <w:sz w:val="24"/>
        </w:rPr>
        <w:t>4. Định hướng phát triển:</w:t>
      </w:r>
    </w:p>
    <w:p>
      <w:r>
        <w:rPr>
          <w:rFonts w:ascii="Times New Roman" w:hAnsi="Times New Roman"/>
          <w:b w:val="0"/>
          <w:sz w:val="24"/>
        </w:rPr>
        <w:t>— Hoàn thiện quy trình sản xuất dầu 2K 18% Glycerine + 35% N75.</w:t>
      </w:r>
    </w:p>
    <w:p>
      <w:r>
        <w:rPr>
          <w:rFonts w:ascii="Times New Roman" w:hAnsi="Times New Roman"/>
          <w:b w:val="0"/>
          <w:sz w:val="24"/>
        </w:rPr>
        <w:t>— Tìm giải pháp thay thế CF100 để giảm ngã vàng.</w:t>
      </w:r>
    </w:p>
    <w:p>
      <w:r>
        <w:rPr>
          <w:rFonts w:ascii="Times New Roman" w:hAnsi="Times New Roman"/>
          <w:b w:val="0"/>
          <w:sz w:val="24"/>
        </w:rPr>
        <w:t>— Tối ưu công thức dầu stain 1507H + nhựa 6191 để giảm ra màu sau khô.</w:t>
      </w:r>
    </w:p>
    <w:p>
      <w:r>
        <w:rPr>
          <w:rFonts w:ascii="Times New Roman" w:hAnsi="Times New Roman"/>
          <w:b w:val="0"/>
          <w:sz w:val="24"/>
        </w:rPr>
        <w:t>— Mở rộng thử nghiệm trên nhiều loại gỗ khác nhau (cao su, sồi, óc chó...).</w:t>
      </w:r>
    </w:p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 w:val="0"/>
          <w:sz w:val="22"/>
        </w:rPr>
        <w:t>Nhân viên báo cáo</w:t>
      </w:r>
    </w:p>
    <w:p>
      <w:r>
        <w:rPr>
          <w:rFonts w:ascii="Times New Roman" w:hAnsi="Times New Roman"/>
          <w:b w:val="0"/>
          <w:sz w:val="24"/>
        </w:rPr>
        <w:t>Trần Vũ Linh</w:t>
      </w:r>
    </w:p>
    <w:p>
      <w:r>
        <w:rPr>
          <w:rFonts w:ascii="Times New Roman" w:hAnsi="Times New Roman"/>
          <w:b w:val="0"/>
          <w:sz w:val="22"/>
        </w:rPr>
        <w:t>Ngày: 27/07/2026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