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9905B">
      <w:pPr>
        <w:spacing w:line="971" w:lineRule="exact"/>
        <w:ind w:firstLine="1102"/>
      </w:pPr>
      <w:bookmarkStart w:id="0" w:name="_GoBack"/>
      <w:bookmarkEnd w:id="0"/>
      <w:r>
        <w:rPr>
          <w:position w:val="-19"/>
        </w:rPr>
        <w:drawing>
          <wp:inline distT="0" distB="0" distL="0" distR="0">
            <wp:extent cx="4030980" cy="6165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61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2E9C2">
      <w:pPr>
        <w:pStyle w:val="2"/>
        <w:spacing w:before="65" w:line="198" w:lineRule="auto"/>
        <w:ind w:left="2477"/>
        <w:rPr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Material safety data sheet</w:t>
      </w:r>
    </w:p>
    <w:p w14:paraId="10BC6191">
      <w:pPr>
        <w:spacing w:before="61" w:line="40" w:lineRule="exact"/>
        <w:ind w:firstLine="317"/>
      </w:pPr>
      <w:r>
        <w:drawing>
          <wp:inline distT="0" distB="0" distL="0" distR="0">
            <wp:extent cx="4972050" cy="254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6932B">
      <w:pPr>
        <w:pStyle w:val="2"/>
        <w:spacing w:line="243" w:lineRule="auto"/>
        <w:rPr>
          <w:sz w:val="21"/>
        </w:rPr>
      </w:pPr>
    </w:p>
    <w:p w14:paraId="0CE0456C">
      <w:pPr>
        <w:pStyle w:val="2"/>
        <w:spacing w:before="80" w:line="205" w:lineRule="auto"/>
        <w:ind w:firstLine="2052" w:firstLineChars="700"/>
        <w:outlineLvl w:val="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eastAsia="宋体"/>
          <w:b/>
          <w:bCs/>
          <w:spacing w:val="6"/>
          <w:sz w:val="28"/>
          <w:szCs w:val="28"/>
          <w:lang w:val="en-US" w:eastAsia="zh-CN"/>
        </w:rPr>
        <w:t>T</w:t>
      </w:r>
      <w:r>
        <w:rPr>
          <w:rFonts w:hint="eastAsia"/>
          <w:b/>
          <w:bCs/>
          <w:spacing w:val="6"/>
          <w:sz w:val="28"/>
          <w:szCs w:val="28"/>
        </w:rPr>
        <w:t>rifunctional UV monomer SW</w:t>
      </w:r>
      <w:r>
        <w:rPr>
          <w:rFonts w:hint="eastAsia" w:eastAsia="宋体"/>
          <w:b/>
          <w:bCs/>
          <w:spacing w:val="6"/>
          <w:sz w:val="28"/>
          <w:szCs w:val="28"/>
          <w:lang w:val="en-US" w:eastAsia="zh-CN"/>
        </w:rPr>
        <w:t>515</w:t>
      </w:r>
    </w:p>
    <w:p w14:paraId="72D9541B">
      <w:pPr>
        <w:pStyle w:val="2"/>
        <w:spacing w:before="272" w:line="168" w:lineRule="auto"/>
        <w:ind w:left="148"/>
        <w:outlineLvl w:val="1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</w:t>
      </w:r>
      <w:r>
        <w:rPr>
          <w:b/>
          <w:bCs/>
          <w:spacing w:val="41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1    IDENTIFICATION</w:t>
      </w:r>
      <w:r>
        <w:rPr>
          <w:b/>
          <w:bCs/>
          <w:spacing w:val="27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OF SUBSTANCE AND OF THE C</w:t>
      </w:r>
      <w:r>
        <w:rPr>
          <w:b/>
          <w:bCs/>
          <w:spacing w:val="-3"/>
          <w:sz w:val="24"/>
          <w:szCs w:val="24"/>
        </w:rPr>
        <w:t>OMPANY</w:t>
      </w:r>
    </w:p>
    <w:p w14:paraId="11D21C41">
      <w:pPr>
        <w:pStyle w:val="2"/>
        <w:spacing w:line="284" w:lineRule="exact"/>
        <w:ind w:left="165"/>
        <w:rPr>
          <w:rFonts w:hint="default" w:eastAsia="宋体"/>
          <w:position w:val="3"/>
          <w:lang w:val="en-US" w:eastAsia="zh-CN"/>
        </w:rPr>
      </w:pPr>
      <w:r>
        <w:rPr>
          <w:position w:val="3"/>
        </w:rPr>
        <w:t>Product</w:t>
      </w:r>
      <w:r>
        <w:rPr>
          <w:spacing w:val="37"/>
          <w:position w:val="3"/>
        </w:rPr>
        <w:t xml:space="preserve"> </w:t>
      </w:r>
      <w:r>
        <w:rPr>
          <w:position w:val="3"/>
        </w:rPr>
        <w:t>Name</w:t>
      </w:r>
      <w:r>
        <w:rPr>
          <w:spacing w:val="21"/>
          <w:position w:val="3"/>
        </w:rPr>
        <w:t>:</w:t>
      </w:r>
      <w:r>
        <w:rPr>
          <w:rFonts w:hint="eastAsia"/>
          <w:position w:val="3"/>
        </w:rPr>
        <w:t>Trifunctional UV monomer SW515</w:t>
      </w:r>
    </w:p>
    <w:p w14:paraId="69998AF6">
      <w:pPr>
        <w:pStyle w:val="2"/>
        <w:spacing w:line="261" w:lineRule="exact"/>
        <w:ind w:left="128"/>
      </w:pPr>
      <w:r>
        <w:rPr>
          <w:spacing w:val="3"/>
          <w:position w:val="3"/>
        </w:rPr>
        <w:t>Company</w:t>
      </w:r>
      <w:r>
        <w:rPr>
          <w:spacing w:val="50"/>
          <w:position w:val="3"/>
        </w:rPr>
        <w:t xml:space="preserve"> </w:t>
      </w:r>
      <w:r>
        <w:rPr>
          <w:spacing w:val="3"/>
          <w:position w:val="3"/>
        </w:rPr>
        <w:t>Name: Guangzhou Wangsan Techn</w:t>
      </w:r>
      <w:r>
        <w:rPr>
          <w:spacing w:val="2"/>
          <w:position w:val="3"/>
        </w:rPr>
        <w:t>ology</w:t>
      </w:r>
      <w:r>
        <w:rPr>
          <w:spacing w:val="26"/>
          <w:position w:val="3"/>
        </w:rPr>
        <w:t xml:space="preserve"> </w:t>
      </w:r>
      <w:r>
        <w:rPr>
          <w:spacing w:val="2"/>
          <w:position w:val="3"/>
        </w:rPr>
        <w:t>CO.,Ltd.</w:t>
      </w:r>
      <w:r>
        <w:rPr>
          <w:spacing w:val="-11"/>
          <w:position w:val="3"/>
        </w:rPr>
        <w:t xml:space="preserve"> </w:t>
      </w:r>
      <w:r>
        <w:rPr>
          <w:spacing w:val="2"/>
          <w:position w:val="3"/>
        </w:rPr>
        <w:t>.</w:t>
      </w:r>
    </w:p>
    <w:p w14:paraId="72579DFC">
      <w:pPr>
        <w:pStyle w:val="2"/>
        <w:spacing w:line="242" w:lineRule="exact"/>
        <w:ind w:left="123"/>
      </w:pPr>
      <w:r>
        <w:t>Tel</w:t>
      </w:r>
      <w:r>
        <w:rPr>
          <w:spacing w:val="4"/>
        </w:rPr>
        <w:t xml:space="preserve">: +86-20-82562016        </w:t>
      </w:r>
      <w:r>
        <w:t>Fax</w:t>
      </w:r>
      <w:r>
        <w:rPr>
          <w:spacing w:val="4"/>
        </w:rPr>
        <w:t>: +86-</w:t>
      </w:r>
      <w:r>
        <w:rPr>
          <w:spacing w:val="3"/>
        </w:rPr>
        <w:t>20-31078112</w:t>
      </w:r>
    </w:p>
    <w:p w14:paraId="18E70A19">
      <w:pPr>
        <w:pStyle w:val="2"/>
        <w:spacing w:line="264" w:lineRule="auto"/>
        <w:ind w:left="165"/>
      </w:pPr>
      <w:r>
        <w:rPr>
          <w:spacing w:val="23"/>
        </w:rPr>
        <w:t>E-</w:t>
      </w:r>
      <w:r>
        <w:t>mail</w:t>
      </w:r>
      <w:r>
        <w:rPr>
          <w:spacing w:val="23"/>
        </w:rPr>
        <w:t xml:space="preserve"> </w:t>
      </w:r>
      <w:r>
        <w:t>address</w:t>
      </w:r>
      <w:r>
        <w:rPr>
          <w:spacing w:val="23"/>
        </w:rPr>
        <w:t>:</w:t>
      </w:r>
      <w:r>
        <w:rPr>
          <w:spacing w:val="26"/>
          <w:w w:val="101"/>
        </w:rPr>
        <w:t xml:space="preserve"> </w:t>
      </w:r>
      <w:r>
        <w:fldChar w:fldCharType="begin"/>
      </w:r>
      <w:r>
        <w:instrText xml:space="preserve"> HYPERLINK "admin@gzwangsanchem.com" </w:instrText>
      </w:r>
      <w:r>
        <w:fldChar w:fldCharType="separate"/>
      </w:r>
      <w:r>
        <w:rPr>
          <w:color w:val="0000FF"/>
          <w:u w:val="single" w:color="auto"/>
        </w:rPr>
        <w:t>admin</w:t>
      </w:r>
      <w:r>
        <w:rPr>
          <w:color w:val="0000FF"/>
          <w:spacing w:val="23"/>
          <w:u w:val="single" w:color="auto"/>
        </w:rPr>
        <w:t>@</w:t>
      </w:r>
      <w:r>
        <w:rPr>
          <w:color w:val="0000FF"/>
          <w:u w:val="single" w:color="auto"/>
        </w:rPr>
        <w:t>gzwangsanchem</w:t>
      </w:r>
      <w:r>
        <w:rPr>
          <w:color w:val="0000FF"/>
          <w:spacing w:val="23"/>
          <w:u w:val="single" w:color="auto"/>
        </w:rPr>
        <w:t>.</w:t>
      </w:r>
      <w:r>
        <w:rPr>
          <w:color w:val="0000FF"/>
          <w:u w:val="single" w:color="auto"/>
        </w:rPr>
        <w:t>com</w:t>
      </w:r>
      <w:r>
        <w:rPr>
          <w:color w:val="0000FF"/>
          <w:u w:val="single" w:color="auto"/>
        </w:rPr>
        <w:fldChar w:fldCharType="end"/>
      </w:r>
    </w:p>
    <w:p w14:paraId="433E79CC">
      <w:pPr>
        <w:pStyle w:val="2"/>
        <w:spacing w:before="1" w:line="267" w:lineRule="auto"/>
        <w:ind w:left="997" w:right="795" w:hanging="865"/>
      </w:pPr>
      <w:r>
        <w:t>Address</w:t>
      </w:r>
      <w:r>
        <w:rPr>
          <w:spacing w:val="16"/>
        </w:rPr>
        <w:t>:</w:t>
      </w:r>
      <w:r>
        <w:rPr>
          <w:spacing w:val="48"/>
        </w:rPr>
        <w:t xml:space="preserve"> </w:t>
      </w:r>
      <w:r>
        <w:t>NO</w:t>
      </w:r>
      <w:r>
        <w:rPr>
          <w:spacing w:val="16"/>
        </w:rPr>
        <w:t>.1 301</w:t>
      </w:r>
      <w:r>
        <w:rPr>
          <w:spacing w:val="20"/>
        </w:rPr>
        <w:t xml:space="preserve"> </w:t>
      </w:r>
      <w:r>
        <w:t>Hong</w:t>
      </w:r>
      <w:r>
        <w:rPr>
          <w:spacing w:val="16"/>
        </w:rPr>
        <w:t xml:space="preserve"> </w:t>
      </w:r>
      <w:r>
        <w:t>bafang</w:t>
      </w:r>
      <w:r>
        <w:rPr>
          <w:spacing w:val="17"/>
        </w:rPr>
        <w:t xml:space="preserve"> </w:t>
      </w:r>
      <w:r>
        <w:t>investment</w:t>
      </w:r>
      <w:r>
        <w:rPr>
          <w:spacing w:val="16"/>
        </w:rPr>
        <w:t xml:space="preserve"> </w:t>
      </w:r>
      <w:r>
        <w:t>BLDG</w:t>
      </w:r>
      <w:r>
        <w:rPr>
          <w:spacing w:val="16"/>
        </w:rPr>
        <w:t>1.</w:t>
      </w:r>
      <w:r>
        <w:t>Guanchong</w:t>
      </w:r>
      <w:r>
        <w:rPr>
          <w:spacing w:val="16"/>
        </w:rPr>
        <w:t xml:space="preserve"> </w:t>
      </w:r>
      <w:r>
        <w:t>villageShiqi</w:t>
      </w:r>
      <w:r>
        <w:rPr>
          <w:spacing w:val="16"/>
        </w:rPr>
        <w:t xml:space="preserve"> </w:t>
      </w:r>
      <w:r>
        <w:t>town</w:t>
      </w:r>
      <w:r>
        <w:rPr>
          <w:spacing w:val="16"/>
        </w:rPr>
        <w:t>,</w:t>
      </w:r>
      <w:r>
        <w:t xml:space="preserve"> </w:t>
      </w:r>
      <w:r>
        <w:rPr>
          <w:spacing w:val="3"/>
        </w:rPr>
        <w:t>Panyu district,Guangzhou city,Guan</w:t>
      </w:r>
      <w:r>
        <w:rPr>
          <w:spacing w:val="2"/>
        </w:rPr>
        <w:t>gdong</w:t>
      </w:r>
      <w:r>
        <w:rPr>
          <w:spacing w:val="44"/>
        </w:rPr>
        <w:t xml:space="preserve"> </w:t>
      </w:r>
      <w:r>
        <w:rPr>
          <w:spacing w:val="2"/>
        </w:rPr>
        <w:t>Province,China</w:t>
      </w:r>
    </w:p>
    <w:p w14:paraId="0D666E56">
      <w:pPr>
        <w:pStyle w:val="2"/>
        <w:spacing w:before="263" w:line="178" w:lineRule="auto"/>
        <w:ind w:left="148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 2 - COMPOSITION,</w:t>
      </w:r>
      <w:r>
        <w:rPr>
          <w:b/>
          <w:bCs/>
          <w:spacing w:val="5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INFORMATION</w:t>
      </w:r>
      <w:r>
        <w:rPr>
          <w:b/>
          <w:bCs/>
          <w:spacing w:val="30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ON INGREDIENTS</w:t>
      </w:r>
    </w:p>
    <w:p w14:paraId="624CE259">
      <w:pPr>
        <w:pStyle w:val="2"/>
        <w:spacing w:line="273" w:lineRule="auto"/>
        <w:ind w:left="133" w:right="5191" w:firstLine="20"/>
      </w:pPr>
      <w:r>
        <w:t>Material</w:t>
      </w:r>
      <w:r>
        <w:rPr>
          <w:rFonts w:ascii="宋体" w:hAnsi="宋体" w:eastAsia="宋体" w:cs="宋体"/>
          <w:spacing w:val="17"/>
        </w:rPr>
        <w:t>：</w:t>
      </w:r>
      <w:r>
        <w:t>mixture</w:t>
      </w:r>
    </w:p>
    <w:p w14:paraId="60256C04">
      <w:pPr>
        <w:pStyle w:val="2"/>
        <w:spacing w:before="34" w:line="205" w:lineRule="auto"/>
        <w:ind w:left="128"/>
      </w:pPr>
      <w:r>
        <w:rPr>
          <w:spacing w:val="-1"/>
        </w:rPr>
        <w:t>CAS</w:t>
      </w:r>
      <w:r>
        <w:rPr>
          <w:spacing w:val="32"/>
        </w:rPr>
        <w:t xml:space="preserve"> </w:t>
      </w:r>
      <w:r>
        <w:rPr>
          <w:spacing w:val="-1"/>
        </w:rPr>
        <w:t>No.:</w:t>
      </w:r>
      <w:r>
        <w:rPr>
          <w:spacing w:val="32"/>
        </w:rPr>
        <w:t xml:space="preserve"> </w:t>
      </w:r>
      <w:r>
        <w:rPr>
          <w:spacing w:val="-1"/>
        </w:rPr>
        <w:t>-</w:t>
      </w:r>
    </w:p>
    <w:p w14:paraId="53DD9890">
      <w:pPr>
        <w:pStyle w:val="2"/>
        <w:spacing w:before="46" w:line="185" w:lineRule="auto"/>
        <w:ind w:left="134"/>
      </w:pPr>
      <w:r>
        <w:rPr>
          <w:spacing w:val="-1"/>
        </w:rPr>
        <w:t>EINECS</w:t>
      </w:r>
      <w:r>
        <w:rPr>
          <w:spacing w:val="44"/>
        </w:rPr>
        <w:t xml:space="preserve"> </w:t>
      </w:r>
      <w:r>
        <w:rPr>
          <w:spacing w:val="-1"/>
        </w:rPr>
        <w:t>: -</w:t>
      </w:r>
    </w:p>
    <w:p w14:paraId="5B051B30">
      <w:pPr>
        <w:pStyle w:val="2"/>
        <w:spacing w:line="285" w:lineRule="exact"/>
        <w:ind w:left="134"/>
      </w:pPr>
      <w:r>
        <w:rPr>
          <w:position w:val="3"/>
        </w:rPr>
        <w:t>Purity</w:t>
      </w:r>
      <w:r>
        <w:rPr>
          <w:spacing w:val="3"/>
          <w:position w:val="3"/>
        </w:rPr>
        <w:t>:</w:t>
      </w:r>
      <w:r>
        <w:rPr>
          <w:spacing w:val="38"/>
          <w:position w:val="3"/>
        </w:rPr>
        <w:t xml:space="preserve"> </w:t>
      </w:r>
      <w:r>
        <w:rPr>
          <w:rFonts w:hint="eastAsia" w:eastAsia="宋体"/>
          <w:spacing w:val="38"/>
          <w:position w:val="3"/>
          <w:lang w:val="en-US" w:eastAsia="zh-CN"/>
        </w:rPr>
        <w:t>97</w:t>
      </w:r>
      <w:r>
        <w:rPr>
          <w:spacing w:val="-21"/>
          <w:position w:val="3"/>
        </w:rPr>
        <w:t xml:space="preserve"> </w:t>
      </w:r>
      <w:r>
        <w:rPr>
          <w:spacing w:val="3"/>
          <w:position w:val="3"/>
        </w:rPr>
        <w:t>%</w:t>
      </w:r>
    </w:p>
    <w:p w14:paraId="1AC5E6B1">
      <w:pPr>
        <w:pStyle w:val="2"/>
        <w:spacing w:before="255" w:line="198" w:lineRule="auto"/>
        <w:ind w:left="148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SECTION 3 -</w:t>
      </w:r>
      <w:r>
        <w:rPr>
          <w:b/>
          <w:bCs/>
          <w:spacing w:val="37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HAZARDS</w:t>
      </w:r>
      <w:r>
        <w:rPr>
          <w:b/>
          <w:bCs/>
          <w:spacing w:val="39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IDENTI</w:t>
      </w:r>
      <w:r>
        <w:rPr>
          <w:b/>
          <w:bCs/>
          <w:spacing w:val="-4"/>
          <w:sz w:val="24"/>
          <w:szCs w:val="24"/>
        </w:rPr>
        <w:t>FICATION</w:t>
      </w:r>
    </w:p>
    <w:p w14:paraId="2A43C386">
      <w:pPr>
        <w:pStyle w:val="2"/>
        <w:spacing w:before="32" w:line="205" w:lineRule="auto"/>
        <w:ind w:left="128"/>
      </w:pPr>
      <w:r>
        <w:rPr>
          <w:b/>
          <w:bCs/>
          <w:spacing w:val="2"/>
        </w:rPr>
        <w:t>Classification of mixture</w:t>
      </w:r>
    </w:p>
    <w:p w14:paraId="34CFF437">
      <w:pPr>
        <w:spacing w:before="4"/>
      </w:pPr>
    </w:p>
    <w:tbl>
      <w:tblPr>
        <w:tblStyle w:val="5"/>
        <w:tblW w:w="855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5"/>
        <w:gridCol w:w="4275"/>
      </w:tblGrid>
      <w:tr w14:paraId="5AA463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550" w:type="dxa"/>
            <w:gridSpan w:val="2"/>
            <w:vAlign w:val="top"/>
          </w:tcPr>
          <w:p w14:paraId="19B4AE76">
            <w:pPr>
              <w:pStyle w:val="6"/>
              <w:spacing w:line="283" w:lineRule="exact"/>
              <w:ind w:left="119"/>
            </w:pPr>
            <w:r>
              <w:rPr>
                <w:position w:val="3"/>
              </w:rPr>
              <w:t>Regulation</w:t>
            </w:r>
            <w:r>
              <w:rPr>
                <w:rFonts w:ascii="宋体" w:hAnsi="宋体" w:eastAsia="宋体" w:cs="宋体"/>
                <w:spacing w:val="4"/>
                <w:position w:val="3"/>
              </w:rPr>
              <w:t>（</w:t>
            </w:r>
            <w:r>
              <w:rPr>
                <w:position w:val="3"/>
              </w:rPr>
              <w:t>EC</w:t>
            </w:r>
            <w:r>
              <w:rPr>
                <w:rFonts w:ascii="宋体" w:hAnsi="宋体" w:eastAsia="宋体" w:cs="宋体"/>
                <w:spacing w:val="4"/>
                <w:position w:val="3"/>
              </w:rPr>
              <w:t>）</w:t>
            </w:r>
            <w:r>
              <w:rPr>
                <w:position w:val="3"/>
              </w:rPr>
              <w:t>No</w:t>
            </w:r>
            <w:r>
              <w:rPr>
                <w:spacing w:val="4"/>
                <w:position w:val="3"/>
              </w:rPr>
              <w:t>1272/2008</w:t>
            </w:r>
          </w:p>
        </w:tc>
      </w:tr>
      <w:tr w14:paraId="60910B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4275" w:type="dxa"/>
            <w:vAlign w:val="top"/>
          </w:tcPr>
          <w:p w14:paraId="75208000">
            <w:pPr>
              <w:pStyle w:val="6"/>
              <w:spacing w:line="262" w:lineRule="exact"/>
              <w:ind w:left="119"/>
            </w:pPr>
            <w:r>
              <w:rPr>
                <w:position w:val="3"/>
              </w:rPr>
              <w:t>Hazard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category</w:t>
            </w:r>
          </w:p>
        </w:tc>
        <w:tc>
          <w:tcPr>
            <w:tcW w:w="4275" w:type="dxa"/>
            <w:vAlign w:val="top"/>
          </w:tcPr>
          <w:p w14:paraId="47A46DC0">
            <w:pPr>
              <w:pStyle w:val="6"/>
              <w:spacing w:line="262" w:lineRule="exact"/>
              <w:ind w:left="116"/>
            </w:pPr>
            <w:r>
              <w:rPr>
                <w:spacing w:val="-1"/>
                <w:position w:val="1"/>
              </w:rPr>
              <w:t>H</w:t>
            </w:r>
            <w:r>
              <w:rPr>
                <w:spacing w:val="5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code</w:t>
            </w:r>
          </w:p>
        </w:tc>
      </w:tr>
      <w:tr w14:paraId="573A89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275" w:type="dxa"/>
            <w:vAlign w:val="top"/>
          </w:tcPr>
          <w:p w14:paraId="2BBC9BF4">
            <w:pPr>
              <w:pStyle w:val="6"/>
              <w:spacing w:before="45" w:line="204" w:lineRule="auto"/>
              <w:ind w:left="103"/>
            </w:pPr>
            <w:r>
              <w:rPr>
                <w:spacing w:val="1"/>
              </w:rPr>
              <w:t>Acute toxicity</w:t>
            </w:r>
          </w:p>
        </w:tc>
        <w:tc>
          <w:tcPr>
            <w:tcW w:w="4275" w:type="dxa"/>
            <w:vAlign w:val="top"/>
          </w:tcPr>
          <w:p w14:paraId="3C10AA71">
            <w:pPr>
              <w:pStyle w:val="6"/>
              <w:spacing w:line="264" w:lineRule="exact"/>
              <w:ind w:left="116"/>
            </w:pPr>
            <w:r>
              <w:rPr>
                <w:spacing w:val="-1"/>
                <w:position w:val="1"/>
              </w:rPr>
              <w:t>H302</w:t>
            </w:r>
          </w:p>
        </w:tc>
      </w:tr>
      <w:tr w14:paraId="7A20B5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4275" w:type="dxa"/>
            <w:vAlign w:val="top"/>
          </w:tcPr>
          <w:p w14:paraId="584FAE23">
            <w:pPr>
              <w:pStyle w:val="6"/>
              <w:spacing w:before="46" w:line="204" w:lineRule="auto"/>
              <w:ind w:left="103"/>
            </w:pPr>
            <w:r>
              <w:rPr>
                <w:spacing w:val="1"/>
              </w:rPr>
              <w:t>Acute toxicity</w:t>
            </w:r>
          </w:p>
        </w:tc>
        <w:tc>
          <w:tcPr>
            <w:tcW w:w="4275" w:type="dxa"/>
            <w:vAlign w:val="top"/>
          </w:tcPr>
          <w:p w14:paraId="4CF0B256">
            <w:pPr>
              <w:pStyle w:val="6"/>
              <w:spacing w:line="265" w:lineRule="exact"/>
              <w:ind w:left="116"/>
            </w:pPr>
            <w:r>
              <w:rPr>
                <w:spacing w:val="-1"/>
                <w:position w:val="1"/>
              </w:rPr>
              <w:t>H310</w:t>
            </w:r>
          </w:p>
        </w:tc>
      </w:tr>
      <w:tr w14:paraId="348139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4275" w:type="dxa"/>
            <w:vAlign w:val="top"/>
          </w:tcPr>
          <w:p w14:paraId="12C88122">
            <w:pPr>
              <w:pStyle w:val="6"/>
              <w:spacing w:before="45" w:line="205" w:lineRule="auto"/>
              <w:ind w:left="112"/>
            </w:pPr>
            <w:r>
              <w:t>Skin</w:t>
            </w:r>
            <w:r>
              <w:rPr>
                <w:spacing w:val="13"/>
              </w:rPr>
              <w:t xml:space="preserve"> </w:t>
            </w:r>
            <w:r>
              <w:t>corrosion</w:t>
            </w:r>
          </w:p>
        </w:tc>
        <w:tc>
          <w:tcPr>
            <w:tcW w:w="4275" w:type="dxa"/>
            <w:vAlign w:val="top"/>
          </w:tcPr>
          <w:p w14:paraId="7EC2696B">
            <w:pPr>
              <w:pStyle w:val="6"/>
              <w:spacing w:line="267" w:lineRule="exact"/>
              <w:ind w:left="116"/>
            </w:pPr>
            <w:r>
              <w:rPr>
                <w:spacing w:val="-1"/>
                <w:position w:val="1"/>
              </w:rPr>
              <w:t>H314</w:t>
            </w:r>
          </w:p>
        </w:tc>
      </w:tr>
      <w:tr w14:paraId="344DF8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275" w:type="dxa"/>
            <w:vAlign w:val="top"/>
          </w:tcPr>
          <w:p w14:paraId="3421EC9E">
            <w:pPr>
              <w:pStyle w:val="6"/>
              <w:spacing w:before="48" w:line="205" w:lineRule="auto"/>
              <w:ind w:left="112"/>
            </w:pPr>
            <w:r>
              <w:t>Skin</w:t>
            </w:r>
            <w:r>
              <w:rPr>
                <w:spacing w:val="15"/>
              </w:rPr>
              <w:t xml:space="preserve"> </w:t>
            </w:r>
            <w:r>
              <w:t>sensitization</w:t>
            </w:r>
          </w:p>
        </w:tc>
        <w:tc>
          <w:tcPr>
            <w:tcW w:w="4275" w:type="dxa"/>
            <w:vAlign w:val="top"/>
          </w:tcPr>
          <w:p w14:paraId="36F51433">
            <w:pPr>
              <w:pStyle w:val="6"/>
              <w:spacing w:line="270" w:lineRule="exact"/>
              <w:ind w:left="116"/>
            </w:pPr>
            <w:r>
              <w:rPr>
                <w:spacing w:val="-1"/>
                <w:position w:val="1"/>
              </w:rPr>
              <w:t>H317</w:t>
            </w:r>
          </w:p>
        </w:tc>
      </w:tr>
      <w:tr w14:paraId="5C75CF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4275" w:type="dxa"/>
            <w:vAlign w:val="top"/>
          </w:tcPr>
          <w:p w14:paraId="6BA2C1C3">
            <w:pPr>
              <w:pStyle w:val="6"/>
              <w:spacing w:line="271" w:lineRule="exact"/>
              <w:ind w:left="119"/>
            </w:pPr>
            <w:r>
              <w:rPr>
                <w:position w:val="3"/>
              </w:rPr>
              <w:t>Eye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damage</w:t>
            </w:r>
          </w:p>
        </w:tc>
        <w:tc>
          <w:tcPr>
            <w:tcW w:w="4275" w:type="dxa"/>
            <w:vAlign w:val="top"/>
          </w:tcPr>
          <w:p w14:paraId="38B07B1C">
            <w:pPr>
              <w:pStyle w:val="6"/>
              <w:spacing w:line="271" w:lineRule="exact"/>
              <w:ind w:left="116"/>
            </w:pPr>
            <w:r>
              <w:rPr>
                <w:spacing w:val="-1"/>
                <w:position w:val="1"/>
              </w:rPr>
              <w:t>H318</w:t>
            </w:r>
          </w:p>
        </w:tc>
      </w:tr>
    </w:tbl>
    <w:p w14:paraId="62894343">
      <w:pPr>
        <w:pStyle w:val="2"/>
        <w:rPr>
          <w:sz w:val="21"/>
        </w:rPr>
      </w:pPr>
    </w:p>
    <w:p w14:paraId="6A9BCE06">
      <w:pPr>
        <w:spacing w:line="30" w:lineRule="auto"/>
        <w:rPr>
          <w:rFonts w:ascii="Arial"/>
          <w:sz w:val="2"/>
        </w:rPr>
      </w:pPr>
    </w:p>
    <w:p w14:paraId="178DFA00">
      <w:pPr>
        <w:spacing w:line="30" w:lineRule="auto"/>
        <w:rPr>
          <w:rFonts w:ascii="Arial" w:hAnsi="Arial" w:eastAsia="Arial" w:cs="Arial"/>
          <w:sz w:val="2"/>
          <w:szCs w:val="2"/>
        </w:rPr>
        <w:sectPr>
          <w:footerReference r:id="rId5" w:type="default"/>
          <w:pgSz w:w="11900" w:h="16840"/>
          <w:pgMar w:top="871" w:right="1667" w:bottom="426" w:left="1667" w:header="0" w:footer="275" w:gutter="0"/>
          <w:cols w:equalWidth="0" w:num="1">
            <w:col w:w="8566"/>
          </w:cols>
        </w:sectPr>
      </w:pPr>
    </w:p>
    <w:p w14:paraId="3DE6BF6A">
      <w:pPr>
        <w:pStyle w:val="2"/>
        <w:spacing w:before="39" w:line="207" w:lineRule="auto"/>
        <w:ind w:left="129"/>
        <w:rPr>
          <w:rFonts w:hint="default" w:eastAsia="宋体"/>
          <w:lang w:val="en-US" w:eastAsia="zh-CN"/>
        </w:rPr>
      </w:pPr>
      <w:r>
        <w:rPr>
          <w:rFonts w:hint="eastAsia" w:eastAsia="宋体"/>
          <w:spacing w:val="1"/>
          <w:lang w:val="en-US" w:eastAsia="zh-CN"/>
        </w:rPr>
        <w:t xml:space="preserve">                                               </w:t>
      </w:r>
    </w:p>
    <w:p w14:paraId="377FDCFF">
      <w:pPr>
        <w:pStyle w:val="2"/>
        <w:spacing w:line="245" w:lineRule="auto"/>
        <w:rPr>
          <w:sz w:val="21"/>
        </w:rPr>
      </w:pPr>
    </w:p>
    <w:p w14:paraId="4F644626">
      <w:pPr>
        <w:pStyle w:val="2"/>
        <w:spacing w:line="246" w:lineRule="auto"/>
        <w:rPr>
          <w:sz w:val="21"/>
        </w:rPr>
      </w:pPr>
    </w:p>
    <w:p w14:paraId="0A812669">
      <w:pPr>
        <w:pStyle w:val="2"/>
        <w:spacing w:line="246" w:lineRule="auto"/>
        <w:rPr>
          <w:sz w:val="21"/>
        </w:rPr>
      </w:pPr>
    </w:p>
    <w:p w14:paraId="7672C2E8">
      <w:pPr>
        <w:pStyle w:val="2"/>
        <w:spacing w:before="58" w:line="207" w:lineRule="auto"/>
        <w:ind w:left="128"/>
      </w:pPr>
      <w:r>
        <w:rPr>
          <w:spacing w:val="3"/>
        </w:rPr>
        <w:t>Cautionary</w:t>
      </w:r>
    </w:p>
    <w:p w14:paraId="1F3577FE">
      <w:pPr>
        <w:pStyle w:val="2"/>
        <w:spacing w:before="176" w:line="285" w:lineRule="exact"/>
        <w:ind w:left="134"/>
      </w:pPr>
      <w:r>
        <w:rPr>
          <w:spacing w:val="3"/>
          <w:position w:val="3"/>
        </w:rPr>
        <w:t>Hazard warning</w:t>
      </w:r>
      <w:r>
        <w:rPr>
          <w:spacing w:val="31"/>
          <w:position w:val="3"/>
        </w:rPr>
        <w:t xml:space="preserve"> </w:t>
      </w:r>
      <w:r>
        <w:rPr>
          <w:spacing w:val="3"/>
          <w:position w:val="3"/>
        </w:rPr>
        <w:t>messages</w:t>
      </w:r>
    </w:p>
    <w:p w14:paraId="18DBA9D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7B1E7E1">
      <w:pPr>
        <w:pStyle w:val="2"/>
        <w:spacing w:before="240" w:line="204" w:lineRule="auto"/>
        <w:rPr>
          <w:rFonts w:hint="eastAsia" w:eastAsia="宋体"/>
          <w:spacing w:val="3"/>
          <w:lang w:val="en-US" w:eastAsia="zh-CN"/>
        </w:rPr>
      </w:pPr>
    </w:p>
    <w:p w14:paraId="333A22E4">
      <w:pPr>
        <w:pStyle w:val="2"/>
        <w:spacing w:before="240" w:line="204" w:lineRule="auto"/>
        <w:rPr>
          <w:rFonts w:hint="eastAsia" w:eastAsia="宋体"/>
          <w:spacing w:val="3"/>
          <w:lang w:val="en-US" w:eastAsia="zh-CN"/>
        </w:rPr>
      </w:pPr>
    </w:p>
    <w:p w14:paraId="26372419">
      <w:pPr>
        <w:pStyle w:val="2"/>
        <w:spacing w:before="240" w:line="204" w:lineRule="auto"/>
      </w:pPr>
      <w:r>
        <w:rPr>
          <w:rFonts w:hint="eastAsia" w:eastAsia="宋体"/>
          <w:spacing w:val="3"/>
          <w:lang w:val="en-US" w:eastAsia="zh-CN"/>
        </w:rPr>
        <w:t>Not d</w:t>
      </w:r>
      <w:r>
        <w:rPr>
          <w:spacing w:val="3"/>
        </w:rPr>
        <w:t>angerous</w:t>
      </w:r>
    </w:p>
    <w:p w14:paraId="7FF9335B">
      <w:pPr>
        <w:pStyle w:val="2"/>
        <w:spacing w:before="176" w:line="285" w:lineRule="exact"/>
        <w:ind w:left="12"/>
      </w:pPr>
      <w:r>
        <w:rPr>
          <w:spacing w:val="13"/>
          <w:position w:val="1"/>
        </w:rPr>
        <w:t>H302-</w:t>
      </w:r>
      <w:r>
        <w:rPr>
          <w:position w:val="1"/>
        </w:rPr>
        <w:t>Harmful</w:t>
      </w:r>
      <w:r>
        <w:rPr>
          <w:spacing w:val="17"/>
          <w:w w:val="101"/>
          <w:position w:val="1"/>
        </w:rPr>
        <w:t xml:space="preserve"> </w:t>
      </w:r>
      <w:r>
        <w:rPr>
          <w:position w:val="1"/>
        </w:rPr>
        <w:t>if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swallowed</w:t>
      </w:r>
    </w:p>
    <w:p w14:paraId="785E803F">
      <w:pPr>
        <w:pStyle w:val="2"/>
        <w:spacing w:before="153" w:line="377" w:lineRule="auto"/>
        <w:ind w:left="34" w:right="1541"/>
      </w:pPr>
      <w:r>
        <w:rPr>
          <w:spacing w:val="14"/>
        </w:rPr>
        <w:t>H310-</w:t>
      </w:r>
      <w:r>
        <w:t>Harmful</w:t>
      </w:r>
      <w:r>
        <w:rPr>
          <w:spacing w:val="19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contact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 xml:space="preserve">skin </w:t>
      </w:r>
      <w:r>
        <w:rPr>
          <w:spacing w:val="17"/>
        </w:rPr>
        <w:t>H314-</w:t>
      </w:r>
      <w:r>
        <w:t>Causes</w:t>
      </w:r>
      <w:r>
        <w:rPr>
          <w:spacing w:val="17"/>
        </w:rPr>
        <w:t xml:space="preserve"> </w:t>
      </w:r>
      <w:r>
        <w:t>serious</w:t>
      </w:r>
      <w:r>
        <w:rPr>
          <w:spacing w:val="17"/>
        </w:rPr>
        <w:t xml:space="preserve"> </w:t>
      </w:r>
      <w:r>
        <w:t>eye</w:t>
      </w:r>
      <w:r>
        <w:rPr>
          <w:spacing w:val="15"/>
        </w:rPr>
        <w:t xml:space="preserve"> </w:t>
      </w:r>
      <w:r>
        <w:t>damage</w:t>
      </w:r>
    </w:p>
    <w:p w14:paraId="1DE22B6C">
      <w:pPr>
        <w:spacing w:line="377" w:lineRule="auto"/>
        <w:sectPr>
          <w:type w:val="continuous"/>
          <w:pgSz w:w="11900" w:h="16840"/>
          <w:pgMar w:top="871" w:right="1667" w:bottom="426" w:left="1667" w:header="0" w:footer="275" w:gutter="0"/>
          <w:cols w:equalWidth="0" w:num="2">
            <w:col w:w="3676" w:space="100"/>
            <w:col w:w="4791"/>
          </w:cols>
        </w:sectPr>
      </w:pPr>
    </w:p>
    <w:p w14:paraId="5A1F4259">
      <w:pPr>
        <w:pStyle w:val="2"/>
        <w:spacing w:before="65" w:line="198" w:lineRule="auto"/>
        <w:ind w:left="2359"/>
        <w:rPr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Material safety data sheet</w:t>
      </w:r>
    </w:p>
    <w:p w14:paraId="5599A645">
      <w:pPr>
        <w:spacing w:before="61" w:line="40" w:lineRule="exact"/>
        <w:ind w:firstLine="200"/>
      </w:pPr>
      <w:r>
        <w:drawing>
          <wp:inline distT="0" distB="0" distL="0" distR="0">
            <wp:extent cx="4972050" cy="254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56CA">
      <w:pPr>
        <w:pStyle w:val="2"/>
        <w:spacing w:before="245" w:line="284" w:lineRule="exact"/>
        <w:ind w:left="3691"/>
      </w:pPr>
      <w:r>
        <w:rPr>
          <w:spacing w:val="14"/>
          <w:position w:val="3"/>
        </w:rPr>
        <w:t>H317-</w:t>
      </w:r>
      <w:r>
        <w:rPr>
          <w:position w:val="3"/>
        </w:rPr>
        <w:t>May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cause</w:t>
      </w:r>
      <w:r>
        <w:rPr>
          <w:spacing w:val="14"/>
          <w:position w:val="3"/>
        </w:rPr>
        <w:t xml:space="preserve"> </w:t>
      </w:r>
      <w:r>
        <w:rPr>
          <w:position w:val="3"/>
        </w:rPr>
        <w:t>skin</w:t>
      </w:r>
      <w:r>
        <w:rPr>
          <w:spacing w:val="17"/>
          <w:w w:val="101"/>
          <w:position w:val="3"/>
        </w:rPr>
        <w:t xml:space="preserve"> </w:t>
      </w:r>
      <w:r>
        <w:rPr>
          <w:position w:val="3"/>
        </w:rPr>
        <w:t>irritation</w:t>
      </w:r>
    </w:p>
    <w:p w14:paraId="7A9294C1">
      <w:pPr>
        <w:pStyle w:val="2"/>
        <w:spacing w:before="151" w:line="285" w:lineRule="exact"/>
        <w:ind w:left="17"/>
      </w:pPr>
      <w:r>
        <w:rPr>
          <w:spacing w:val="3"/>
          <w:position w:val="3"/>
        </w:rPr>
        <w:t>Hazard</w:t>
      </w:r>
      <w:r>
        <w:rPr>
          <w:spacing w:val="17"/>
          <w:position w:val="3"/>
        </w:rPr>
        <w:t xml:space="preserve"> </w:t>
      </w:r>
      <w:r>
        <w:rPr>
          <w:spacing w:val="3"/>
          <w:position w:val="3"/>
        </w:rPr>
        <w:t>prevention</w:t>
      </w:r>
      <w:r>
        <w:rPr>
          <w:spacing w:val="19"/>
          <w:w w:val="101"/>
          <w:position w:val="3"/>
        </w:rPr>
        <w:t xml:space="preserve"> </w:t>
      </w:r>
      <w:r>
        <w:rPr>
          <w:spacing w:val="3"/>
          <w:position w:val="3"/>
        </w:rPr>
        <w:t>measures</w:t>
      </w:r>
    </w:p>
    <w:p w14:paraId="1B6B9F2C">
      <w:pPr>
        <w:pStyle w:val="2"/>
        <w:spacing w:before="151" w:line="285" w:lineRule="exact"/>
        <w:ind w:left="16"/>
      </w:pPr>
      <w:r>
        <w:rPr>
          <w:position w:val="3"/>
        </w:rPr>
        <w:t>Prevention</w:t>
      </w:r>
      <w:r>
        <w:rPr>
          <w:spacing w:val="4"/>
          <w:position w:val="3"/>
        </w:rPr>
        <w:t xml:space="preserve">                                          </w:t>
      </w:r>
      <w:r>
        <w:rPr>
          <w:spacing w:val="3"/>
          <w:position w:val="3"/>
        </w:rPr>
        <w:t xml:space="preserve">     </w:t>
      </w:r>
      <w:r>
        <w:rPr>
          <w:position w:val="3"/>
        </w:rPr>
        <w:t>P</w:t>
      </w:r>
      <w:r>
        <w:rPr>
          <w:spacing w:val="3"/>
          <w:position w:val="3"/>
        </w:rPr>
        <w:t>260-</w:t>
      </w:r>
      <w:r>
        <w:rPr>
          <w:position w:val="3"/>
        </w:rPr>
        <w:t>Do</w:t>
      </w:r>
      <w:r>
        <w:rPr>
          <w:spacing w:val="20"/>
          <w:position w:val="3"/>
        </w:rPr>
        <w:t xml:space="preserve"> </w:t>
      </w:r>
      <w:r>
        <w:rPr>
          <w:position w:val="3"/>
        </w:rPr>
        <w:t>not</w:t>
      </w:r>
      <w:r>
        <w:rPr>
          <w:spacing w:val="20"/>
          <w:position w:val="3"/>
        </w:rPr>
        <w:t xml:space="preserve"> </w:t>
      </w:r>
      <w:r>
        <w:rPr>
          <w:position w:val="3"/>
        </w:rPr>
        <w:t>breathe</w:t>
      </w:r>
      <w:r>
        <w:rPr>
          <w:spacing w:val="3"/>
          <w:position w:val="3"/>
        </w:rPr>
        <w:t xml:space="preserve"> </w:t>
      </w:r>
      <w:r>
        <w:rPr>
          <w:position w:val="3"/>
        </w:rPr>
        <w:t>dust</w:t>
      </w:r>
      <w:r>
        <w:rPr>
          <w:spacing w:val="3"/>
          <w:position w:val="3"/>
        </w:rPr>
        <w:t>/</w:t>
      </w:r>
      <w:r>
        <w:rPr>
          <w:position w:val="3"/>
        </w:rPr>
        <w:t>spray</w:t>
      </w:r>
    </w:p>
    <w:p w14:paraId="2D1E7BEF">
      <w:pPr>
        <w:pStyle w:val="2"/>
        <w:spacing w:before="154" w:line="257" w:lineRule="auto"/>
        <w:ind w:left="3788" w:right="145" w:hanging="97"/>
      </w:pPr>
      <w:r>
        <w:rPr>
          <w:spacing w:val="15"/>
        </w:rPr>
        <w:t>P262-</w:t>
      </w:r>
      <w:r>
        <w:t>Avoid</w:t>
      </w:r>
      <w:r>
        <w:rPr>
          <w:spacing w:val="15"/>
        </w:rPr>
        <w:t xml:space="preserve"> </w:t>
      </w:r>
      <w:r>
        <w:t>getting</w:t>
      </w:r>
      <w:r>
        <w:rPr>
          <w:spacing w:val="2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eyes</w:t>
      </w:r>
      <w:r>
        <w:rPr>
          <w:spacing w:val="15"/>
        </w:rPr>
        <w:t xml:space="preserve">, </w:t>
      </w:r>
      <w:r>
        <w:t>contact</w:t>
      </w:r>
      <w:r>
        <w:rPr>
          <w:spacing w:val="15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skin</w:t>
      </w:r>
      <w:r>
        <w:rPr>
          <w:spacing w:val="11"/>
        </w:rPr>
        <w:t xml:space="preserve"> </w:t>
      </w:r>
      <w:r>
        <w:t xml:space="preserve">and </w:t>
      </w:r>
      <w:r>
        <w:rPr>
          <w:spacing w:val="2"/>
        </w:rPr>
        <w:t>clothing</w:t>
      </w:r>
    </w:p>
    <w:p w14:paraId="742FD97B">
      <w:pPr>
        <w:pStyle w:val="2"/>
        <w:spacing w:before="1" w:line="425" w:lineRule="auto"/>
        <w:ind w:left="3691" w:right="940"/>
      </w:pPr>
      <w:r>
        <w:rPr>
          <w:spacing w:val="17"/>
        </w:rPr>
        <w:t>P264-</w:t>
      </w:r>
      <w:r>
        <w:t>Wash</w:t>
      </w:r>
      <w:r>
        <w:rPr>
          <w:spacing w:val="23"/>
          <w:w w:val="101"/>
        </w:rPr>
        <w:t xml:space="preserve"> </w:t>
      </w:r>
      <w:r>
        <w:t>hands</w:t>
      </w:r>
      <w:r>
        <w:rPr>
          <w:spacing w:val="17"/>
        </w:rPr>
        <w:t xml:space="preserve"> </w:t>
      </w:r>
      <w:r>
        <w:t>thoroughly</w:t>
      </w:r>
      <w:r>
        <w:rPr>
          <w:spacing w:val="17"/>
        </w:rPr>
        <w:t xml:space="preserve"> </w:t>
      </w:r>
      <w:r>
        <w:t>after</w:t>
      </w:r>
      <w:r>
        <w:rPr>
          <w:spacing w:val="17"/>
        </w:rPr>
        <w:t xml:space="preserve"> </w:t>
      </w:r>
      <w:r>
        <w:t xml:space="preserve">work </w:t>
      </w:r>
      <w:r>
        <w:rPr>
          <w:spacing w:val="15"/>
        </w:rPr>
        <w:t>P270-</w:t>
      </w:r>
      <w:r>
        <w:t>Do</w:t>
      </w:r>
      <w:r>
        <w:rPr>
          <w:spacing w:val="19"/>
          <w:w w:val="101"/>
        </w:rPr>
        <w:t xml:space="preserve"> </w:t>
      </w:r>
      <w:r>
        <w:t>not</w:t>
      </w:r>
      <w:r>
        <w:rPr>
          <w:spacing w:val="15"/>
        </w:rPr>
        <w:t xml:space="preserve"> </w:t>
      </w:r>
      <w:r>
        <w:t>eat</w:t>
      </w:r>
      <w:r>
        <w:rPr>
          <w:spacing w:val="15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smoke</w:t>
      </w:r>
      <w:r>
        <w:rPr>
          <w:spacing w:val="15"/>
        </w:rPr>
        <w:t xml:space="preserve"> </w:t>
      </w:r>
      <w:r>
        <w:t>while</w:t>
      </w:r>
      <w:r>
        <w:rPr>
          <w:spacing w:val="6"/>
        </w:rPr>
        <w:t xml:space="preserve"> </w:t>
      </w:r>
      <w:r>
        <w:t>working</w:t>
      </w:r>
    </w:p>
    <w:p w14:paraId="0C0483B7">
      <w:pPr>
        <w:pStyle w:val="2"/>
        <w:spacing w:before="51" w:line="262" w:lineRule="exact"/>
        <w:jc w:val="right"/>
      </w:pPr>
      <w:r>
        <w:rPr>
          <w:position w:val="3"/>
        </w:rPr>
        <w:t>Response</w:t>
      </w:r>
      <w:r>
        <w:rPr>
          <w:spacing w:val="35"/>
          <w:w w:val="101"/>
          <w:position w:val="3"/>
        </w:rPr>
        <w:t xml:space="preserve"> </w:t>
      </w:r>
      <w:r>
        <w:rPr>
          <w:position w:val="3"/>
        </w:rPr>
        <w:t>measure</w:t>
      </w:r>
      <w:r>
        <w:rPr>
          <w:spacing w:val="4"/>
          <w:position w:val="3"/>
        </w:rPr>
        <w:t xml:space="preserve">                                 </w:t>
      </w:r>
      <w:r>
        <w:rPr>
          <w:position w:val="3"/>
        </w:rPr>
        <w:t>P</w:t>
      </w:r>
      <w:r>
        <w:rPr>
          <w:spacing w:val="4"/>
          <w:position w:val="3"/>
        </w:rPr>
        <w:t>302</w:t>
      </w:r>
      <w:r>
        <w:rPr>
          <w:spacing w:val="19"/>
          <w:w w:val="101"/>
          <w:position w:val="3"/>
        </w:rPr>
        <w:t xml:space="preserve"> </w:t>
      </w:r>
      <w:r>
        <w:rPr>
          <w:spacing w:val="4"/>
          <w:position w:val="3"/>
        </w:rPr>
        <w:t>P352</w:t>
      </w:r>
      <w:r>
        <w:rPr>
          <w:spacing w:val="22"/>
          <w:position w:val="3"/>
        </w:rPr>
        <w:t xml:space="preserve"> </w:t>
      </w:r>
      <w:r>
        <w:rPr>
          <w:spacing w:val="4"/>
          <w:position w:val="3"/>
        </w:rPr>
        <w:t>P362</w:t>
      </w:r>
      <w:r>
        <w:rPr>
          <w:spacing w:val="22"/>
          <w:position w:val="3"/>
        </w:rPr>
        <w:t xml:space="preserve"> </w:t>
      </w:r>
      <w:r>
        <w:rPr>
          <w:spacing w:val="4"/>
          <w:position w:val="3"/>
        </w:rPr>
        <w:t>P364-</w:t>
      </w:r>
      <w:r>
        <w:rPr>
          <w:position w:val="3"/>
        </w:rPr>
        <w:t>If</w:t>
      </w:r>
      <w:r>
        <w:rPr>
          <w:spacing w:val="4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4"/>
          <w:position w:val="3"/>
        </w:rPr>
        <w:t xml:space="preserve"> </w:t>
      </w:r>
      <w:r>
        <w:rPr>
          <w:position w:val="3"/>
        </w:rPr>
        <w:t>skin</w:t>
      </w:r>
      <w:r>
        <w:rPr>
          <w:spacing w:val="17"/>
          <w:position w:val="3"/>
        </w:rPr>
        <w:t xml:space="preserve"> </w:t>
      </w:r>
      <w:r>
        <w:rPr>
          <w:position w:val="3"/>
        </w:rPr>
        <w:t>is</w:t>
      </w:r>
      <w:r>
        <w:rPr>
          <w:spacing w:val="4"/>
          <w:position w:val="3"/>
        </w:rPr>
        <w:t xml:space="preserve"> </w:t>
      </w:r>
      <w:r>
        <w:rPr>
          <w:position w:val="3"/>
        </w:rPr>
        <w:t>contaminated</w:t>
      </w:r>
      <w:r>
        <w:rPr>
          <w:spacing w:val="4"/>
          <w:position w:val="3"/>
        </w:rPr>
        <w:t>,</w:t>
      </w:r>
    </w:p>
    <w:p w14:paraId="6B1CD523">
      <w:pPr>
        <w:pStyle w:val="2"/>
        <w:spacing w:line="242" w:lineRule="exact"/>
        <w:ind w:left="3781"/>
      </w:pPr>
      <w:r>
        <w:rPr>
          <w:spacing w:val="4"/>
          <w:position w:val="2"/>
        </w:rPr>
        <w:t>wash with</w:t>
      </w:r>
      <w:r>
        <w:rPr>
          <w:spacing w:val="19"/>
          <w:w w:val="101"/>
          <w:position w:val="2"/>
        </w:rPr>
        <w:t xml:space="preserve"> </w:t>
      </w:r>
      <w:r>
        <w:rPr>
          <w:spacing w:val="4"/>
          <w:position w:val="2"/>
        </w:rPr>
        <w:t>plenty of soap and water.</w:t>
      </w:r>
    </w:p>
    <w:p w14:paraId="0E8319CB">
      <w:pPr>
        <w:pStyle w:val="2"/>
        <w:spacing w:before="1"/>
        <w:ind w:left="3786" w:right="426" w:hanging="95"/>
      </w:pPr>
      <w:r>
        <w:rPr>
          <w:spacing w:val="10"/>
        </w:rPr>
        <w:t>P333</w:t>
      </w:r>
      <w:r>
        <w:rPr>
          <w:spacing w:val="26"/>
        </w:rPr>
        <w:t xml:space="preserve"> </w:t>
      </w:r>
      <w:r>
        <w:rPr>
          <w:spacing w:val="10"/>
        </w:rPr>
        <w:t>P313-</w:t>
      </w:r>
      <w:r>
        <w:t>Seek</w:t>
      </w:r>
      <w:r>
        <w:rPr>
          <w:spacing w:val="19"/>
          <w:w w:val="101"/>
        </w:rPr>
        <w:t xml:space="preserve"> </w:t>
      </w:r>
      <w:r>
        <w:t>medical</w:t>
      </w:r>
      <w:r>
        <w:rPr>
          <w:spacing w:val="10"/>
        </w:rPr>
        <w:t xml:space="preserve"> </w:t>
      </w:r>
      <w:r>
        <w:t>attention</w:t>
      </w:r>
      <w:r>
        <w:rPr>
          <w:spacing w:val="20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 xml:space="preserve">causes </w:t>
      </w:r>
      <w:r>
        <w:rPr>
          <w:spacing w:val="3"/>
        </w:rPr>
        <w:t>skin inflammation</w:t>
      </w:r>
      <w:r>
        <w:rPr>
          <w:spacing w:val="16"/>
          <w:w w:val="101"/>
        </w:rPr>
        <w:t xml:space="preserve"> </w:t>
      </w:r>
      <w:r>
        <w:rPr>
          <w:spacing w:val="3"/>
        </w:rPr>
        <w:t>or</w:t>
      </w:r>
      <w:r>
        <w:rPr>
          <w:spacing w:val="15"/>
        </w:rPr>
        <w:t xml:space="preserve"> </w:t>
      </w:r>
      <w:r>
        <w:rPr>
          <w:spacing w:val="3"/>
        </w:rPr>
        <w:t>rash</w:t>
      </w:r>
    </w:p>
    <w:p w14:paraId="046C4936">
      <w:pPr>
        <w:pStyle w:val="2"/>
        <w:spacing w:line="285" w:lineRule="exact"/>
        <w:ind w:left="16"/>
      </w:pPr>
      <w:r>
        <w:rPr>
          <w:position w:val="3"/>
        </w:rPr>
        <w:t>Disposal</w:t>
      </w:r>
      <w:r>
        <w:rPr>
          <w:spacing w:val="5"/>
          <w:position w:val="3"/>
        </w:rPr>
        <w:t xml:space="preserve">                                                  </w:t>
      </w:r>
      <w:r>
        <w:rPr>
          <w:position w:val="3"/>
        </w:rPr>
        <w:t>P</w:t>
      </w:r>
      <w:r>
        <w:rPr>
          <w:spacing w:val="4"/>
          <w:position w:val="3"/>
        </w:rPr>
        <w:t>501-</w:t>
      </w:r>
      <w:r>
        <w:rPr>
          <w:position w:val="3"/>
        </w:rPr>
        <w:t>Handled</w:t>
      </w:r>
      <w:r>
        <w:rPr>
          <w:spacing w:val="4"/>
          <w:position w:val="3"/>
        </w:rPr>
        <w:t xml:space="preserve"> </w:t>
      </w:r>
      <w:r>
        <w:rPr>
          <w:position w:val="3"/>
        </w:rPr>
        <w:t>according</w:t>
      </w:r>
      <w:r>
        <w:rPr>
          <w:spacing w:val="4"/>
          <w:position w:val="3"/>
        </w:rPr>
        <w:t xml:space="preserve"> </w:t>
      </w:r>
      <w:r>
        <w:rPr>
          <w:position w:val="3"/>
        </w:rPr>
        <w:t>to</w:t>
      </w:r>
      <w:r>
        <w:rPr>
          <w:spacing w:val="17"/>
          <w:w w:val="101"/>
          <w:position w:val="3"/>
        </w:rPr>
        <w:t xml:space="preserve"> </w:t>
      </w:r>
      <w:r>
        <w:rPr>
          <w:position w:val="3"/>
        </w:rPr>
        <w:t>regional</w:t>
      </w:r>
      <w:r>
        <w:rPr>
          <w:spacing w:val="19"/>
          <w:w w:val="101"/>
          <w:position w:val="3"/>
        </w:rPr>
        <w:t xml:space="preserve"> </w:t>
      </w:r>
      <w:r>
        <w:rPr>
          <w:position w:val="3"/>
        </w:rPr>
        <w:t>regulations</w:t>
      </w:r>
    </w:p>
    <w:p w14:paraId="423921AF">
      <w:pPr>
        <w:pStyle w:val="2"/>
        <w:spacing w:before="96" w:line="198" w:lineRule="auto"/>
        <w:ind w:left="40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SECTION 4 -</w:t>
      </w:r>
      <w:r>
        <w:rPr>
          <w:b/>
          <w:bCs/>
          <w:spacing w:val="44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FIRST AID</w:t>
      </w:r>
      <w:r>
        <w:rPr>
          <w:b/>
          <w:bCs/>
          <w:spacing w:val="38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MEASURES</w:t>
      </w:r>
    </w:p>
    <w:p w14:paraId="60297F49">
      <w:pPr>
        <w:pStyle w:val="2"/>
        <w:spacing w:before="44" w:line="195" w:lineRule="auto"/>
        <w:ind w:left="365"/>
      </w:pPr>
      <w:r>
        <w:rPr>
          <w:b/>
          <w:bCs/>
        </w:rPr>
        <w:t>Ingestion</w:t>
      </w:r>
      <w:r>
        <w:rPr>
          <w:b/>
          <w:bCs/>
          <w:spacing w:val="14"/>
        </w:rPr>
        <w:t>:</w:t>
      </w:r>
    </w:p>
    <w:p w14:paraId="15C0BFBA">
      <w:pPr>
        <w:pStyle w:val="2"/>
        <w:spacing w:before="1" w:line="286" w:lineRule="auto"/>
        <w:ind w:left="1521" w:right="426" w:firstLine="10"/>
      </w:pPr>
      <w:r>
        <w:rPr>
          <w:spacing w:val="3"/>
        </w:rPr>
        <w:t>If swallowed, call a</w:t>
      </w:r>
      <w:r>
        <w:rPr>
          <w:spacing w:val="18"/>
        </w:rPr>
        <w:t xml:space="preserve"> </w:t>
      </w:r>
      <w:r>
        <w:rPr>
          <w:spacing w:val="3"/>
        </w:rPr>
        <w:t>physician immediat</w:t>
      </w:r>
      <w:r>
        <w:rPr>
          <w:spacing w:val="2"/>
        </w:rPr>
        <w:t>ely. Only</w:t>
      </w:r>
      <w:r>
        <w:rPr>
          <w:spacing w:val="26"/>
          <w:w w:val="101"/>
        </w:rPr>
        <w:t xml:space="preserve"> </w:t>
      </w:r>
      <w:r>
        <w:rPr>
          <w:spacing w:val="2"/>
        </w:rPr>
        <w:t>induce vomiting at</w:t>
      </w:r>
      <w:r>
        <w:rPr>
          <w:spacing w:val="3"/>
        </w:rPr>
        <w:t xml:space="preserve"> </w:t>
      </w:r>
      <w:r>
        <w:rPr>
          <w:spacing w:val="2"/>
        </w:rPr>
        <w:t>the</w:t>
      </w:r>
      <w:r>
        <w:t xml:space="preserve"> instruction</w:t>
      </w:r>
      <w:r>
        <w:rPr>
          <w:spacing w:val="23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physician</w:t>
      </w:r>
      <w:r>
        <w:rPr>
          <w:spacing w:val="16"/>
        </w:rPr>
        <w:t>.</w:t>
      </w:r>
      <w:r>
        <w:rPr>
          <w:spacing w:val="36"/>
          <w:w w:val="101"/>
        </w:rPr>
        <w:t xml:space="preserve"> </w:t>
      </w:r>
      <w:r>
        <w:t>Never</w:t>
      </w:r>
      <w:r>
        <w:rPr>
          <w:spacing w:val="16"/>
        </w:rPr>
        <w:t xml:space="preserve"> </w:t>
      </w:r>
      <w:r>
        <w:t>give</w:t>
      </w:r>
      <w:r>
        <w:rPr>
          <w:spacing w:val="16"/>
        </w:rPr>
        <w:t xml:space="preserve"> </w:t>
      </w:r>
      <w:r>
        <w:t>anything</w:t>
      </w:r>
      <w:r>
        <w:rPr>
          <w:spacing w:val="29"/>
        </w:rPr>
        <w:t xml:space="preserve"> </w:t>
      </w:r>
      <w:r>
        <w:t>by</w:t>
      </w:r>
      <w:r>
        <w:rPr>
          <w:spacing w:val="26"/>
          <w:w w:val="101"/>
        </w:rPr>
        <w:t xml:space="preserve"> </w:t>
      </w:r>
      <w:r>
        <w:t>mouth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an</w:t>
      </w:r>
    </w:p>
    <w:p w14:paraId="084C4F1F">
      <w:pPr>
        <w:pStyle w:val="2"/>
        <w:spacing w:before="52" w:line="204" w:lineRule="auto"/>
        <w:ind w:left="1518"/>
      </w:pPr>
      <w:r>
        <w:rPr>
          <w:spacing w:val="1"/>
        </w:rPr>
        <w:t>unconscious</w:t>
      </w:r>
      <w:r>
        <w:rPr>
          <w:spacing w:val="48"/>
          <w:w w:val="101"/>
        </w:rPr>
        <w:t xml:space="preserve"> </w:t>
      </w:r>
      <w:r>
        <w:rPr>
          <w:spacing w:val="1"/>
        </w:rPr>
        <w:t>person.</w:t>
      </w:r>
    </w:p>
    <w:p w14:paraId="47FE89A5">
      <w:pPr>
        <w:pStyle w:val="2"/>
        <w:spacing w:before="87" w:line="173" w:lineRule="auto"/>
        <w:ind w:left="346"/>
      </w:pPr>
      <w:r>
        <w:rPr>
          <w:b/>
          <w:bCs/>
          <w:spacing w:val="3"/>
        </w:rPr>
        <w:t>Skin contact:</w:t>
      </w:r>
    </w:p>
    <w:p w14:paraId="4B91AA7B">
      <w:pPr>
        <w:pStyle w:val="2"/>
        <w:spacing w:line="284" w:lineRule="exact"/>
        <w:ind w:left="1493"/>
      </w:pPr>
      <w:r>
        <w:rPr>
          <w:spacing w:val="3"/>
          <w:position w:val="3"/>
        </w:rPr>
        <w:t>Wash immediately with soap and</w:t>
      </w:r>
      <w:r>
        <w:rPr>
          <w:spacing w:val="30"/>
          <w:position w:val="3"/>
        </w:rPr>
        <w:t xml:space="preserve"> </w:t>
      </w:r>
      <w:r>
        <w:rPr>
          <w:spacing w:val="3"/>
          <w:position w:val="3"/>
        </w:rPr>
        <w:t>a</w:t>
      </w:r>
      <w:r>
        <w:rPr>
          <w:spacing w:val="29"/>
          <w:position w:val="3"/>
        </w:rPr>
        <w:t xml:space="preserve"> </w:t>
      </w:r>
      <w:r>
        <w:rPr>
          <w:spacing w:val="3"/>
          <w:position w:val="3"/>
        </w:rPr>
        <w:t>lot</w:t>
      </w:r>
      <w:r>
        <w:rPr>
          <w:spacing w:val="16"/>
          <w:position w:val="3"/>
        </w:rPr>
        <w:t xml:space="preserve"> </w:t>
      </w:r>
      <w:r>
        <w:rPr>
          <w:spacing w:val="3"/>
          <w:position w:val="3"/>
        </w:rPr>
        <w:t>of wa</w:t>
      </w:r>
      <w:r>
        <w:rPr>
          <w:spacing w:val="2"/>
          <w:position w:val="3"/>
        </w:rPr>
        <w:t>ter.</w:t>
      </w:r>
    </w:p>
    <w:p w14:paraId="78BFD60A">
      <w:pPr>
        <w:pStyle w:val="2"/>
        <w:spacing w:before="90" w:line="195" w:lineRule="auto"/>
        <w:ind w:left="366"/>
      </w:pPr>
      <w:r>
        <w:rPr>
          <w:b/>
          <w:bCs/>
        </w:rPr>
        <w:t>Eye</w:t>
      </w:r>
      <w:r>
        <w:rPr>
          <w:b/>
          <w:bCs/>
          <w:spacing w:val="26"/>
          <w:w w:val="101"/>
        </w:rPr>
        <w:t xml:space="preserve"> </w:t>
      </w:r>
      <w:r>
        <w:rPr>
          <w:b/>
          <w:bCs/>
        </w:rPr>
        <w:t>contact</w:t>
      </w:r>
      <w:r>
        <w:rPr>
          <w:b/>
          <w:bCs/>
          <w:spacing w:val="7"/>
        </w:rPr>
        <w:t>:</w:t>
      </w:r>
    </w:p>
    <w:p w14:paraId="21D9D467">
      <w:pPr>
        <w:pStyle w:val="2"/>
        <w:spacing w:line="289" w:lineRule="auto"/>
        <w:ind w:left="1521" w:right="457" w:firstLine="2"/>
      </w:pPr>
      <w:r>
        <w:t>Rinse</w:t>
      </w:r>
      <w:r>
        <w:rPr>
          <w:spacing w:val="11"/>
        </w:rPr>
        <w:t xml:space="preserve"> </w:t>
      </w:r>
      <w:r>
        <w:t>immediately</w:t>
      </w:r>
      <w:r>
        <w:rPr>
          <w:spacing w:val="11"/>
        </w:rPr>
        <w:t xml:space="preserve"> </w:t>
      </w:r>
      <w:r>
        <w:t>with</w:t>
      </w:r>
      <w:r>
        <w:rPr>
          <w:spacing w:val="25"/>
        </w:rPr>
        <w:t xml:space="preserve"> </w:t>
      </w:r>
      <w:r>
        <w:t>plenty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water</w:t>
      </w:r>
      <w:r>
        <w:rPr>
          <w:spacing w:val="11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at</w:t>
      </w:r>
      <w:r>
        <w:rPr>
          <w:spacing w:val="34"/>
          <w:w w:val="101"/>
        </w:rPr>
        <w:t xml:space="preserve"> </w:t>
      </w:r>
      <w:r>
        <w:t>least</w:t>
      </w:r>
      <w:r>
        <w:rPr>
          <w:spacing w:val="11"/>
        </w:rPr>
        <w:t xml:space="preserve">  15 </w:t>
      </w:r>
      <w:r>
        <w:t>minutes</w:t>
      </w:r>
      <w:r>
        <w:rPr>
          <w:spacing w:val="11"/>
        </w:rPr>
        <w:t>.</w:t>
      </w:r>
      <w:r>
        <w:rPr>
          <w:spacing w:val="28"/>
          <w:w w:val="101"/>
        </w:rPr>
        <w:t xml:space="preserve"> </w:t>
      </w:r>
      <w:r>
        <w:t xml:space="preserve">Obtain </w:t>
      </w:r>
      <w:r>
        <w:rPr>
          <w:spacing w:val="1"/>
        </w:rPr>
        <w:t>medical attention</w:t>
      </w:r>
      <w:r>
        <w:rPr>
          <w:spacing w:val="68"/>
        </w:rPr>
        <w:t xml:space="preserve"> </w:t>
      </w:r>
      <w:r>
        <w:rPr>
          <w:spacing w:val="1"/>
        </w:rPr>
        <w:t>immediately.</w:t>
      </w:r>
    </w:p>
    <w:p w14:paraId="56E901A1">
      <w:pPr>
        <w:pStyle w:val="2"/>
        <w:spacing w:before="71" w:line="203" w:lineRule="auto"/>
        <w:ind w:left="365"/>
      </w:pPr>
      <w:r>
        <w:rPr>
          <w:b/>
          <w:bCs/>
        </w:rPr>
        <w:t>Inhalation</w:t>
      </w:r>
      <w:r>
        <w:rPr>
          <w:b/>
          <w:bCs/>
          <w:spacing w:val="16"/>
        </w:rPr>
        <w:t>:</w:t>
      </w:r>
    </w:p>
    <w:p w14:paraId="32F419C4">
      <w:pPr>
        <w:pStyle w:val="2"/>
        <w:spacing w:before="26" w:line="304" w:lineRule="auto"/>
        <w:ind w:left="1508" w:right="215" w:firstLine="16"/>
      </w:pPr>
      <w:r>
        <w:t>Remove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fresh</w:t>
      </w:r>
      <w:r>
        <w:rPr>
          <w:spacing w:val="15"/>
        </w:rPr>
        <w:t xml:space="preserve"> </w:t>
      </w:r>
      <w:r>
        <w:t>air</w:t>
      </w:r>
      <w:r>
        <w:rPr>
          <w:spacing w:val="15"/>
        </w:rPr>
        <w:t>.</w:t>
      </w:r>
      <w:r>
        <w:rPr>
          <w:spacing w:val="45"/>
        </w:rPr>
        <w:t xml:space="preserve"> </w:t>
      </w:r>
      <w:r>
        <w:t>If</w:t>
      </w:r>
      <w:r>
        <w:rPr>
          <w:spacing w:val="15"/>
        </w:rPr>
        <w:t xml:space="preserve"> </w:t>
      </w:r>
      <w:r>
        <w:t>breathing</w:t>
      </w:r>
      <w:r>
        <w:rPr>
          <w:spacing w:val="34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difficult</w:t>
      </w:r>
      <w:r>
        <w:rPr>
          <w:spacing w:val="15"/>
        </w:rPr>
        <w:t xml:space="preserve">, </w:t>
      </w:r>
      <w:r>
        <w:t>give</w:t>
      </w:r>
      <w:r>
        <w:rPr>
          <w:spacing w:val="15"/>
        </w:rPr>
        <w:t xml:space="preserve"> </w:t>
      </w:r>
      <w:r>
        <w:t>oxygen</w:t>
      </w:r>
      <w:r>
        <w:rPr>
          <w:spacing w:val="15"/>
        </w:rPr>
        <w:t>.</w:t>
      </w:r>
      <w:r>
        <w:rPr>
          <w:spacing w:val="31"/>
        </w:rPr>
        <w:t xml:space="preserve"> </w:t>
      </w:r>
      <w:r>
        <w:t>Obtain</w:t>
      </w:r>
      <w:r>
        <w:rPr>
          <w:spacing w:val="24"/>
          <w:w w:val="101"/>
        </w:rPr>
        <w:t xml:space="preserve"> </w:t>
      </w:r>
      <w:r>
        <w:t xml:space="preserve">medical </w:t>
      </w:r>
      <w:r>
        <w:rPr>
          <w:spacing w:val="3"/>
        </w:rPr>
        <w:t>advice if there are</w:t>
      </w:r>
      <w:r>
        <w:rPr>
          <w:spacing w:val="32"/>
        </w:rPr>
        <w:t xml:space="preserve"> </w:t>
      </w:r>
      <w:r>
        <w:rPr>
          <w:spacing w:val="3"/>
        </w:rPr>
        <w:t>persistent</w:t>
      </w:r>
      <w:r>
        <w:rPr>
          <w:spacing w:val="23"/>
        </w:rPr>
        <w:t xml:space="preserve"> </w:t>
      </w:r>
      <w:r>
        <w:rPr>
          <w:spacing w:val="2"/>
        </w:rPr>
        <w:t>symptoms.</w:t>
      </w:r>
    </w:p>
    <w:p w14:paraId="7066F941">
      <w:pPr>
        <w:pStyle w:val="2"/>
        <w:spacing w:line="281" w:lineRule="auto"/>
        <w:rPr>
          <w:sz w:val="21"/>
        </w:rPr>
      </w:pPr>
    </w:p>
    <w:p w14:paraId="423385C6">
      <w:pPr>
        <w:pStyle w:val="2"/>
        <w:spacing w:line="282" w:lineRule="auto"/>
        <w:rPr>
          <w:sz w:val="21"/>
        </w:rPr>
      </w:pPr>
    </w:p>
    <w:p w14:paraId="2D996B3B">
      <w:pPr>
        <w:pStyle w:val="2"/>
        <w:spacing w:before="69" w:line="198" w:lineRule="auto"/>
        <w:ind w:left="30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SECTION 5 -  FIRE</w:t>
      </w:r>
      <w:r>
        <w:rPr>
          <w:b/>
          <w:bCs/>
          <w:spacing w:val="43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FIGHTING</w:t>
      </w:r>
      <w:r>
        <w:rPr>
          <w:b/>
          <w:bCs/>
          <w:spacing w:val="37"/>
          <w:w w:val="101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MEASURES</w:t>
      </w:r>
    </w:p>
    <w:p w14:paraId="398EB5E2">
      <w:pPr>
        <w:pStyle w:val="2"/>
        <w:spacing w:before="19" w:line="193" w:lineRule="auto"/>
        <w:ind w:left="361"/>
      </w:pPr>
      <w:r>
        <w:rPr>
          <w:b/>
          <w:bCs/>
        </w:rPr>
        <w:t>Fire</w:t>
      </w:r>
      <w:r>
        <w:rPr>
          <w:b/>
          <w:bCs/>
          <w:spacing w:val="9"/>
        </w:rPr>
        <w:t xml:space="preserve"> </w:t>
      </w:r>
      <w:r>
        <w:rPr>
          <w:b/>
          <w:bCs/>
        </w:rPr>
        <w:t>Extinguishing</w:t>
      </w:r>
      <w:r>
        <w:rPr>
          <w:b/>
          <w:bCs/>
          <w:spacing w:val="9"/>
        </w:rPr>
        <w:t xml:space="preserve">  </w:t>
      </w:r>
      <w:r>
        <w:rPr>
          <w:b/>
          <w:bCs/>
        </w:rPr>
        <w:t>Media</w:t>
      </w:r>
      <w:r>
        <w:rPr>
          <w:b/>
          <w:bCs/>
          <w:spacing w:val="9"/>
        </w:rPr>
        <w:t>:</w:t>
      </w:r>
    </w:p>
    <w:p w14:paraId="2C904B06">
      <w:pPr>
        <w:pStyle w:val="2"/>
        <w:spacing w:line="274" w:lineRule="exact"/>
        <w:ind w:left="788"/>
      </w:pPr>
      <w:r>
        <w:rPr>
          <w:position w:val="2"/>
        </w:rPr>
        <w:t>Foam</w:t>
      </w:r>
      <w:r>
        <w:rPr>
          <w:spacing w:val="13"/>
          <w:position w:val="2"/>
        </w:rPr>
        <w:t xml:space="preserve">, </w:t>
      </w:r>
      <w:r>
        <w:rPr>
          <w:position w:val="2"/>
        </w:rPr>
        <w:t>Carbon</w:t>
      </w:r>
      <w:r>
        <w:rPr>
          <w:spacing w:val="13"/>
          <w:position w:val="2"/>
        </w:rPr>
        <w:t xml:space="preserve"> </w:t>
      </w:r>
      <w:r>
        <w:rPr>
          <w:position w:val="2"/>
        </w:rPr>
        <w:t>dioxide</w:t>
      </w:r>
    </w:p>
    <w:p w14:paraId="0BDAFC52">
      <w:pPr>
        <w:pStyle w:val="2"/>
        <w:spacing w:before="98" w:line="204" w:lineRule="auto"/>
        <w:ind w:left="356"/>
      </w:pPr>
      <w:r>
        <w:rPr>
          <w:b/>
          <w:bCs/>
          <w:spacing w:val="2"/>
        </w:rPr>
        <w:t>Fire Fighting</w:t>
      </w:r>
      <w:r>
        <w:rPr>
          <w:b/>
          <w:bCs/>
          <w:spacing w:val="41"/>
        </w:rPr>
        <w:t xml:space="preserve"> </w:t>
      </w:r>
      <w:r>
        <w:rPr>
          <w:b/>
          <w:bCs/>
          <w:spacing w:val="2"/>
        </w:rPr>
        <w:t>Proced</w:t>
      </w:r>
      <w:r>
        <w:rPr>
          <w:b/>
          <w:bCs/>
          <w:spacing w:val="1"/>
        </w:rPr>
        <w:t>ures:</w:t>
      </w:r>
    </w:p>
    <w:p w14:paraId="478842E1">
      <w:pPr>
        <w:pStyle w:val="2"/>
        <w:spacing w:before="12" w:line="309" w:lineRule="auto"/>
        <w:ind w:left="748" w:right="143" w:firstLine="29"/>
      </w:pPr>
      <w:r>
        <w:rPr>
          <w:spacing w:val="4"/>
        </w:rPr>
        <w:t>Firefighters, and others ex</w:t>
      </w:r>
      <w:r>
        <w:rPr>
          <w:spacing w:val="3"/>
        </w:rPr>
        <w:t>posed, wear self-contained  breathing apparatus. Wear</w:t>
      </w:r>
      <w:r>
        <w:t xml:space="preserve"> </w:t>
      </w:r>
      <w:r>
        <w:rPr>
          <w:spacing w:val="3"/>
        </w:rPr>
        <w:t>full firefighting</w:t>
      </w:r>
      <w:r>
        <w:rPr>
          <w:spacing w:val="51"/>
        </w:rPr>
        <w:t xml:space="preserve"> </w:t>
      </w:r>
      <w:r>
        <w:rPr>
          <w:spacing w:val="3"/>
        </w:rPr>
        <w:t>protective clothing. See</w:t>
      </w:r>
      <w:r>
        <w:rPr>
          <w:spacing w:val="36"/>
        </w:rPr>
        <w:t xml:space="preserve"> </w:t>
      </w:r>
      <w:r>
        <w:rPr>
          <w:spacing w:val="3"/>
        </w:rPr>
        <w:t>MSDS</w:t>
      </w:r>
      <w:r>
        <w:rPr>
          <w:spacing w:val="2"/>
        </w:rPr>
        <w:t xml:space="preserve"> Section 8</w:t>
      </w:r>
      <w:r>
        <w:rPr>
          <w:spacing w:val="30"/>
          <w:w w:val="101"/>
        </w:rPr>
        <w:t xml:space="preserve"> </w:t>
      </w:r>
      <w:r>
        <w:rPr>
          <w:spacing w:val="2"/>
        </w:rPr>
        <w:t>(Exposure</w:t>
      </w:r>
    </w:p>
    <w:p w14:paraId="43217DAA">
      <w:pPr>
        <w:pStyle w:val="2"/>
        <w:spacing w:line="283" w:lineRule="exact"/>
        <w:ind w:left="764"/>
      </w:pPr>
      <w:r>
        <w:rPr>
          <w:spacing w:val="3"/>
          <w:position w:val="3"/>
        </w:rPr>
        <w:t>Controls/Personal</w:t>
      </w:r>
      <w:r>
        <w:rPr>
          <w:spacing w:val="53"/>
          <w:w w:val="101"/>
          <w:position w:val="3"/>
        </w:rPr>
        <w:t xml:space="preserve"> </w:t>
      </w:r>
      <w:r>
        <w:rPr>
          <w:spacing w:val="3"/>
          <w:position w:val="3"/>
        </w:rPr>
        <w:t>Protection).</w:t>
      </w:r>
    </w:p>
    <w:p w14:paraId="23738005">
      <w:pPr>
        <w:pStyle w:val="2"/>
        <w:spacing w:before="123" w:line="191" w:lineRule="auto"/>
        <w:ind w:left="347"/>
      </w:pPr>
      <w:r>
        <w:rPr>
          <w:b/>
          <w:bCs/>
        </w:rPr>
        <w:t>Other</w:t>
      </w:r>
      <w:r>
        <w:rPr>
          <w:b/>
          <w:bCs/>
          <w:spacing w:val="11"/>
        </w:rPr>
        <w:t xml:space="preserve"> </w:t>
      </w:r>
      <w:r>
        <w:rPr>
          <w:b/>
          <w:bCs/>
        </w:rPr>
        <w:t>Explosion</w:t>
      </w:r>
      <w:r>
        <w:rPr>
          <w:b/>
          <w:bCs/>
          <w:spacing w:val="11"/>
        </w:rPr>
        <w:t xml:space="preserve">  </w:t>
      </w:r>
      <w:r>
        <w:rPr>
          <w:b/>
          <w:bCs/>
        </w:rPr>
        <w:t>Hazards</w:t>
      </w:r>
      <w:r>
        <w:rPr>
          <w:b/>
          <w:bCs/>
          <w:spacing w:val="11"/>
        </w:rPr>
        <w:t>:</w:t>
      </w:r>
    </w:p>
    <w:p w14:paraId="7CE8244E">
      <w:pPr>
        <w:pStyle w:val="2"/>
        <w:spacing w:line="273" w:lineRule="exact"/>
        <w:ind w:left="792"/>
      </w:pPr>
      <w:r>
        <w:rPr>
          <w:position w:val="2"/>
        </w:rPr>
        <w:t>In</w:t>
      </w:r>
      <w:r>
        <w:rPr>
          <w:spacing w:val="3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event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3"/>
          <w:position w:val="2"/>
        </w:rPr>
        <w:t xml:space="preserve"> </w:t>
      </w:r>
      <w:r>
        <w:rPr>
          <w:position w:val="2"/>
        </w:rPr>
        <w:t>fire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it</w:t>
      </w:r>
      <w:r>
        <w:rPr>
          <w:spacing w:val="3"/>
          <w:position w:val="2"/>
        </w:rPr>
        <w:t xml:space="preserve"> </w:t>
      </w:r>
      <w:r>
        <w:rPr>
          <w:position w:val="2"/>
        </w:rPr>
        <w:t>can</w:t>
      </w:r>
      <w:r>
        <w:rPr>
          <w:spacing w:val="3"/>
          <w:position w:val="2"/>
        </w:rPr>
        <w:t xml:space="preserve">  </w:t>
      </w:r>
      <w:r>
        <w:rPr>
          <w:position w:val="2"/>
        </w:rPr>
        <w:t>be</w:t>
      </w:r>
      <w:r>
        <w:rPr>
          <w:spacing w:val="32"/>
          <w:w w:val="101"/>
          <w:position w:val="2"/>
        </w:rPr>
        <w:t xml:space="preserve"> </w:t>
      </w:r>
      <w:r>
        <w:rPr>
          <w:position w:val="2"/>
        </w:rPr>
        <w:t>released</w:t>
      </w:r>
      <w:r>
        <w:rPr>
          <w:spacing w:val="3"/>
          <w:position w:val="2"/>
        </w:rPr>
        <w:t>:</w:t>
      </w:r>
      <w:r>
        <w:rPr>
          <w:spacing w:val="26"/>
          <w:w w:val="101"/>
          <w:position w:val="2"/>
        </w:rPr>
        <w:t xml:space="preserve"> </w:t>
      </w:r>
      <w:r>
        <w:rPr>
          <w:position w:val="2"/>
        </w:rPr>
        <w:t>CO</w:t>
      </w:r>
      <w:r>
        <w:rPr>
          <w:spacing w:val="3"/>
          <w:position w:val="2"/>
        </w:rPr>
        <w:t>,</w:t>
      </w:r>
      <w:r>
        <w:rPr>
          <w:spacing w:val="19"/>
          <w:w w:val="101"/>
          <w:position w:val="2"/>
        </w:rPr>
        <w:t xml:space="preserve"> </w:t>
      </w:r>
      <w:r>
        <w:rPr>
          <w:position w:val="2"/>
        </w:rPr>
        <w:t>CO</w:t>
      </w:r>
      <w:r>
        <w:rPr>
          <w:spacing w:val="3"/>
          <w:position w:val="2"/>
        </w:rPr>
        <w:t>2,</w:t>
      </w:r>
      <w:r>
        <w:rPr>
          <w:spacing w:val="20"/>
          <w:w w:val="101"/>
          <w:position w:val="2"/>
        </w:rPr>
        <w:t xml:space="preserve"> </w:t>
      </w:r>
      <w:r>
        <w:rPr>
          <w:position w:val="2"/>
        </w:rPr>
        <w:t>SOx</w:t>
      </w:r>
    </w:p>
    <w:p w14:paraId="4E95424E">
      <w:pPr>
        <w:pStyle w:val="2"/>
        <w:spacing w:before="50" w:line="187" w:lineRule="auto"/>
        <w:ind w:left="9"/>
      </w:pPr>
      <w:r>
        <w:rPr>
          <w:b/>
          <w:bCs/>
          <w:spacing w:val="-1"/>
          <w:sz w:val="24"/>
          <w:szCs w:val="24"/>
        </w:rPr>
        <w:t>SECTION 6 - ACCIDENTAL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RELEASE M</w:t>
      </w:r>
      <w:r>
        <w:rPr>
          <w:b/>
          <w:bCs/>
          <w:spacing w:val="-2"/>
          <w:sz w:val="24"/>
          <w:szCs w:val="24"/>
        </w:rPr>
        <w:t xml:space="preserve">EASURES Personal </w:t>
      </w:r>
      <w:r>
        <w:rPr>
          <w:b/>
          <w:bCs/>
          <w:spacing w:val="-2"/>
        </w:rPr>
        <w:t>precautions:</w:t>
      </w:r>
    </w:p>
    <w:p w14:paraId="3E4A761F">
      <w:pPr>
        <w:pStyle w:val="2"/>
        <w:spacing w:before="2" w:line="284" w:lineRule="auto"/>
        <w:ind w:left="761" w:right="712" w:firstLine="17"/>
      </w:pPr>
      <w:r>
        <w:rPr>
          <w:spacing w:val="4"/>
        </w:rPr>
        <w:t>Limit duration and</w:t>
      </w:r>
      <w:r>
        <w:rPr>
          <w:spacing w:val="28"/>
        </w:rPr>
        <w:t xml:space="preserve"> </w:t>
      </w:r>
      <w:r>
        <w:rPr>
          <w:spacing w:val="4"/>
        </w:rPr>
        <w:t>exte</w:t>
      </w:r>
      <w:r>
        <w:rPr>
          <w:spacing w:val="3"/>
        </w:rPr>
        <w:t>nt of exposure. Avoid contacdt with the skin</w:t>
      </w:r>
      <w:r>
        <w:rPr>
          <w:spacing w:val="16"/>
        </w:rPr>
        <w:t xml:space="preserve"> </w:t>
      </w:r>
      <w:r>
        <w:rPr>
          <w:spacing w:val="3"/>
        </w:rPr>
        <w:t>and</w:t>
      </w:r>
      <w:r>
        <w:rPr>
          <w:spacing w:val="12"/>
        </w:rPr>
        <w:t xml:space="preserve"> </w:t>
      </w:r>
      <w:r>
        <w:rPr>
          <w:spacing w:val="3"/>
        </w:rPr>
        <w:t>the</w:t>
      </w:r>
      <w:r>
        <w:t xml:space="preserve"> </w:t>
      </w:r>
      <w:r>
        <w:rPr>
          <w:spacing w:val="2"/>
        </w:rPr>
        <w:t>eyes.</w:t>
      </w:r>
      <w:r>
        <w:rPr>
          <w:spacing w:val="55"/>
        </w:rPr>
        <w:t xml:space="preserve"> </w:t>
      </w:r>
      <w:r>
        <w:rPr>
          <w:spacing w:val="2"/>
        </w:rPr>
        <w:t>For</w:t>
      </w:r>
      <w:r>
        <w:rPr>
          <w:spacing w:val="27"/>
        </w:rPr>
        <w:t xml:space="preserve"> </w:t>
      </w:r>
      <w:r>
        <w:rPr>
          <w:spacing w:val="2"/>
        </w:rPr>
        <w:t>personal</w:t>
      </w:r>
      <w:r>
        <w:rPr>
          <w:spacing w:val="46"/>
          <w:w w:val="101"/>
        </w:rPr>
        <w:t xml:space="preserve"> </w:t>
      </w:r>
      <w:r>
        <w:rPr>
          <w:spacing w:val="2"/>
        </w:rPr>
        <w:t>protection</w:t>
      </w:r>
      <w:r>
        <w:rPr>
          <w:spacing w:val="41"/>
        </w:rPr>
        <w:t xml:space="preserve"> </w:t>
      </w:r>
      <w:r>
        <w:rPr>
          <w:spacing w:val="2"/>
        </w:rPr>
        <w:t>see</w:t>
      </w:r>
      <w:r>
        <w:rPr>
          <w:spacing w:val="22"/>
        </w:rPr>
        <w:t xml:space="preserve"> </w:t>
      </w:r>
      <w:r>
        <w:rPr>
          <w:spacing w:val="2"/>
        </w:rPr>
        <w:t>section</w:t>
      </w:r>
      <w:r>
        <w:rPr>
          <w:spacing w:val="26"/>
          <w:w w:val="101"/>
        </w:rPr>
        <w:t xml:space="preserve"> </w:t>
      </w:r>
      <w:r>
        <w:rPr>
          <w:spacing w:val="2"/>
        </w:rPr>
        <w:t>8.</w:t>
      </w:r>
      <w:r>
        <w:rPr>
          <w:spacing w:val="54"/>
        </w:rPr>
        <w:t xml:space="preserve"> </w:t>
      </w:r>
      <w:r>
        <w:rPr>
          <w:spacing w:val="2"/>
        </w:rPr>
        <w:t>Ensure</w:t>
      </w:r>
      <w:r>
        <w:rPr>
          <w:spacing w:val="23"/>
        </w:rPr>
        <w:t xml:space="preserve"> </w:t>
      </w:r>
      <w:r>
        <w:rPr>
          <w:spacing w:val="2"/>
        </w:rPr>
        <w:t>adequate</w:t>
      </w:r>
      <w:r>
        <w:rPr>
          <w:spacing w:val="18"/>
          <w:w w:val="101"/>
        </w:rPr>
        <w:t xml:space="preserve"> </w:t>
      </w:r>
      <w:r>
        <w:rPr>
          <w:spacing w:val="2"/>
        </w:rPr>
        <w:t>ventilat</w:t>
      </w:r>
      <w:r>
        <w:rPr>
          <w:spacing w:val="1"/>
        </w:rPr>
        <w:t>ion.</w:t>
      </w:r>
    </w:p>
    <w:p w14:paraId="76E57F83">
      <w:pPr>
        <w:pStyle w:val="2"/>
        <w:spacing w:line="289" w:lineRule="auto"/>
        <w:ind w:left="760" w:right="707" w:firstLine="10"/>
      </w:pPr>
      <w:r>
        <w:rPr>
          <w:spacing w:val="3"/>
        </w:rPr>
        <w:t>Evacuate</w:t>
      </w:r>
      <w:r>
        <w:rPr>
          <w:spacing w:val="47"/>
        </w:rPr>
        <w:t xml:space="preserve"> </w:t>
      </w:r>
      <w:r>
        <w:rPr>
          <w:spacing w:val="3"/>
        </w:rPr>
        <w:t>personnel</w:t>
      </w:r>
      <w:r>
        <w:rPr>
          <w:spacing w:val="17"/>
        </w:rPr>
        <w:t xml:space="preserve"> </w:t>
      </w:r>
      <w:r>
        <w:rPr>
          <w:spacing w:val="3"/>
        </w:rPr>
        <w:t>to safe</w:t>
      </w:r>
      <w:r>
        <w:rPr>
          <w:spacing w:val="15"/>
          <w:w w:val="101"/>
        </w:rPr>
        <w:t xml:space="preserve"> </w:t>
      </w:r>
      <w:r>
        <w:rPr>
          <w:spacing w:val="3"/>
        </w:rPr>
        <w:t xml:space="preserve">areas.  </w:t>
      </w:r>
      <w:r>
        <w:rPr>
          <w:spacing w:val="2"/>
        </w:rPr>
        <w:t>Keep</w:t>
      </w:r>
      <w:r>
        <w:rPr>
          <w:spacing w:val="41"/>
          <w:w w:val="101"/>
        </w:rPr>
        <w:t xml:space="preserve"> </w:t>
      </w:r>
      <w:r>
        <w:rPr>
          <w:spacing w:val="2"/>
        </w:rPr>
        <w:t>people</w:t>
      </w:r>
      <w:r>
        <w:rPr>
          <w:spacing w:val="18"/>
        </w:rPr>
        <w:t xml:space="preserve"> </w:t>
      </w:r>
      <w:r>
        <w:rPr>
          <w:spacing w:val="2"/>
        </w:rPr>
        <w:t>away from</w:t>
      </w:r>
      <w:r>
        <w:rPr>
          <w:spacing w:val="18"/>
        </w:rPr>
        <w:t xml:space="preserve"> </w:t>
      </w:r>
      <w:r>
        <w:rPr>
          <w:spacing w:val="2"/>
        </w:rPr>
        <w:t>and</w:t>
      </w:r>
      <w:r>
        <w:rPr>
          <w:spacing w:val="40"/>
          <w:w w:val="101"/>
        </w:rPr>
        <w:t xml:space="preserve"> </w:t>
      </w:r>
      <w:r>
        <w:rPr>
          <w:spacing w:val="2"/>
        </w:rPr>
        <w:t>upwind of</w:t>
      </w:r>
      <w:r>
        <w:t xml:space="preserve"> spill</w:t>
      </w:r>
      <w:r>
        <w:rPr>
          <w:spacing w:val="12"/>
        </w:rPr>
        <w:t>/</w:t>
      </w:r>
      <w:r>
        <w:t>leak</w:t>
      </w:r>
      <w:r>
        <w:rPr>
          <w:spacing w:val="12"/>
        </w:rPr>
        <w:t>.</w:t>
      </w:r>
    </w:p>
    <w:p w14:paraId="3640FFF3">
      <w:pPr>
        <w:pStyle w:val="2"/>
        <w:spacing w:before="68" w:line="185" w:lineRule="auto"/>
        <w:ind w:left="361"/>
      </w:pPr>
      <w:r>
        <w:rPr>
          <w:b/>
          <w:bCs/>
          <w:spacing w:val="3"/>
        </w:rPr>
        <w:t>Environmental</w:t>
      </w:r>
      <w:r>
        <w:rPr>
          <w:b/>
          <w:bCs/>
          <w:spacing w:val="17"/>
          <w:w w:val="101"/>
        </w:rPr>
        <w:t xml:space="preserve"> </w:t>
      </w:r>
      <w:r>
        <w:rPr>
          <w:b/>
          <w:bCs/>
          <w:spacing w:val="3"/>
        </w:rPr>
        <w:t>Precautio</w:t>
      </w:r>
      <w:r>
        <w:rPr>
          <w:b/>
          <w:bCs/>
          <w:spacing w:val="2"/>
        </w:rPr>
        <w:t>ns:</w:t>
      </w:r>
    </w:p>
    <w:p w14:paraId="144CAF0A">
      <w:pPr>
        <w:pStyle w:val="2"/>
        <w:spacing w:line="294" w:lineRule="auto"/>
        <w:ind w:left="769" w:right="385" w:firstLine="9"/>
      </w:pPr>
      <w:r>
        <w:t>Must</w:t>
      </w:r>
      <w:r>
        <w:rPr>
          <w:spacing w:val="25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get</w:t>
      </w:r>
      <w:r>
        <w:rPr>
          <w:spacing w:val="15"/>
          <w:w w:val="101"/>
        </w:rPr>
        <w:t xml:space="preserve"> </w:t>
      </w:r>
      <w:r>
        <w:t>into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soil</w:t>
      </w:r>
      <w:r>
        <w:rPr>
          <w:spacing w:val="14"/>
        </w:rPr>
        <w:t xml:space="preserve">, </w:t>
      </w:r>
      <w:r>
        <w:t>sewerage</w:t>
      </w:r>
      <w:r>
        <w:rPr>
          <w:spacing w:val="14"/>
        </w:rPr>
        <w:t xml:space="preserve"> </w:t>
      </w:r>
      <w:r>
        <w:t>systems</w:t>
      </w:r>
      <w:r>
        <w:rPr>
          <w:spacing w:val="23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suface</w:t>
      </w:r>
      <w:r>
        <w:rPr>
          <w:spacing w:val="14"/>
        </w:rPr>
        <w:t xml:space="preserve"> </w:t>
      </w:r>
      <w:r>
        <w:t>water</w:t>
      </w:r>
      <w:r>
        <w:rPr>
          <w:spacing w:val="14"/>
        </w:rPr>
        <w:t xml:space="preserve">. 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event</w:t>
      </w:r>
      <w:r>
        <w:rPr>
          <w:spacing w:val="14"/>
        </w:rPr>
        <w:t xml:space="preserve"> </w:t>
      </w:r>
      <w:r>
        <w:t xml:space="preserve">of </w:t>
      </w:r>
      <w:r>
        <w:rPr>
          <w:spacing w:val="3"/>
        </w:rPr>
        <w:t>Contamination,</w:t>
      </w:r>
      <w:r>
        <w:rPr>
          <w:spacing w:val="37"/>
        </w:rPr>
        <w:t xml:space="preserve"> </w:t>
      </w:r>
      <w:r>
        <w:rPr>
          <w:spacing w:val="3"/>
        </w:rPr>
        <w:t>notify the</w:t>
      </w:r>
      <w:r>
        <w:rPr>
          <w:spacing w:val="31"/>
          <w:w w:val="101"/>
        </w:rPr>
        <w:t xml:space="preserve"> </w:t>
      </w:r>
      <w:r>
        <w:rPr>
          <w:spacing w:val="3"/>
        </w:rPr>
        <w:t>resp</w:t>
      </w:r>
      <w:r>
        <w:rPr>
          <w:spacing w:val="2"/>
        </w:rPr>
        <w:t>onsible authorities.</w:t>
      </w:r>
    </w:p>
    <w:p w14:paraId="16123A5B">
      <w:pPr>
        <w:pStyle w:val="2"/>
        <w:spacing w:before="59" w:line="207" w:lineRule="auto"/>
        <w:ind w:left="361"/>
      </w:pPr>
      <w:r>
        <w:rPr>
          <w:b/>
          <w:bCs/>
        </w:rPr>
        <w:t>Methods</w:t>
      </w:r>
      <w:r>
        <w:rPr>
          <w:b/>
          <w:bCs/>
          <w:spacing w:val="13"/>
        </w:rPr>
        <w:t xml:space="preserve"> </w:t>
      </w:r>
      <w:r>
        <w:rPr>
          <w:b/>
          <w:bCs/>
        </w:rPr>
        <w:t>for</w:t>
      </w:r>
      <w:r>
        <w:rPr>
          <w:b/>
          <w:bCs/>
          <w:spacing w:val="13"/>
        </w:rPr>
        <w:t xml:space="preserve"> </w:t>
      </w:r>
      <w:r>
        <w:rPr>
          <w:b/>
          <w:bCs/>
        </w:rPr>
        <w:t>cleaning</w:t>
      </w:r>
      <w:r>
        <w:rPr>
          <w:b/>
          <w:bCs/>
          <w:spacing w:val="51"/>
        </w:rPr>
        <w:t xml:space="preserve"> </w:t>
      </w:r>
      <w:r>
        <w:rPr>
          <w:b/>
          <w:bCs/>
        </w:rPr>
        <w:t>up</w:t>
      </w:r>
      <w:r>
        <w:rPr>
          <w:b/>
          <w:bCs/>
          <w:spacing w:val="13"/>
        </w:rPr>
        <w:t>:</w:t>
      </w:r>
    </w:p>
    <w:p w14:paraId="582894D7">
      <w:pPr>
        <w:spacing w:line="207" w:lineRule="auto"/>
        <w:sectPr>
          <w:headerReference r:id="rId6" w:type="default"/>
          <w:footerReference r:id="rId7" w:type="default"/>
          <w:pgSz w:w="11900" w:h="16840"/>
          <w:pgMar w:top="1843" w:right="1731" w:bottom="426" w:left="1785" w:header="871" w:footer="275" w:gutter="0"/>
          <w:cols w:space="720" w:num="1"/>
        </w:sectPr>
      </w:pPr>
    </w:p>
    <w:p w14:paraId="3BF161BB">
      <w:pPr>
        <w:pStyle w:val="2"/>
        <w:spacing w:before="65" w:line="198" w:lineRule="auto"/>
        <w:ind w:left="2359"/>
        <w:rPr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Material safety data sheet</w:t>
      </w:r>
    </w:p>
    <w:p w14:paraId="53E2515E">
      <w:pPr>
        <w:spacing w:before="61" w:line="40" w:lineRule="exact"/>
        <w:ind w:firstLine="200"/>
      </w:pPr>
      <w:r>
        <w:drawing>
          <wp:inline distT="0" distB="0" distL="0" distR="0">
            <wp:extent cx="4972050" cy="254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B46C">
      <w:pPr>
        <w:pStyle w:val="2"/>
        <w:spacing w:before="244" w:line="302" w:lineRule="auto"/>
        <w:ind w:left="774" w:right="1057" w:hanging="6"/>
      </w:pPr>
      <w:r>
        <w:t>Soak</w:t>
      </w:r>
      <w:r>
        <w:rPr>
          <w:spacing w:val="34"/>
          <w:w w:val="101"/>
        </w:rPr>
        <w:t xml:space="preserve"> </w:t>
      </w:r>
      <w:r>
        <w:t>up</w:t>
      </w:r>
      <w:r>
        <w:rPr>
          <w:spacing w:val="11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inert</w:t>
      </w:r>
      <w:r>
        <w:rPr>
          <w:spacing w:val="11"/>
        </w:rPr>
        <w:t xml:space="preserve"> </w:t>
      </w:r>
      <w:r>
        <w:t>absorbent</w:t>
      </w:r>
      <w:r>
        <w:rPr>
          <w:spacing w:val="34"/>
          <w:w w:val="101"/>
        </w:rPr>
        <w:t xml:space="preserve"> </w:t>
      </w:r>
      <w:r>
        <w:t>material</w:t>
      </w:r>
      <w:r>
        <w:rPr>
          <w:spacing w:val="11"/>
        </w:rPr>
        <w:t xml:space="preserve">(e.g. </w:t>
      </w:r>
      <w:r>
        <w:t>sand</w:t>
      </w:r>
      <w:r>
        <w:rPr>
          <w:spacing w:val="11"/>
        </w:rPr>
        <w:t xml:space="preserve">, </w:t>
      </w:r>
      <w:r>
        <w:t>silica</w:t>
      </w:r>
      <w:r>
        <w:rPr>
          <w:spacing w:val="11"/>
        </w:rPr>
        <w:t xml:space="preserve"> </w:t>
      </w:r>
      <w:r>
        <w:t>gel</w:t>
      </w:r>
      <w:r>
        <w:rPr>
          <w:spacing w:val="11"/>
        </w:rPr>
        <w:t xml:space="preserve">, </w:t>
      </w:r>
      <w:r>
        <w:t>acid</w:t>
      </w:r>
      <w:r>
        <w:rPr>
          <w:spacing w:val="31"/>
          <w:w w:val="101"/>
        </w:rPr>
        <w:t xml:space="preserve"> </w:t>
      </w:r>
      <w:r>
        <w:t>binder</w:t>
      </w:r>
      <w:r>
        <w:rPr>
          <w:spacing w:val="11"/>
        </w:rPr>
        <w:t>,</w:t>
      </w:r>
      <w:r>
        <w:t xml:space="preserve"> </w:t>
      </w:r>
      <w:r>
        <w:rPr>
          <w:spacing w:val="4"/>
        </w:rPr>
        <w:t>universal</w:t>
      </w:r>
      <w:r>
        <w:rPr>
          <w:spacing w:val="17"/>
          <w:w w:val="101"/>
        </w:rPr>
        <w:t xml:space="preserve"> </w:t>
      </w:r>
      <w:r>
        <w:rPr>
          <w:spacing w:val="4"/>
        </w:rPr>
        <w:t>binder, sawdust</w:t>
      </w:r>
      <w:r>
        <w:rPr>
          <w:spacing w:val="3"/>
        </w:rPr>
        <w:t>).</w:t>
      </w:r>
    </w:p>
    <w:p w14:paraId="6D7FF5F9">
      <w:pPr>
        <w:pStyle w:val="2"/>
        <w:spacing w:line="281" w:lineRule="auto"/>
        <w:rPr>
          <w:sz w:val="21"/>
        </w:rPr>
      </w:pPr>
    </w:p>
    <w:p w14:paraId="443C28DA">
      <w:pPr>
        <w:pStyle w:val="2"/>
        <w:spacing w:line="282" w:lineRule="auto"/>
        <w:rPr>
          <w:sz w:val="21"/>
        </w:rPr>
      </w:pPr>
    </w:p>
    <w:p w14:paraId="3ED396A0">
      <w:pPr>
        <w:pStyle w:val="2"/>
        <w:spacing w:before="69" w:line="198" w:lineRule="auto"/>
        <w:ind w:left="3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SECTION 7 -</w:t>
      </w:r>
      <w:r>
        <w:rPr>
          <w:b/>
          <w:bCs/>
          <w:spacing w:val="37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HANDLING</w:t>
      </w:r>
      <w:r>
        <w:rPr>
          <w:b/>
          <w:bCs/>
          <w:spacing w:val="19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and</w:t>
      </w:r>
      <w:r>
        <w:rPr>
          <w:b/>
          <w:bCs/>
          <w:spacing w:val="16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STORAGE</w:t>
      </w:r>
    </w:p>
    <w:p w14:paraId="0E9BF7BD">
      <w:pPr>
        <w:pStyle w:val="2"/>
        <w:spacing w:before="35" w:line="193" w:lineRule="auto"/>
        <w:ind w:left="361"/>
      </w:pPr>
      <w:r>
        <w:rPr>
          <w:b/>
          <w:bCs/>
        </w:rPr>
        <w:t>Handling</w:t>
      </w:r>
      <w:r>
        <w:rPr>
          <w:b/>
          <w:bCs/>
          <w:spacing w:val="15"/>
        </w:rPr>
        <w:t>:</w:t>
      </w:r>
    </w:p>
    <w:p w14:paraId="1E8FDF2E">
      <w:pPr>
        <w:pStyle w:val="2"/>
        <w:spacing w:line="283" w:lineRule="auto"/>
        <w:ind w:left="506" w:right="216" w:firstLine="19"/>
      </w:pPr>
      <w:r>
        <w:rPr>
          <w:spacing w:val="3"/>
        </w:rPr>
        <w:t>Handle and open container with care. Avoid contact with</w:t>
      </w:r>
      <w:r>
        <w:rPr>
          <w:spacing w:val="23"/>
          <w:w w:val="101"/>
        </w:rPr>
        <w:t xml:space="preserve"> </w:t>
      </w:r>
      <w:r>
        <w:rPr>
          <w:spacing w:val="3"/>
        </w:rPr>
        <w:t>skin</w:t>
      </w:r>
      <w:r>
        <w:rPr>
          <w:spacing w:val="13"/>
        </w:rPr>
        <w:t xml:space="preserve"> </w:t>
      </w:r>
      <w:r>
        <w:rPr>
          <w:spacing w:val="3"/>
        </w:rPr>
        <w:t>and</w:t>
      </w:r>
      <w:r>
        <w:rPr>
          <w:spacing w:val="21"/>
        </w:rPr>
        <w:t xml:space="preserve"> </w:t>
      </w:r>
      <w:r>
        <w:rPr>
          <w:spacing w:val="3"/>
        </w:rPr>
        <w:t>eyes.</w:t>
      </w:r>
      <w:r>
        <w:rPr>
          <w:spacing w:val="39"/>
          <w:w w:val="101"/>
        </w:rPr>
        <w:t xml:space="preserve"> </w:t>
      </w:r>
      <w:r>
        <w:rPr>
          <w:spacing w:val="3"/>
        </w:rPr>
        <w:t>Provide</w:t>
      </w:r>
      <w:r>
        <w:t xml:space="preserve">  </w:t>
      </w:r>
      <w:r>
        <w:rPr>
          <w:spacing w:val="3"/>
        </w:rPr>
        <w:t>emergency eye-rinse and shower for entire body.</w:t>
      </w:r>
      <w:r>
        <w:rPr>
          <w:spacing w:val="37"/>
        </w:rPr>
        <w:t xml:space="preserve"> </w:t>
      </w:r>
      <w:r>
        <w:rPr>
          <w:spacing w:val="3"/>
        </w:rPr>
        <w:t>Do n</w:t>
      </w:r>
      <w:r>
        <w:rPr>
          <w:spacing w:val="2"/>
        </w:rPr>
        <w:t>ot</w:t>
      </w:r>
      <w:r>
        <w:rPr>
          <w:spacing w:val="9"/>
        </w:rPr>
        <w:t xml:space="preserve"> </w:t>
      </w:r>
      <w:r>
        <w:rPr>
          <w:spacing w:val="2"/>
        </w:rPr>
        <w:t>eat</w:t>
      </w:r>
      <w:r>
        <w:rPr>
          <w:spacing w:val="9"/>
        </w:rPr>
        <w:t xml:space="preserve"> </w:t>
      </w:r>
      <w:r>
        <w:rPr>
          <w:spacing w:val="2"/>
        </w:rPr>
        <w:t>or</w:t>
      </w:r>
      <w:r>
        <w:rPr>
          <w:spacing w:val="8"/>
        </w:rPr>
        <w:t xml:space="preserve"> </w:t>
      </w:r>
      <w:r>
        <w:rPr>
          <w:spacing w:val="2"/>
        </w:rPr>
        <w:t>drink</w:t>
      </w:r>
      <w:r>
        <w:rPr>
          <w:spacing w:val="29"/>
          <w:w w:val="101"/>
        </w:rPr>
        <w:t xml:space="preserve"> </w:t>
      </w:r>
      <w:r>
        <w:rPr>
          <w:spacing w:val="2"/>
        </w:rPr>
        <w:t>near</w:t>
      </w:r>
      <w:r>
        <w:rPr>
          <w:spacing w:val="5"/>
        </w:rPr>
        <w:t xml:space="preserve"> </w:t>
      </w:r>
      <w:r>
        <w:rPr>
          <w:spacing w:val="2"/>
        </w:rPr>
        <w:t>the</w:t>
      </w:r>
      <w:r>
        <w:rPr>
          <w:spacing w:val="16"/>
        </w:rPr>
        <w:t xml:space="preserve"> </w:t>
      </w:r>
      <w:r>
        <w:rPr>
          <w:spacing w:val="2"/>
        </w:rPr>
        <w:t>area</w:t>
      </w:r>
      <w:r>
        <w:t xml:space="preserve"> of</w:t>
      </w:r>
      <w:r>
        <w:rPr>
          <w:spacing w:val="16"/>
        </w:rPr>
        <w:t xml:space="preserve"> </w:t>
      </w:r>
      <w:r>
        <w:t>application</w:t>
      </w:r>
      <w:r>
        <w:rPr>
          <w:spacing w:val="16"/>
        </w:rPr>
        <w:t>.</w:t>
      </w:r>
      <w:r>
        <w:rPr>
          <w:spacing w:val="37"/>
          <w:w w:val="101"/>
        </w:rPr>
        <w:t xml:space="preserve"> </w:t>
      </w:r>
      <w:r>
        <w:t>Use</w:t>
      </w:r>
      <w:r>
        <w:rPr>
          <w:spacing w:val="16"/>
        </w:rPr>
        <w:t xml:space="preserve"> </w:t>
      </w:r>
      <w:r>
        <w:t>only</w:t>
      </w:r>
      <w:r>
        <w:rPr>
          <w:spacing w:val="3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well</w:t>
      </w:r>
      <w:r>
        <w:rPr>
          <w:spacing w:val="16"/>
        </w:rPr>
        <w:t>-</w:t>
      </w:r>
      <w:r>
        <w:t>ventilated</w:t>
      </w:r>
      <w:r>
        <w:rPr>
          <w:spacing w:val="43"/>
          <w:w w:val="101"/>
        </w:rPr>
        <w:t xml:space="preserve"> </w:t>
      </w:r>
      <w:r>
        <w:t>room</w:t>
      </w:r>
      <w:r>
        <w:rPr>
          <w:spacing w:val="16"/>
        </w:rPr>
        <w:t>.</w:t>
      </w:r>
      <w:r>
        <w:rPr>
          <w:spacing w:val="35"/>
        </w:rPr>
        <w:t xml:space="preserve"> </w:t>
      </w:r>
      <w:r>
        <w:t>Use</w:t>
      </w:r>
      <w:r>
        <w:rPr>
          <w:spacing w:val="16"/>
        </w:rPr>
        <w:t xml:space="preserve"> </w:t>
      </w:r>
      <w:r>
        <w:t>exhauster</w:t>
      </w:r>
      <w:r>
        <w:rPr>
          <w:spacing w:val="16"/>
        </w:rPr>
        <w:t xml:space="preserve"> </w:t>
      </w:r>
      <w:r>
        <w:t>devices</w:t>
      </w:r>
      <w:r>
        <w:rPr>
          <w:spacing w:val="16"/>
        </w:rPr>
        <w:t>.</w:t>
      </w:r>
      <w:r>
        <w:rPr>
          <w:spacing w:val="29"/>
        </w:rPr>
        <w:t xml:space="preserve"> </w:t>
      </w:r>
      <w:r>
        <w:t>Limit</w:t>
      </w:r>
    </w:p>
    <w:p w14:paraId="0160D39B">
      <w:pPr>
        <w:pStyle w:val="2"/>
        <w:spacing w:line="273" w:lineRule="exact"/>
        <w:ind w:left="509"/>
      </w:pPr>
      <w:r>
        <w:rPr>
          <w:spacing w:val="3"/>
          <w:position w:val="3"/>
        </w:rPr>
        <w:t>duration</w:t>
      </w:r>
      <w:r>
        <w:rPr>
          <w:spacing w:val="25"/>
          <w:w w:val="101"/>
          <w:position w:val="3"/>
        </w:rPr>
        <w:t xml:space="preserve"> </w:t>
      </w:r>
      <w:r>
        <w:rPr>
          <w:spacing w:val="3"/>
          <w:position w:val="3"/>
        </w:rPr>
        <w:t>and extent of exposure.</w:t>
      </w:r>
      <w:r>
        <w:rPr>
          <w:spacing w:val="36"/>
          <w:w w:val="101"/>
          <w:position w:val="3"/>
        </w:rPr>
        <w:t xml:space="preserve"> </w:t>
      </w:r>
      <w:r>
        <w:rPr>
          <w:spacing w:val="3"/>
          <w:position w:val="3"/>
        </w:rPr>
        <w:t>Keep away from he</w:t>
      </w:r>
      <w:r>
        <w:rPr>
          <w:spacing w:val="2"/>
          <w:position w:val="3"/>
        </w:rPr>
        <w:t>at</w:t>
      </w:r>
      <w:r>
        <w:rPr>
          <w:spacing w:val="26"/>
          <w:position w:val="3"/>
        </w:rPr>
        <w:t xml:space="preserve"> </w:t>
      </w:r>
      <w:r>
        <w:rPr>
          <w:spacing w:val="2"/>
          <w:position w:val="3"/>
        </w:rPr>
        <w:t>and</w:t>
      </w:r>
      <w:r>
        <w:rPr>
          <w:spacing w:val="19"/>
          <w:w w:val="101"/>
          <w:position w:val="3"/>
        </w:rPr>
        <w:t xml:space="preserve"> </w:t>
      </w:r>
      <w:r>
        <w:rPr>
          <w:spacing w:val="2"/>
          <w:position w:val="3"/>
        </w:rPr>
        <w:t>sources</w:t>
      </w:r>
      <w:r>
        <w:rPr>
          <w:spacing w:val="17"/>
          <w:position w:val="3"/>
        </w:rPr>
        <w:t xml:space="preserve"> </w:t>
      </w:r>
      <w:r>
        <w:rPr>
          <w:spacing w:val="2"/>
          <w:position w:val="3"/>
        </w:rPr>
        <w:t>of</w:t>
      </w:r>
      <w:r>
        <w:rPr>
          <w:spacing w:val="15"/>
          <w:w w:val="101"/>
          <w:position w:val="3"/>
        </w:rPr>
        <w:t xml:space="preserve"> </w:t>
      </w:r>
      <w:r>
        <w:rPr>
          <w:spacing w:val="2"/>
          <w:position w:val="3"/>
        </w:rPr>
        <w:t>ignition.</w:t>
      </w:r>
    </w:p>
    <w:p w14:paraId="1AAA3466">
      <w:pPr>
        <w:pStyle w:val="2"/>
        <w:spacing w:line="279" w:lineRule="exact"/>
        <w:ind w:left="495"/>
      </w:pPr>
      <w:r>
        <w:rPr>
          <w:spacing w:val="3"/>
          <w:position w:val="3"/>
        </w:rPr>
        <w:t>Avoid overheating.</w:t>
      </w:r>
      <w:r>
        <w:rPr>
          <w:spacing w:val="51"/>
          <w:position w:val="3"/>
        </w:rPr>
        <w:t xml:space="preserve"> </w:t>
      </w:r>
      <w:r>
        <w:rPr>
          <w:spacing w:val="3"/>
          <w:position w:val="3"/>
        </w:rPr>
        <w:t>Do not</w:t>
      </w:r>
      <w:r>
        <w:rPr>
          <w:spacing w:val="8"/>
          <w:position w:val="3"/>
        </w:rPr>
        <w:t xml:space="preserve"> </w:t>
      </w:r>
      <w:r>
        <w:rPr>
          <w:spacing w:val="3"/>
          <w:position w:val="3"/>
        </w:rPr>
        <w:t>smoke.</w:t>
      </w:r>
    </w:p>
    <w:p w14:paraId="4FEC2E5B">
      <w:pPr>
        <w:pStyle w:val="2"/>
        <w:spacing w:before="70" w:line="205" w:lineRule="auto"/>
        <w:ind w:left="346"/>
      </w:pPr>
      <w:r>
        <w:rPr>
          <w:b/>
          <w:bCs/>
        </w:rPr>
        <w:t>Storage</w:t>
      </w:r>
      <w:r>
        <w:rPr>
          <w:b/>
          <w:bCs/>
          <w:spacing w:val="19"/>
        </w:rPr>
        <w:t>:</w:t>
      </w:r>
    </w:p>
    <w:p w14:paraId="65C9EB47">
      <w:pPr>
        <w:pStyle w:val="2"/>
        <w:spacing w:line="291" w:lineRule="auto"/>
        <w:ind w:left="510" w:right="118" w:firstLine="14"/>
      </w:pPr>
      <w:r>
        <w:rPr>
          <w:spacing w:val="3"/>
        </w:rPr>
        <w:t>Keep</w:t>
      </w:r>
      <w:r>
        <w:rPr>
          <w:spacing w:val="26"/>
        </w:rPr>
        <w:t xml:space="preserve"> </w:t>
      </w:r>
      <w:r>
        <w:rPr>
          <w:spacing w:val="3"/>
        </w:rPr>
        <w:t>container tightly close</w:t>
      </w:r>
      <w:r>
        <w:rPr>
          <w:spacing w:val="2"/>
        </w:rPr>
        <w:t>d</w:t>
      </w:r>
      <w:r>
        <w:rPr>
          <w:spacing w:val="32"/>
        </w:rPr>
        <w:t xml:space="preserve"> </w:t>
      </w:r>
      <w:r>
        <w:rPr>
          <w:spacing w:val="2"/>
        </w:rPr>
        <w:t>in a dry and well-ventilated</w:t>
      </w:r>
      <w:r>
        <w:rPr>
          <w:spacing w:val="39"/>
        </w:rPr>
        <w:t xml:space="preserve"> </w:t>
      </w:r>
      <w:r>
        <w:rPr>
          <w:spacing w:val="2"/>
        </w:rPr>
        <w:t>place. Store</w:t>
      </w:r>
      <w:r>
        <w:rPr>
          <w:spacing w:val="31"/>
          <w:w w:val="101"/>
        </w:rPr>
        <w:t xml:space="preserve"> </w:t>
      </w:r>
      <w:r>
        <w:rPr>
          <w:spacing w:val="2"/>
        </w:rPr>
        <w:t>in the</w:t>
      </w:r>
      <w:r>
        <w:rPr>
          <w:spacing w:val="17"/>
          <w:w w:val="101"/>
        </w:rPr>
        <w:t xml:space="preserve"> </w:t>
      </w:r>
      <w:r>
        <w:rPr>
          <w:spacing w:val="2"/>
        </w:rPr>
        <w:t>original</w:t>
      </w:r>
      <w:r>
        <w:t xml:space="preserve"> container</w:t>
      </w:r>
      <w:r>
        <w:rPr>
          <w:spacing w:val="18"/>
        </w:rPr>
        <w:t xml:space="preserve"> </w:t>
      </w:r>
      <w:r>
        <w:t>at</w:t>
      </w:r>
      <w:r>
        <w:rPr>
          <w:spacing w:val="42"/>
        </w:rPr>
        <w:t xml:space="preserve"> </w:t>
      </w:r>
      <w:r>
        <w:t>room</w:t>
      </w:r>
      <w:r>
        <w:rPr>
          <w:spacing w:val="18"/>
        </w:rPr>
        <w:t xml:space="preserve"> </w:t>
      </w:r>
      <w:r>
        <w:t>temperature</w:t>
      </w:r>
      <w:r>
        <w:rPr>
          <w:spacing w:val="18"/>
        </w:rPr>
        <w:t xml:space="preserve">. </w:t>
      </w:r>
      <w:r>
        <w:t>Containers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precious</w:t>
      </w:r>
      <w:r>
        <w:rPr>
          <w:spacing w:val="18"/>
        </w:rPr>
        <w:t xml:space="preserve"> </w:t>
      </w:r>
      <w:r>
        <w:t>steel</w:t>
      </w:r>
      <w:r>
        <w:rPr>
          <w:spacing w:val="18"/>
        </w:rPr>
        <w:t>(316),</w:t>
      </w:r>
      <w:r>
        <w:rPr>
          <w:spacing w:val="35"/>
        </w:rPr>
        <w:t xml:space="preserve"> </w:t>
      </w:r>
      <w:r>
        <w:t>polyethylene</w:t>
      </w:r>
      <w:r>
        <w:rPr>
          <w:spacing w:val="18"/>
        </w:rPr>
        <w:t>,</w:t>
      </w:r>
    </w:p>
    <w:p w14:paraId="3A7683EC">
      <w:pPr>
        <w:pStyle w:val="2"/>
        <w:spacing w:before="1" w:line="288" w:lineRule="auto"/>
        <w:ind w:left="496" w:right="112" w:firstLine="23"/>
      </w:pPr>
      <w:r>
        <w:rPr>
          <w:spacing w:val="3"/>
        </w:rPr>
        <w:t>polypropylene.</w:t>
      </w:r>
      <w:r>
        <w:rPr>
          <w:spacing w:val="40"/>
        </w:rPr>
        <w:t xml:space="preserve"> </w:t>
      </w:r>
      <w:r>
        <w:rPr>
          <w:spacing w:val="3"/>
        </w:rPr>
        <w:t>Use</w:t>
      </w:r>
      <w:r>
        <w:rPr>
          <w:spacing w:val="17"/>
        </w:rPr>
        <w:t xml:space="preserve"> </w:t>
      </w:r>
      <w:r>
        <w:rPr>
          <w:spacing w:val="3"/>
        </w:rPr>
        <w:t>PTFE seals. Keep away from oxidizing</w:t>
      </w:r>
      <w:r>
        <w:rPr>
          <w:spacing w:val="2"/>
        </w:rPr>
        <w:t xml:space="preserve"> agents.</w:t>
      </w:r>
      <w:r>
        <w:rPr>
          <w:spacing w:val="31"/>
          <w:w w:val="101"/>
        </w:rPr>
        <w:t xml:space="preserve"> </w:t>
      </w:r>
      <w:r>
        <w:rPr>
          <w:spacing w:val="2"/>
        </w:rPr>
        <w:t>Keep away from</w:t>
      </w:r>
      <w:r>
        <w:t xml:space="preserve"> </w:t>
      </w:r>
      <w:r>
        <w:rPr>
          <w:spacing w:val="3"/>
        </w:rPr>
        <w:t>food, drink and animal feeding st</w:t>
      </w:r>
      <w:r>
        <w:rPr>
          <w:spacing w:val="2"/>
        </w:rPr>
        <w:t>uffs.</w:t>
      </w:r>
      <w:r>
        <w:rPr>
          <w:spacing w:val="33"/>
        </w:rPr>
        <w:t xml:space="preserve"> </w:t>
      </w:r>
      <w:r>
        <w:rPr>
          <w:spacing w:val="2"/>
        </w:rPr>
        <w:t>Product</w:t>
      </w:r>
      <w:r>
        <w:rPr>
          <w:spacing w:val="32"/>
        </w:rPr>
        <w:t xml:space="preserve"> </w:t>
      </w:r>
      <w:r>
        <w:rPr>
          <w:spacing w:val="2"/>
        </w:rPr>
        <w:t>must be</w:t>
      </w:r>
      <w:r>
        <w:rPr>
          <w:spacing w:val="27"/>
        </w:rPr>
        <w:t xml:space="preserve"> </w:t>
      </w:r>
      <w:r>
        <w:rPr>
          <w:spacing w:val="2"/>
        </w:rPr>
        <w:t>kept</w:t>
      </w:r>
      <w:r>
        <w:rPr>
          <w:spacing w:val="16"/>
          <w:w w:val="101"/>
        </w:rPr>
        <w:t xml:space="preserve"> </w:t>
      </w:r>
      <w:r>
        <w:rPr>
          <w:spacing w:val="2"/>
        </w:rPr>
        <w:t>and</w:t>
      </w:r>
      <w:r>
        <w:rPr>
          <w:spacing w:val="17"/>
        </w:rPr>
        <w:t xml:space="preserve"> </w:t>
      </w:r>
      <w:r>
        <w:rPr>
          <w:spacing w:val="2"/>
        </w:rPr>
        <w:t>stored</w:t>
      </w:r>
      <w:r>
        <w:rPr>
          <w:spacing w:val="32"/>
        </w:rPr>
        <w:t xml:space="preserve"> </w:t>
      </w:r>
      <w:r>
        <w:rPr>
          <w:spacing w:val="2"/>
        </w:rPr>
        <w:t>in</w:t>
      </w:r>
      <w:r>
        <w:rPr>
          <w:spacing w:val="9"/>
        </w:rPr>
        <w:t xml:space="preserve"> </w:t>
      </w:r>
      <w:r>
        <w:rPr>
          <w:spacing w:val="2"/>
        </w:rPr>
        <w:t>such</w:t>
      </w:r>
      <w:r>
        <w:rPr>
          <w:spacing w:val="19"/>
        </w:rPr>
        <w:t xml:space="preserve"> </w:t>
      </w:r>
      <w:r>
        <w:rPr>
          <w:spacing w:val="2"/>
        </w:rPr>
        <w:t>a</w:t>
      </w:r>
    </w:p>
    <w:p w14:paraId="7B2C9A6D">
      <w:pPr>
        <w:pStyle w:val="2"/>
        <w:spacing w:line="278" w:lineRule="exact"/>
        <w:ind w:left="495"/>
      </w:pPr>
      <w:r>
        <w:rPr>
          <w:spacing w:val="2"/>
          <w:position w:val="3"/>
        </w:rPr>
        <w:t>way that</w:t>
      </w:r>
      <w:r>
        <w:rPr>
          <w:spacing w:val="39"/>
          <w:w w:val="101"/>
          <w:position w:val="3"/>
        </w:rPr>
        <w:t xml:space="preserve"> </w:t>
      </w:r>
      <w:r>
        <w:rPr>
          <w:spacing w:val="2"/>
          <w:position w:val="3"/>
        </w:rPr>
        <w:t>it does</w:t>
      </w:r>
      <w:r>
        <w:rPr>
          <w:spacing w:val="36"/>
          <w:position w:val="3"/>
        </w:rPr>
        <w:t xml:space="preserve"> </w:t>
      </w:r>
      <w:r>
        <w:rPr>
          <w:spacing w:val="2"/>
          <w:position w:val="3"/>
        </w:rPr>
        <w:t>not</w:t>
      </w:r>
      <w:r>
        <w:rPr>
          <w:spacing w:val="35"/>
          <w:position w:val="3"/>
        </w:rPr>
        <w:t xml:space="preserve"> </w:t>
      </w:r>
      <w:r>
        <w:rPr>
          <w:spacing w:val="2"/>
          <w:position w:val="3"/>
        </w:rPr>
        <w:t>present a</w:t>
      </w:r>
      <w:r>
        <w:rPr>
          <w:spacing w:val="31"/>
          <w:w w:val="101"/>
          <w:position w:val="3"/>
        </w:rPr>
        <w:t xml:space="preserve"> </w:t>
      </w:r>
      <w:r>
        <w:rPr>
          <w:spacing w:val="2"/>
          <w:position w:val="3"/>
        </w:rPr>
        <w:t>hazard to</w:t>
      </w:r>
      <w:r>
        <w:rPr>
          <w:spacing w:val="31"/>
          <w:w w:val="101"/>
          <w:position w:val="3"/>
        </w:rPr>
        <w:t xml:space="preserve"> </w:t>
      </w:r>
      <w:r>
        <w:rPr>
          <w:spacing w:val="2"/>
          <w:position w:val="3"/>
        </w:rPr>
        <w:t>people’s health and the</w:t>
      </w:r>
      <w:r>
        <w:rPr>
          <w:spacing w:val="18"/>
          <w:w w:val="101"/>
          <w:position w:val="3"/>
        </w:rPr>
        <w:t xml:space="preserve"> </w:t>
      </w:r>
      <w:r>
        <w:rPr>
          <w:spacing w:val="2"/>
          <w:position w:val="3"/>
        </w:rPr>
        <w:t>environment.</w:t>
      </w:r>
    </w:p>
    <w:p w14:paraId="1C822988">
      <w:pPr>
        <w:pStyle w:val="2"/>
        <w:spacing w:line="259" w:lineRule="auto"/>
        <w:rPr>
          <w:sz w:val="21"/>
        </w:rPr>
      </w:pPr>
    </w:p>
    <w:p w14:paraId="4D1F2C50">
      <w:pPr>
        <w:pStyle w:val="2"/>
        <w:spacing w:line="259" w:lineRule="auto"/>
        <w:rPr>
          <w:sz w:val="21"/>
        </w:rPr>
      </w:pPr>
    </w:p>
    <w:p w14:paraId="0010D133">
      <w:pPr>
        <w:pStyle w:val="2"/>
        <w:spacing w:before="70" w:line="207" w:lineRule="auto"/>
        <w:ind w:left="360" w:right="989" w:hanging="330"/>
      </w:pPr>
      <w:r>
        <w:rPr>
          <w:b/>
          <w:bCs/>
          <w:spacing w:val="-3"/>
          <w:sz w:val="24"/>
          <w:szCs w:val="24"/>
        </w:rPr>
        <w:t>SECTION 8 -</w:t>
      </w:r>
      <w:r>
        <w:rPr>
          <w:b/>
          <w:bCs/>
          <w:spacing w:val="44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EXPOSURE C</w:t>
      </w:r>
      <w:r>
        <w:rPr>
          <w:b/>
          <w:bCs/>
          <w:spacing w:val="-4"/>
          <w:sz w:val="24"/>
          <w:szCs w:val="24"/>
        </w:rPr>
        <w:t>ONTROLS,</w:t>
      </w:r>
      <w:r>
        <w:rPr>
          <w:b/>
          <w:bCs/>
          <w:spacing w:val="38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PERSONAL  PROTECTION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pacing w:val="1"/>
        </w:rPr>
        <w:t>Engineering</w:t>
      </w:r>
      <w:r>
        <w:rPr>
          <w:b/>
          <w:bCs/>
          <w:spacing w:val="53"/>
        </w:rPr>
        <w:t xml:space="preserve"> </w:t>
      </w:r>
      <w:r>
        <w:rPr>
          <w:b/>
          <w:bCs/>
          <w:spacing w:val="1"/>
        </w:rPr>
        <w:t>Measures:</w:t>
      </w:r>
    </w:p>
    <w:p w14:paraId="447BFDB7">
      <w:pPr>
        <w:pStyle w:val="2"/>
        <w:spacing w:line="277" w:lineRule="exact"/>
        <w:ind w:left="528"/>
      </w:pPr>
      <w:r>
        <w:rPr>
          <w:position w:val="3"/>
        </w:rPr>
        <w:t>Utilize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a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closed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system</w:t>
      </w:r>
      <w:r>
        <w:rPr>
          <w:spacing w:val="15"/>
          <w:position w:val="3"/>
        </w:rPr>
        <w:t xml:space="preserve">  </w:t>
      </w:r>
      <w:r>
        <w:rPr>
          <w:position w:val="3"/>
        </w:rPr>
        <w:t>process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where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feasible</w:t>
      </w:r>
      <w:r>
        <w:rPr>
          <w:spacing w:val="15"/>
          <w:position w:val="3"/>
        </w:rPr>
        <w:t>.</w:t>
      </w:r>
    </w:p>
    <w:p w14:paraId="729107AF">
      <w:pPr>
        <w:pStyle w:val="2"/>
        <w:spacing w:before="2" w:line="303" w:lineRule="auto"/>
        <w:ind w:left="509" w:right="711" w:hanging="10"/>
      </w:pPr>
      <w:r>
        <w:rPr>
          <w:spacing w:val="2"/>
        </w:rPr>
        <w:t>Where this</w:t>
      </w:r>
      <w:r>
        <w:rPr>
          <w:spacing w:val="29"/>
        </w:rPr>
        <w:t xml:space="preserve"> </w:t>
      </w:r>
      <w:r>
        <w:rPr>
          <w:spacing w:val="2"/>
        </w:rPr>
        <w:t>material</w:t>
      </w:r>
      <w:r>
        <w:rPr>
          <w:spacing w:val="31"/>
          <w:w w:val="101"/>
        </w:rPr>
        <w:t xml:space="preserve"> </w:t>
      </w:r>
      <w:r>
        <w:rPr>
          <w:spacing w:val="2"/>
        </w:rPr>
        <w:t>is</w:t>
      </w:r>
      <w:r>
        <w:rPr>
          <w:spacing w:val="29"/>
        </w:rPr>
        <w:t xml:space="preserve"> </w:t>
      </w:r>
      <w:r>
        <w:rPr>
          <w:spacing w:val="2"/>
        </w:rPr>
        <w:t>not</w:t>
      </w:r>
      <w:r>
        <w:rPr>
          <w:spacing w:val="34"/>
          <w:w w:val="101"/>
        </w:rPr>
        <w:t xml:space="preserve"> </w:t>
      </w:r>
      <w:r>
        <w:rPr>
          <w:spacing w:val="2"/>
        </w:rPr>
        <w:t>used</w:t>
      </w:r>
      <w:r>
        <w:rPr>
          <w:spacing w:val="31"/>
          <w:w w:val="101"/>
        </w:rPr>
        <w:t xml:space="preserve"> </w:t>
      </w:r>
      <w:r>
        <w:rPr>
          <w:spacing w:val="2"/>
        </w:rPr>
        <w:t>in a closed system, good enclosur</w:t>
      </w:r>
      <w:r>
        <w:rPr>
          <w:spacing w:val="1"/>
        </w:rPr>
        <w:t>e</w:t>
      </w:r>
      <w:r>
        <w:rPr>
          <w:spacing w:val="20"/>
          <w:w w:val="101"/>
        </w:rPr>
        <w:t xml:space="preserve"> </w:t>
      </w:r>
      <w:r>
        <w:rPr>
          <w:spacing w:val="1"/>
        </w:rPr>
        <w:t>and</w:t>
      </w:r>
      <w:r>
        <w:rPr>
          <w:spacing w:val="31"/>
        </w:rPr>
        <w:t xml:space="preserve"> </w:t>
      </w:r>
      <w:r>
        <w:rPr>
          <w:spacing w:val="1"/>
        </w:rPr>
        <w:t>local</w:t>
      </w:r>
      <w:r>
        <w:t xml:space="preserve"> </w:t>
      </w:r>
      <w:r>
        <w:rPr>
          <w:spacing w:val="3"/>
        </w:rPr>
        <w:t>exhaust ventilation should</w:t>
      </w:r>
      <w:r>
        <w:rPr>
          <w:spacing w:val="40"/>
        </w:rPr>
        <w:t xml:space="preserve"> </w:t>
      </w:r>
      <w:r>
        <w:rPr>
          <w:spacing w:val="3"/>
        </w:rPr>
        <w:t>be</w:t>
      </w:r>
      <w:r>
        <w:rPr>
          <w:spacing w:val="17"/>
          <w:w w:val="101"/>
        </w:rPr>
        <w:t xml:space="preserve"> </w:t>
      </w:r>
      <w:r>
        <w:rPr>
          <w:spacing w:val="3"/>
        </w:rPr>
        <w:t>provided to control</w:t>
      </w:r>
      <w:r>
        <w:rPr>
          <w:spacing w:val="21"/>
        </w:rPr>
        <w:t xml:space="preserve"> </w:t>
      </w:r>
      <w:r>
        <w:rPr>
          <w:spacing w:val="3"/>
        </w:rPr>
        <w:t>exposure.</w:t>
      </w:r>
    </w:p>
    <w:p w14:paraId="7B77C4FA">
      <w:pPr>
        <w:pStyle w:val="2"/>
        <w:spacing w:line="275" w:lineRule="auto"/>
        <w:rPr>
          <w:sz w:val="21"/>
        </w:rPr>
      </w:pPr>
    </w:p>
    <w:p w14:paraId="393C1C54">
      <w:pPr>
        <w:pStyle w:val="2"/>
        <w:spacing w:before="58" w:line="204" w:lineRule="auto"/>
        <w:ind w:left="361"/>
      </w:pPr>
      <w:r>
        <w:rPr>
          <w:b/>
          <w:bCs/>
          <w:spacing w:val="1"/>
        </w:rPr>
        <w:t>Respiratory</w:t>
      </w:r>
      <w:r>
        <w:rPr>
          <w:b/>
          <w:bCs/>
          <w:spacing w:val="56"/>
          <w:w w:val="101"/>
        </w:rPr>
        <w:t xml:space="preserve"> </w:t>
      </w:r>
      <w:r>
        <w:rPr>
          <w:b/>
          <w:bCs/>
          <w:spacing w:val="1"/>
        </w:rPr>
        <w:t>protection:</w:t>
      </w:r>
    </w:p>
    <w:p w14:paraId="4BACAA37">
      <w:pPr>
        <w:pStyle w:val="2"/>
        <w:spacing w:before="24" w:line="324" w:lineRule="auto"/>
        <w:ind w:left="501" w:right="105" w:firstLine="3"/>
      </w:pPr>
      <w:r>
        <w:rPr>
          <w:spacing w:val="3"/>
        </w:rPr>
        <w:t>This should</w:t>
      </w:r>
      <w:r>
        <w:rPr>
          <w:spacing w:val="43"/>
        </w:rPr>
        <w:t xml:space="preserve"> </w:t>
      </w:r>
      <w:r>
        <w:rPr>
          <w:spacing w:val="3"/>
        </w:rPr>
        <w:t>be achieved</w:t>
      </w:r>
      <w:r>
        <w:rPr>
          <w:spacing w:val="17"/>
        </w:rPr>
        <w:t xml:space="preserve"> </w:t>
      </w:r>
      <w:r>
        <w:rPr>
          <w:spacing w:val="3"/>
        </w:rPr>
        <w:t>by a good general</w:t>
      </w:r>
      <w:r>
        <w:rPr>
          <w:spacing w:val="26"/>
        </w:rPr>
        <w:t xml:space="preserve"> </w:t>
      </w:r>
      <w:r>
        <w:rPr>
          <w:spacing w:val="3"/>
        </w:rPr>
        <w:t>extraction</w:t>
      </w:r>
      <w:r>
        <w:rPr>
          <w:spacing w:val="25"/>
          <w:w w:val="101"/>
        </w:rPr>
        <w:t xml:space="preserve"> </w:t>
      </w:r>
      <w:r>
        <w:rPr>
          <w:spacing w:val="3"/>
        </w:rPr>
        <w:t>and –if practically</w:t>
      </w:r>
      <w:r>
        <w:rPr>
          <w:spacing w:val="10"/>
        </w:rPr>
        <w:t xml:space="preserve"> </w:t>
      </w:r>
      <w:r>
        <w:rPr>
          <w:spacing w:val="3"/>
        </w:rPr>
        <w:t>feasible-by</w:t>
      </w:r>
      <w:r>
        <w:t xml:space="preserve"> </w:t>
      </w:r>
      <w:r>
        <w:rPr>
          <w:spacing w:val="3"/>
        </w:rPr>
        <w:t>the</w:t>
      </w:r>
      <w:r>
        <w:rPr>
          <w:spacing w:val="31"/>
          <w:w w:val="101"/>
        </w:rPr>
        <w:t xml:space="preserve"> </w:t>
      </w:r>
      <w:r>
        <w:rPr>
          <w:spacing w:val="3"/>
        </w:rPr>
        <w:t>use of a local</w:t>
      </w:r>
      <w:r>
        <w:rPr>
          <w:spacing w:val="18"/>
          <w:w w:val="101"/>
        </w:rPr>
        <w:t xml:space="preserve"> </w:t>
      </w:r>
      <w:r>
        <w:rPr>
          <w:spacing w:val="3"/>
        </w:rPr>
        <w:t>exhaust ven</w:t>
      </w:r>
      <w:r>
        <w:rPr>
          <w:spacing w:val="2"/>
        </w:rPr>
        <w:t>tilation.</w:t>
      </w:r>
    </w:p>
    <w:p w14:paraId="0C1EE6B1">
      <w:pPr>
        <w:pStyle w:val="2"/>
        <w:spacing w:before="287" w:line="204" w:lineRule="auto"/>
        <w:ind w:left="467"/>
      </w:pPr>
      <w:r>
        <w:rPr>
          <w:b/>
          <w:bCs/>
        </w:rPr>
        <w:t>Eye</w:t>
      </w:r>
      <w:r>
        <w:rPr>
          <w:b/>
          <w:bCs/>
          <w:spacing w:val="34"/>
        </w:rPr>
        <w:t xml:space="preserve"> </w:t>
      </w:r>
      <w:r>
        <w:rPr>
          <w:b/>
          <w:bCs/>
        </w:rPr>
        <w:t>protection</w:t>
      </w:r>
      <w:r>
        <w:rPr>
          <w:b/>
          <w:bCs/>
          <w:spacing w:val="6"/>
        </w:rPr>
        <w:t>:</w:t>
      </w:r>
    </w:p>
    <w:p w14:paraId="05E8FDA7">
      <w:pPr>
        <w:pStyle w:val="2"/>
        <w:spacing w:before="11" w:line="284" w:lineRule="exact"/>
        <w:ind w:left="452"/>
      </w:pPr>
      <w:r>
        <w:rPr>
          <w:spacing w:val="2"/>
          <w:position w:val="3"/>
        </w:rPr>
        <w:t>Face shield or</w:t>
      </w:r>
      <w:r>
        <w:rPr>
          <w:spacing w:val="24"/>
          <w:position w:val="3"/>
        </w:rPr>
        <w:t xml:space="preserve"> </w:t>
      </w:r>
      <w:r>
        <w:rPr>
          <w:spacing w:val="2"/>
          <w:position w:val="3"/>
        </w:rPr>
        <w:t>goggles</w:t>
      </w:r>
    </w:p>
    <w:p w14:paraId="400EE94B">
      <w:pPr>
        <w:pStyle w:val="2"/>
        <w:spacing w:before="57" w:line="207" w:lineRule="auto"/>
        <w:ind w:left="427"/>
      </w:pPr>
      <w:r>
        <w:rPr>
          <w:spacing w:val="3"/>
        </w:rPr>
        <w:t>Tightly fitting safety</w:t>
      </w:r>
      <w:r>
        <w:rPr>
          <w:spacing w:val="22"/>
          <w:w w:val="101"/>
        </w:rPr>
        <w:t xml:space="preserve"> </w:t>
      </w:r>
      <w:r>
        <w:rPr>
          <w:spacing w:val="3"/>
        </w:rPr>
        <w:t>goggles</w:t>
      </w:r>
    </w:p>
    <w:p w14:paraId="23CDFC8C">
      <w:pPr>
        <w:pStyle w:val="2"/>
        <w:spacing w:line="246" w:lineRule="auto"/>
        <w:rPr>
          <w:sz w:val="21"/>
        </w:rPr>
      </w:pPr>
    </w:p>
    <w:p w14:paraId="1590ABB1">
      <w:pPr>
        <w:pStyle w:val="2"/>
        <w:spacing w:before="57" w:line="198" w:lineRule="auto"/>
        <w:ind w:left="452"/>
      </w:pPr>
      <w:r>
        <w:rPr>
          <w:b/>
          <w:bCs/>
          <w:spacing w:val="1"/>
        </w:rPr>
        <w:t>Skin</w:t>
      </w:r>
      <w:r>
        <w:rPr>
          <w:b/>
          <w:bCs/>
          <w:spacing w:val="41"/>
        </w:rPr>
        <w:t xml:space="preserve"> </w:t>
      </w:r>
      <w:r>
        <w:rPr>
          <w:b/>
          <w:bCs/>
          <w:spacing w:val="1"/>
        </w:rPr>
        <w:t>Protection:</w:t>
      </w:r>
    </w:p>
    <w:p w14:paraId="68B9DD62">
      <w:pPr>
        <w:pStyle w:val="2"/>
        <w:spacing w:before="1" w:line="301" w:lineRule="auto"/>
        <w:ind w:left="427" w:right="697" w:hanging="9"/>
      </w:pPr>
      <w:r>
        <w:rPr>
          <w:spacing w:val="5"/>
        </w:rPr>
        <w:t>Wear closed work/protectiv</w:t>
      </w:r>
      <w:r>
        <w:rPr>
          <w:spacing w:val="4"/>
        </w:rPr>
        <w:t>e clothing. When working outside a closed</w:t>
      </w:r>
      <w:r>
        <w:rPr>
          <w:spacing w:val="10"/>
        </w:rPr>
        <w:t xml:space="preserve"> </w:t>
      </w:r>
      <w:r>
        <w:rPr>
          <w:spacing w:val="4"/>
        </w:rPr>
        <w:t>system,</w:t>
      </w:r>
      <w:r>
        <w:t xml:space="preserve"> </w:t>
      </w:r>
      <w:r>
        <w:rPr>
          <w:spacing w:val="3"/>
        </w:rPr>
        <w:t>additionally</w:t>
      </w:r>
      <w:r>
        <w:rPr>
          <w:spacing w:val="36"/>
          <w:w w:val="101"/>
        </w:rPr>
        <w:t xml:space="preserve"> </w:t>
      </w:r>
      <w:r>
        <w:rPr>
          <w:spacing w:val="3"/>
        </w:rPr>
        <w:t>put on apron</w:t>
      </w:r>
      <w:r>
        <w:rPr>
          <w:spacing w:val="2"/>
        </w:rPr>
        <w:t>s</w:t>
      </w:r>
      <w:r>
        <w:rPr>
          <w:spacing w:val="17"/>
        </w:rPr>
        <w:t xml:space="preserve"> </w:t>
      </w:r>
      <w:r>
        <w:rPr>
          <w:spacing w:val="2"/>
        </w:rPr>
        <w:t>made of</w:t>
      </w:r>
      <w:r>
        <w:rPr>
          <w:spacing w:val="20"/>
        </w:rPr>
        <w:t xml:space="preserve"> </w:t>
      </w:r>
      <w:r>
        <w:rPr>
          <w:spacing w:val="2"/>
        </w:rPr>
        <w:t>polyethylene.</w:t>
      </w:r>
    </w:p>
    <w:p w14:paraId="36F01352">
      <w:pPr>
        <w:pStyle w:val="2"/>
        <w:spacing w:before="99" w:line="203" w:lineRule="auto"/>
        <w:ind w:left="467"/>
      </w:pPr>
      <w:r>
        <w:rPr>
          <w:b/>
          <w:bCs/>
          <w:spacing w:val="2"/>
        </w:rPr>
        <w:t>Hand Protection:</w:t>
      </w:r>
    </w:p>
    <w:p w14:paraId="1F8CEFE2">
      <w:pPr>
        <w:pStyle w:val="2"/>
        <w:spacing w:before="59" w:line="204" w:lineRule="auto"/>
        <w:ind w:left="527"/>
      </w:pPr>
      <w:r>
        <w:rPr>
          <w:spacing w:val="2"/>
        </w:rPr>
        <w:t>Protective gloves</w:t>
      </w:r>
    </w:p>
    <w:p w14:paraId="0179B981">
      <w:pPr>
        <w:pStyle w:val="2"/>
        <w:spacing w:line="251" w:lineRule="auto"/>
        <w:rPr>
          <w:sz w:val="21"/>
        </w:rPr>
      </w:pPr>
    </w:p>
    <w:p w14:paraId="79F7F0B1">
      <w:pPr>
        <w:pStyle w:val="2"/>
        <w:spacing w:before="57" w:line="200" w:lineRule="auto"/>
        <w:ind w:left="437"/>
      </w:pPr>
      <w:r>
        <w:rPr>
          <w:b/>
          <w:bCs/>
          <w:spacing w:val="4"/>
        </w:rPr>
        <w:t>Additional advice:</w:t>
      </w:r>
    </w:p>
    <w:p w14:paraId="737E5FF9">
      <w:pPr>
        <w:pStyle w:val="2"/>
        <w:spacing w:line="285" w:lineRule="exact"/>
        <w:ind w:left="557"/>
      </w:pPr>
      <w:r>
        <w:rPr>
          <w:spacing w:val="3"/>
          <w:position w:val="3"/>
        </w:rPr>
        <w:t>Use only</w:t>
      </w:r>
      <w:r>
        <w:rPr>
          <w:spacing w:val="37"/>
          <w:position w:val="3"/>
        </w:rPr>
        <w:t xml:space="preserve"> </w:t>
      </w:r>
      <w:r>
        <w:rPr>
          <w:spacing w:val="3"/>
          <w:position w:val="3"/>
        </w:rPr>
        <w:t>in area</w:t>
      </w:r>
      <w:r>
        <w:rPr>
          <w:spacing w:val="31"/>
          <w:w w:val="101"/>
          <w:position w:val="3"/>
        </w:rPr>
        <w:t xml:space="preserve"> </w:t>
      </w:r>
      <w:r>
        <w:rPr>
          <w:spacing w:val="3"/>
          <w:position w:val="3"/>
        </w:rPr>
        <w:t>provided with appropriate</w:t>
      </w:r>
      <w:r>
        <w:rPr>
          <w:spacing w:val="2"/>
          <w:position w:val="3"/>
        </w:rPr>
        <w:t xml:space="preserve"> exhaust ventilation.</w:t>
      </w:r>
    </w:p>
    <w:p w14:paraId="782DA6B2">
      <w:pPr>
        <w:pStyle w:val="2"/>
        <w:spacing w:before="98" w:line="172" w:lineRule="auto"/>
        <w:ind w:left="30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 9 -</w:t>
      </w:r>
      <w:r>
        <w:rPr>
          <w:b/>
          <w:bCs/>
          <w:spacing w:val="3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PHYSICAL AND CHE</w:t>
      </w:r>
      <w:r>
        <w:rPr>
          <w:b/>
          <w:bCs/>
          <w:spacing w:val="-3"/>
          <w:sz w:val="24"/>
          <w:szCs w:val="24"/>
        </w:rPr>
        <w:t>MICAL</w:t>
      </w:r>
      <w:r>
        <w:rPr>
          <w:b/>
          <w:bCs/>
          <w:spacing w:val="42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PROPERTIES</w:t>
      </w:r>
    </w:p>
    <w:tbl>
      <w:tblPr>
        <w:tblStyle w:val="5"/>
        <w:tblW w:w="5473" w:type="dxa"/>
        <w:tblInd w:w="34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1"/>
        <w:gridCol w:w="2512"/>
      </w:tblGrid>
      <w:tr w14:paraId="652700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61" w:type="dxa"/>
            <w:vAlign w:val="top"/>
          </w:tcPr>
          <w:p w14:paraId="4EF009AE">
            <w:pPr>
              <w:pStyle w:val="6"/>
              <w:spacing w:before="65" w:line="204" w:lineRule="auto"/>
            </w:pPr>
            <w:r>
              <w:rPr>
                <w:spacing w:val="5"/>
              </w:rPr>
              <w:t>Appearance</w:t>
            </w:r>
          </w:p>
        </w:tc>
        <w:tc>
          <w:tcPr>
            <w:tcW w:w="2512" w:type="dxa"/>
            <w:vAlign w:val="top"/>
          </w:tcPr>
          <w:p w14:paraId="6FB8C588">
            <w:pPr>
              <w:pStyle w:val="6"/>
              <w:spacing w:line="284" w:lineRule="exact"/>
              <w:ind w:left="1427"/>
            </w:pPr>
            <w:r>
              <w:rPr>
                <w:spacing w:val="1"/>
                <w:position w:val="3"/>
              </w:rPr>
              <w:t>Clear</w:t>
            </w:r>
            <w:r>
              <w:rPr>
                <w:spacing w:val="24"/>
                <w:position w:val="3"/>
              </w:rPr>
              <w:t xml:space="preserve"> </w:t>
            </w:r>
            <w:r>
              <w:rPr>
                <w:spacing w:val="1"/>
                <w:position w:val="3"/>
              </w:rPr>
              <w:t>liquid</w:t>
            </w:r>
          </w:p>
        </w:tc>
      </w:tr>
      <w:tr w14:paraId="23E58E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961" w:type="dxa"/>
            <w:vAlign w:val="top"/>
          </w:tcPr>
          <w:p w14:paraId="3FC6378F">
            <w:pPr>
              <w:pStyle w:val="6"/>
              <w:spacing w:before="59" w:line="204" w:lineRule="auto"/>
            </w:pPr>
            <w:r>
              <w:rPr>
                <w:spacing w:val="4"/>
              </w:rPr>
              <w:t>Viscosity</w:t>
            </w:r>
          </w:p>
        </w:tc>
        <w:tc>
          <w:tcPr>
            <w:tcW w:w="2512" w:type="dxa"/>
            <w:vAlign w:val="top"/>
          </w:tcPr>
          <w:p w14:paraId="7512E3AA">
            <w:pPr>
              <w:pStyle w:val="6"/>
              <w:spacing w:line="276" w:lineRule="exact"/>
              <w:jc w:val="center"/>
            </w:pPr>
            <w:r>
              <w:rPr>
                <w:rFonts w:hint="eastAsia" w:eastAsia="宋体"/>
                <w:position w:val="3"/>
                <w:lang w:val="en-US" w:eastAsia="zh-CN"/>
              </w:rPr>
              <w:t xml:space="preserve">                  5-20</w:t>
            </w:r>
            <w:r>
              <w:rPr>
                <w:position w:val="3"/>
              </w:rPr>
              <w:t>cps</w:t>
            </w:r>
          </w:p>
        </w:tc>
      </w:tr>
      <w:tr w14:paraId="151CA4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2961" w:type="dxa"/>
            <w:vAlign w:val="top"/>
          </w:tcPr>
          <w:p w14:paraId="1F434CFF">
            <w:pPr>
              <w:pStyle w:val="6"/>
              <w:spacing w:before="56" w:line="193" w:lineRule="auto"/>
              <w:ind w:left="1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Molecular weight</w:t>
            </w:r>
          </w:p>
        </w:tc>
        <w:tc>
          <w:tcPr>
            <w:tcW w:w="2512" w:type="dxa"/>
            <w:vAlign w:val="top"/>
          </w:tcPr>
          <w:p w14:paraId="78816A01">
            <w:pPr>
              <w:pStyle w:val="6"/>
              <w:spacing w:before="42" w:line="183" w:lineRule="auto"/>
              <w:ind w:left="1423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195</w:t>
            </w:r>
          </w:p>
        </w:tc>
      </w:tr>
    </w:tbl>
    <w:p w14:paraId="126B1250">
      <w:pPr>
        <w:pStyle w:val="2"/>
        <w:rPr>
          <w:sz w:val="21"/>
        </w:rPr>
      </w:pPr>
    </w:p>
    <w:p w14:paraId="3F997ED4">
      <w:pPr>
        <w:rPr>
          <w:sz w:val="21"/>
          <w:szCs w:val="21"/>
        </w:rPr>
        <w:sectPr>
          <w:headerReference r:id="rId8" w:type="default"/>
          <w:footerReference r:id="rId9" w:type="default"/>
          <w:pgSz w:w="11900" w:h="16840"/>
          <w:pgMar w:top="1843" w:right="1785" w:bottom="426" w:left="1785" w:header="871" w:footer="275" w:gutter="0"/>
          <w:cols w:space="720" w:num="1"/>
        </w:sectPr>
      </w:pPr>
    </w:p>
    <w:p w14:paraId="682873D8">
      <w:pPr>
        <w:spacing w:line="971" w:lineRule="exact"/>
        <w:ind w:firstLine="1102"/>
      </w:pPr>
      <w:r>
        <w:rPr>
          <w:position w:val="-19"/>
        </w:rPr>
        <w:drawing>
          <wp:inline distT="0" distB="0" distL="0" distR="0">
            <wp:extent cx="4030980" cy="61658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61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7AEB">
      <w:pPr>
        <w:pStyle w:val="2"/>
        <w:spacing w:before="67" w:line="198" w:lineRule="auto"/>
        <w:ind w:left="2477"/>
        <w:rPr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Material safety data sheet</w:t>
      </w:r>
    </w:p>
    <w:p w14:paraId="197E1E81">
      <w:pPr>
        <w:spacing w:before="60" w:line="40" w:lineRule="exact"/>
        <w:ind w:firstLine="317"/>
      </w:pPr>
      <w:r>
        <w:drawing>
          <wp:inline distT="0" distB="0" distL="0" distR="0">
            <wp:extent cx="4972050" cy="254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8FD49">
      <w:pPr>
        <w:pStyle w:val="2"/>
        <w:spacing w:line="255" w:lineRule="auto"/>
        <w:rPr>
          <w:sz w:val="21"/>
        </w:rPr>
      </w:pPr>
    </w:p>
    <w:p w14:paraId="49E10094">
      <w:pPr>
        <w:pStyle w:val="2"/>
        <w:spacing w:line="256" w:lineRule="auto"/>
        <w:rPr>
          <w:sz w:val="21"/>
        </w:rPr>
      </w:pPr>
    </w:p>
    <w:p w14:paraId="1D10E9A8">
      <w:pPr>
        <w:pStyle w:val="2"/>
        <w:spacing w:before="69" w:line="285" w:lineRule="exact"/>
        <w:ind w:left="126"/>
      </w:pPr>
      <w:r>
        <w:rPr>
          <w:b/>
          <w:bCs/>
          <w:spacing w:val="-1"/>
          <w:position w:val="2"/>
          <w:sz w:val="24"/>
          <w:szCs w:val="24"/>
        </w:rPr>
        <w:t>SECTION</w:t>
      </w:r>
      <w:r>
        <w:rPr>
          <w:b/>
          <w:bCs/>
          <w:spacing w:val="50"/>
          <w:position w:val="2"/>
          <w:sz w:val="24"/>
          <w:szCs w:val="24"/>
        </w:rPr>
        <w:t xml:space="preserve"> </w:t>
      </w:r>
      <w:r>
        <w:rPr>
          <w:b/>
          <w:bCs/>
          <w:spacing w:val="-1"/>
          <w:position w:val="2"/>
          <w:sz w:val="24"/>
          <w:szCs w:val="24"/>
        </w:rPr>
        <w:t>10 - STABILITY AND</w:t>
      </w:r>
      <w:r>
        <w:rPr>
          <w:b/>
          <w:bCs/>
          <w:spacing w:val="39"/>
          <w:position w:val="2"/>
          <w:sz w:val="24"/>
          <w:szCs w:val="24"/>
        </w:rPr>
        <w:t xml:space="preserve"> </w:t>
      </w:r>
      <w:r>
        <w:rPr>
          <w:b/>
          <w:bCs/>
          <w:spacing w:val="-1"/>
          <w:position w:val="2"/>
          <w:sz w:val="24"/>
          <w:szCs w:val="24"/>
        </w:rPr>
        <w:t>R</w:t>
      </w:r>
      <w:r>
        <w:rPr>
          <w:b/>
          <w:bCs/>
          <w:spacing w:val="-2"/>
          <w:position w:val="2"/>
          <w:sz w:val="24"/>
          <w:szCs w:val="24"/>
        </w:rPr>
        <w:t xml:space="preserve">EACTIVITY </w:t>
      </w:r>
      <w:r>
        <w:rPr>
          <w:b/>
          <w:bCs/>
          <w:spacing w:val="-2"/>
          <w:position w:val="2"/>
        </w:rPr>
        <w:t>Stability:</w:t>
      </w:r>
      <w:r>
        <w:rPr>
          <w:b/>
          <w:bCs/>
          <w:spacing w:val="35"/>
          <w:w w:val="101"/>
          <w:position w:val="2"/>
        </w:rPr>
        <w:t xml:space="preserve"> </w:t>
      </w:r>
      <w:r>
        <w:rPr>
          <w:spacing w:val="-2"/>
          <w:position w:val="2"/>
        </w:rPr>
        <w:t>Stable</w:t>
      </w:r>
    </w:p>
    <w:p w14:paraId="16B13079">
      <w:pPr>
        <w:pStyle w:val="2"/>
        <w:spacing w:before="38" w:line="325" w:lineRule="auto"/>
        <w:ind w:left="474" w:right="588" w:firstLine="4"/>
      </w:pPr>
      <w:r>
        <w:rPr>
          <w:spacing w:val="3"/>
        </w:rPr>
        <w:t>Material to Avoid:</w:t>
      </w:r>
      <w:r>
        <w:rPr>
          <w:spacing w:val="31"/>
          <w:w w:val="101"/>
        </w:rPr>
        <w:t xml:space="preserve"> </w:t>
      </w:r>
      <w:r>
        <w:rPr>
          <w:spacing w:val="3"/>
        </w:rPr>
        <w:t>Keep away from oxidizing agents</w:t>
      </w:r>
      <w:r>
        <w:rPr>
          <w:spacing w:val="31"/>
          <w:w w:val="101"/>
        </w:rPr>
        <w:t xml:space="preserve"> </w:t>
      </w:r>
      <w:r>
        <w:rPr>
          <w:spacing w:val="3"/>
        </w:rPr>
        <w:t>in order to</w:t>
      </w:r>
      <w:r>
        <w:rPr>
          <w:spacing w:val="13"/>
        </w:rPr>
        <w:t xml:space="preserve"> </w:t>
      </w:r>
      <w:r>
        <w:rPr>
          <w:spacing w:val="3"/>
        </w:rPr>
        <w:t>avoid</w:t>
      </w:r>
      <w:r>
        <w:rPr>
          <w:spacing w:val="18"/>
          <w:w w:val="101"/>
        </w:rPr>
        <w:t xml:space="preserve"> </w:t>
      </w:r>
      <w:r>
        <w:rPr>
          <w:spacing w:val="3"/>
        </w:rPr>
        <w:t>exothermic</w:t>
      </w:r>
      <w:r>
        <w:t xml:space="preserve"> reactions</w:t>
      </w:r>
      <w:r>
        <w:rPr>
          <w:spacing w:val="5"/>
        </w:rPr>
        <w:t>.</w:t>
      </w:r>
    </w:p>
    <w:p w14:paraId="7EECF0BC">
      <w:pPr>
        <w:pStyle w:val="2"/>
        <w:spacing w:before="110" w:line="198" w:lineRule="auto"/>
        <w:ind w:left="148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SECTION</w:t>
      </w:r>
      <w:r>
        <w:rPr>
          <w:b/>
          <w:bCs/>
          <w:spacing w:val="55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11 - TOXICOLOGICAL</w:t>
      </w:r>
      <w:r>
        <w:rPr>
          <w:b/>
          <w:bCs/>
          <w:spacing w:val="3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INFORMATION</w:t>
      </w:r>
    </w:p>
    <w:p w14:paraId="13AE9815">
      <w:pPr>
        <w:pStyle w:val="2"/>
        <w:spacing w:before="18" w:line="195" w:lineRule="auto"/>
        <w:ind w:left="456"/>
      </w:pPr>
      <w:r>
        <w:rPr>
          <w:b/>
          <w:bCs/>
          <w:spacing w:val="3"/>
        </w:rPr>
        <w:t>Toxicological Tests</w:t>
      </w:r>
    </w:p>
    <w:p w14:paraId="1493FBD3">
      <w:pPr>
        <w:pStyle w:val="2"/>
        <w:spacing w:line="256" w:lineRule="exact"/>
        <w:ind w:left="465"/>
      </w:pPr>
      <w:r>
        <w:rPr>
          <w:b/>
          <w:bCs/>
          <w:spacing w:val="3"/>
          <w:position w:val="1"/>
        </w:rPr>
        <w:t>Other Information:</w:t>
      </w:r>
      <w:r>
        <w:rPr>
          <w:b/>
          <w:bCs/>
          <w:spacing w:val="42"/>
          <w:w w:val="101"/>
          <w:position w:val="1"/>
        </w:rPr>
        <w:t xml:space="preserve"> </w:t>
      </w:r>
      <w:r>
        <w:rPr>
          <w:spacing w:val="3"/>
          <w:position w:val="1"/>
        </w:rPr>
        <w:t>No data available</w:t>
      </w:r>
    </w:p>
    <w:p w14:paraId="6A841D39">
      <w:pPr>
        <w:pStyle w:val="2"/>
        <w:spacing w:line="245" w:lineRule="exact"/>
        <w:ind w:left="479"/>
      </w:pPr>
      <w:r>
        <w:rPr>
          <w:b/>
          <w:bCs/>
          <w:spacing w:val="3"/>
          <w:position w:val="2"/>
        </w:rPr>
        <w:t>Experiences form usage:</w:t>
      </w:r>
      <w:r>
        <w:rPr>
          <w:b/>
          <w:bCs/>
          <w:spacing w:val="37"/>
          <w:position w:val="2"/>
        </w:rPr>
        <w:t xml:space="preserve"> </w:t>
      </w:r>
      <w:r>
        <w:rPr>
          <w:spacing w:val="3"/>
          <w:position w:val="2"/>
        </w:rPr>
        <w:t>No data</w:t>
      </w:r>
      <w:r>
        <w:rPr>
          <w:spacing w:val="25"/>
          <w:w w:val="101"/>
          <w:position w:val="2"/>
        </w:rPr>
        <w:t xml:space="preserve"> </w:t>
      </w:r>
      <w:r>
        <w:rPr>
          <w:spacing w:val="3"/>
          <w:position w:val="2"/>
        </w:rPr>
        <w:t>ava</w:t>
      </w:r>
      <w:r>
        <w:rPr>
          <w:spacing w:val="2"/>
          <w:position w:val="2"/>
        </w:rPr>
        <w:t>ilable</w:t>
      </w:r>
    </w:p>
    <w:p w14:paraId="08EC9258">
      <w:pPr>
        <w:pStyle w:val="2"/>
        <w:spacing w:before="1" w:line="284" w:lineRule="auto"/>
        <w:ind w:left="2366" w:right="840" w:hanging="1897"/>
      </w:pPr>
      <w:r>
        <w:rPr>
          <w:b/>
          <w:bCs/>
          <w:spacing w:val="2"/>
        </w:rPr>
        <w:t>General</w:t>
      </w:r>
      <w:r>
        <w:rPr>
          <w:b/>
          <w:bCs/>
          <w:spacing w:val="54"/>
          <w:w w:val="101"/>
        </w:rPr>
        <w:t xml:space="preserve"> </w:t>
      </w:r>
      <w:r>
        <w:rPr>
          <w:b/>
          <w:bCs/>
          <w:spacing w:val="2"/>
        </w:rPr>
        <w:t>Remarks:</w:t>
      </w:r>
      <w:r>
        <w:rPr>
          <w:b/>
          <w:bCs/>
          <w:spacing w:val="31"/>
          <w:w w:val="101"/>
        </w:rPr>
        <w:t xml:space="preserve"> </w:t>
      </w:r>
      <w:r>
        <w:rPr>
          <w:spacing w:val="2"/>
        </w:rPr>
        <w:t>Other dangerous</w:t>
      </w:r>
      <w:r>
        <w:rPr>
          <w:spacing w:val="33"/>
          <w:w w:val="101"/>
        </w:rPr>
        <w:t xml:space="preserve"> </w:t>
      </w:r>
      <w:r>
        <w:rPr>
          <w:spacing w:val="2"/>
        </w:rPr>
        <w:t>properties cannot</w:t>
      </w:r>
      <w:r>
        <w:rPr>
          <w:spacing w:val="32"/>
          <w:w w:val="101"/>
        </w:rPr>
        <w:t xml:space="preserve"> </w:t>
      </w:r>
      <w:r>
        <w:rPr>
          <w:spacing w:val="2"/>
        </w:rPr>
        <w:t>be excluded.</w:t>
      </w:r>
      <w:r>
        <w:rPr>
          <w:spacing w:val="37"/>
          <w:w w:val="101"/>
        </w:rPr>
        <w:t xml:space="preserve"> </w:t>
      </w:r>
      <w:r>
        <w:rPr>
          <w:spacing w:val="2"/>
        </w:rPr>
        <w:t>Harmful</w:t>
      </w:r>
      <w:r>
        <w:t xml:space="preserve"> by</w:t>
      </w:r>
      <w:r>
        <w:rPr>
          <w:spacing w:val="15"/>
        </w:rPr>
        <w:t xml:space="preserve"> </w:t>
      </w:r>
      <w:r>
        <w:t>inhalation</w:t>
      </w:r>
      <w:r>
        <w:rPr>
          <w:spacing w:val="15"/>
        </w:rPr>
        <w:t>,</w:t>
      </w:r>
      <w:r>
        <w:rPr>
          <w:spacing w:val="37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contact</w:t>
      </w:r>
      <w:r>
        <w:rPr>
          <w:spacing w:val="15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skin</w:t>
      </w:r>
      <w:r>
        <w:rPr>
          <w:spacing w:val="15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if</w:t>
      </w:r>
      <w:r>
        <w:rPr>
          <w:spacing w:val="15"/>
        </w:rPr>
        <w:t xml:space="preserve"> </w:t>
      </w:r>
      <w:r>
        <w:t>swallowed</w:t>
      </w:r>
      <w:r>
        <w:rPr>
          <w:spacing w:val="15"/>
        </w:rPr>
        <w:t>.</w:t>
      </w:r>
    </w:p>
    <w:p w14:paraId="255FA52B">
      <w:pPr>
        <w:pStyle w:val="2"/>
        <w:spacing w:before="132" w:line="208" w:lineRule="auto"/>
        <w:ind w:left="480" w:right="3360" w:hanging="332"/>
      </w:pPr>
      <w:r>
        <w:rPr>
          <w:b/>
          <w:bCs/>
          <w:spacing w:val="-4"/>
          <w:sz w:val="24"/>
          <w:szCs w:val="24"/>
        </w:rPr>
        <w:t>SECTION</w:t>
      </w:r>
      <w:r>
        <w:rPr>
          <w:b/>
          <w:bCs/>
          <w:spacing w:val="57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12 - ECOLOGICAL</w:t>
      </w:r>
      <w:r>
        <w:rPr>
          <w:b/>
          <w:bCs/>
          <w:spacing w:val="38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INFORMATION</w:t>
      </w:r>
      <w:r>
        <w:rPr>
          <w:b/>
          <w:bCs/>
          <w:sz w:val="24"/>
          <w:szCs w:val="24"/>
        </w:rPr>
        <w:t xml:space="preserve"> PBT</w:t>
      </w:r>
      <w:r>
        <w:rPr>
          <w:b/>
          <w:bCs/>
          <w:spacing w:val="14"/>
          <w:sz w:val="24"/>
          <w:szCs w:val="24"/>
        </w:rPr>
        <w:t>/</w:t>
      </w:r>
      <w:r>
        <w:rPr>
          <w:b/>
          <w:bCs/>
          <w:sz w:val="24"/>
          <w:szCs w:val="24"/>
        </w:rPr>
        <w:t>vPvB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</w:rPr>
        <w:t>assessment</w:t>
      </w:r>
      <w:r>
        <w:rPr>
          <w:rFonts w:ascii="宋体" w:hAnsi="宋体" w:eastAsia="宋体" w:cs="宋体"/>
          <w:b/>
          <w:bCs/>
          <w:spacing w:val="14"/>
        </w:rPr>
        <w:t>：</w:t>
      </w:r>
      <w:r>
        <w:t>No</w:t>
      </w:r>
      <w:r>
        <w:rPr>
          <w:spacing w:val="17"/>
          <w:w w:val="101"/>
        </w:rPr>
        <w:t xml:space="preserve"> </w:t>
      </w:r>
      <w:r>
        <w:t>PBT</w:t>
      </w:r>
      <w:r>
        <w:rPr>
          <w:spacing w:val="14"/>
        </w:rPr>
        <w:t>/</w:t>
      </w:r>
      <w:r>
        <w:t>vPvB</w:t>
      </w:r>
    </w:p>
    <w:p w14:paraId="1B73BCBB">
      <w:pPr>
        <w:pStyle w:val="2"/>
        <w:spacing w:line="258" w:lineRule="exact"/>
        <w:ind w:left="469"/>
      </w:pPr>
      <w:r>
        <w:rPr>
          <w:b/>
          <w:bCs/>
          <w:spacing w:val="3"/>
          <w:position w:val="3"/>
        </w:rPr>
        <w:t>Endocrine disrupting properties:</w:t>
      </w:r>
      <w:r>
        <w:rPr>
          <w:b/>
          <w:bCs/>
          <w:spacing w:val="18"/>
          <w:position w:val="3"/>
        </w:rPr>
        <w:t xml:space="preserve"> </w:t>
      </w:r>
      <w:r>
        <w:rPr>
          <w:spacing w:val="3"/>
          <w:position w:val="3"/>
        </w:rPr>
        <w:t>No endocrine disrupting</w:t>
      </w:r>
      <w:r>
        <w:rPr>
          <w:spacing w:val="17"/>
          <w:position w:val="3"/>
        </w:rPr>
        <w:t xml:space="preserve"> </w:t>
      </w:r>
      <w:r>
        <w:rPr>
          <w:spacing w:val="3"/>
          <w:position w:val="3"/>
        </w:rPr>
        <w:t>proper</w:t>
      </w:r>
      <w:r>
        <w:rPr>
          <w:spacing w:val="2"/>
          <w:position w:val="3"/>
        </w:rPr>
        <w:t>ties</w:t>
      </w:r>
    </w:p>
    <w:p w14:paraId="6E04F45B">
      <w:pPr>
        <w:pStyle w:val="2"/>
        <w:spacing w:line="274" w:lineRule="auto"/>
        <w:rPr>
          <w:sz w:val="21"/>
        </w:rPr>
      </w:pPr>
    </w:p>
    <w:p w14:paraId="63ACF9A9">
      <w:pPr>
        <w:pStyle w:val="2"/>
        <w:spacing w:before="70" w:line="198" w:lineRule="auto"/>
        <w:ind w:left="148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SECTION</w:t>
      </w:r>
      <w:r>
        <w:rPr>
          <w:b/>
          <w:bCs/>
          <w:spacing w:val="49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13 - DISPOSAL</w:t>
      </w:r>
      <w:r>
        <w:rPr>
          <w:b/>
          <w:bCs/>
          <w:spacing w:val="3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CONSIDERATIONS</w:t>
      </w:r>
    </w:p>
    <w:p w14:paraId="64FA714C">
      <w:pPr>
        <w:pStyle w:val="2"/>
        <w:spacing w:before="61" w:line="195" w:lineRule="auto"/>
        <w:ind w:left="479"/>
      </w:pPr>
      <w:r>
        <w:rPr>
          <w:b/>
          <w:bCs/>
          <w:spacing w:val="3"/>
        </w:rPr>
        <w:t>Recommendation for The</w:t>
      </w:r>
      <w:r>
        <w:rPr>
          <w:b/>
          <w:bCs/>
          <w:spacing w:val="29"/>
        </w:rPr>
        <w:t xml:space="preserve"> </w:t>
      </w:r>
      <w:r>
        <w:rPr>
          <w:b/>
          <w:bCs/>
          <w:spacing w:val="3"/>
        </w:rPr>
        <w:t>Product:</w:t>
      </w:r>
    </w:p>
    <w:p w14:paraId="4C8590A9">
      <w:pPr>
        <w:pStyle w:val="2"/>
        <w:spacing w:line="285" w:lineRule="exact"/>
        <w:ind w:left="479"/>
      </w:pPr>
      <w:r>
        <w:rPr>
          <w:position w:val="3"/>
        </w:rPr>
        <w:t>Do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not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discharge</w:t>
      </w:r>
      <w:r>
        <w:rPr>
          <w:spacing w:val="17"/>
          <w:position w:val="3"/>
        </w:rPr>
        <w:t xml:space="preserve"> </w:t>
      </w:r>
      <w:r>
        <w:rPr>
          <w:position w:val="3"/>
        </w:rPr>
        <w:t>product</w:t>
      </w:r>
      <w:r>
        <w:rPr>
          <w:spacing w:val="31"/>
          <w:w w:val="101"/>
          <w:position w:val="3"/>
        </w:rPr>
        <w:t xml:space="preserve"> </w:t>
      </w:r>
      <w:r>
        <w:rPr>
          <w:position w:val="3"/>
        </w:rPr>
        <w:t>unmonitored</w:t>
      </w:r>
      <w:r>
        <w:rPr>
          <w:spacing w:val="15"/>
          <w:position w:val="3"/>
        </w:rPr>
        <w:t xml:space="preserve">  </w:t>
      </w:r>
      <w:r>
        <w:rPr>
          <w:position w:val="3"/>
        </w:rPr>
        <w:t>into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the</w:t>
      </w:r>
      <w:r>
        <w:rPr>
          <w:spacing w:val="15"/>
          <w:position w:val="3"/>
        </w:rPr>
        <w:t xml:space="preserve"> </w:t>
      </w:r>
      <w:r>
        <w:rPr>
          <w:position w:val="3"/>
        </w:rPr>
        <w:t>environment</w:t>
      </w:r>
      <w:r>
        <w:rPr>
          <w:spacing w:val="15"/>
          <w:position w:val="3"/>
        </w:rPr>
        <w:t>.</w:t>
      </w:r>
      <w:r>
        <w:rPr>
          <w:spacing w:val="39"/>
          <w:position w:val="3"/>
        </w:rPr>
        <w:t xml:space="preserve"> </w:t>
      </w:r>
      <w:r>
        <w:rPr>
          <w:position w:val="3"/>
        </w:rPr>
        <w:t>Must</w:t>
      </w:r>
      <w:r>
        <w:rPr>
          <w:spacing w:val="27"/>
          <w:position w:val="3"/>
        </w:rPr>
        <w:t xml:space="preserve"> </w:t>
      </w:r>
      <w:r>
        <w:rPr>
          <w:position w:val="3"/>
        </w:rPr>
        <w:t>be</w:t>
      </w:r>
    </w:p>
    <w:p w14:paraId="2EB71C03">
      <w:pPr>
        <w:pStyle w:val="2"/>
        <w:spacing w:before="1" w:line="285" w:lineRule="exact"/>
        <w:ind w:left="463"/>
      </w:pPr>
      <w:r>
        <w:rPr>
          <w:spacing w:val="3"/>
          <w:position w:val="3"/>
        </w:rPr>
        <w:t>disposed of as</w:t>
      </w:r>
      <w:r>
        <w:rPr>
          <w:spacing w:val="17"/>
          <w:w w:val="101"/>
          <w:position w:val="3"/>
        </w:rPr>
        <w:t xml:space="preserve"> </w:t>
      </w:r>
      <w:r>
        <w:rPr>
          <w:spacing w:val="3"/>
          <w:position w:val="3"/>
        </w:rPr>
        <w:t>hazardous waste accord</w:t>
      </w:r>
      <w:r>
        <w:rPr>
          <w:spacing w:val="2"/>
          <w:position w:val="3"/>
        </w:rPr>
        <w:t>ing to</w:t>
      </w:r>
      <w:r>
        <w:rPr>
          <w:spacing w:val="31"/>
          <w:position w:val="3"/>
        </w:rPr>
        <w:t xml:space="preserve"> </w:t>
      </w:r>
      <w:r>
        <w:rPr>
          <w:spacing w:val="2"/>
          <w:position w:val="3"/>
        </w:rPr>
        <w:t>the</w:t>
      </w:r>
      <w:r>
        <w:rPr>
          <w:spacing w:val="31"/>
          <w:w w:val="101"/>
          <w:position w:val="3"/>
        </w:rPr>
        <w:t xml:space="preserve"> </w:t>
      </w:r>
      <w:r>
        <w:rPr>
          <w:spacing w:val="2"/>
          <w:position w:val="3"/>
        </w:rPr>
        <w:t>national</w:t>
      </w:r>
      <w:r>
        <w:rPr>
          <w:spacing w:val="29"/>
          <w:position w:val="3"/>
        </w:rPr>
        <w:t xml:space="preserve"> </w:t>
      </w:r>
      <w:r>
        <w:rPr>
          <w:spacing w:val="2"/>
          <w:position w:val="3"/>
        </w:rPr>
        <w:t>legal</w:t>
      </w:r>
    </w:p>
    <w:p w14:paraId="4A6B2A31">
      <w:pPr>
        <w:pStyle w:val="2"/>
        <w:spacing w:before="10" w:line="285" w:lineRule="exact"/>
        <w:ind w:left="474"/>
      </w:pPr>
      <w:r>
        <w:rPr>
          <w:spacing w:val="3"/>
          <w:position w:val="3"/>
        </w:rPr>
        <w:t>regulations.</w:t>
      </w:r>
      <w:r>
        <w:rPr>
          <w:spacing w:val="27"/>
          <w:w w:val="101"/>
          <w:position w:val="3"/>
        </w:rPr>
        <w:t xml:space="preserve"> </w:t>
      </w:r>
      <w:r>
        <w:rPr>
          <w:spacing w:val="3"/>
          <w:position w:val="3"/>
        </w:rPr>
        <w:t>Can</w:t>
      </w:r>
      <w:r>
        <w:rPr>
          <w:spacing w:val="31"/>
          <w:position w:val="3"/>
        </w:rPr>
        <w:t xml:space="preserve"> </w:t>
      </w:r>
      <w:r>
        <w:rPr>
          <w:spacing w:val="3"/>
          <w:position w:val="3"/>
        </w:rPr>
        <w:t>be incinerated when</w:t>
      </w:r>
      <w:r>
        <w:rPr>
          <w:spacing w:val="32"/>
          <w:position w:val="3"/>
        </w:rPr>
        <w:t xml:space="preserve"> </w:t>
      </w:r>
      <w:r>
        <w:rPr>
          <w:spacing w:val="3"/>
          <w:position w:val="3"/>
        </w:rPr>
        <w:t>in co</w:t>
      </w:r>
      <w:r>
        <w:rPr>
          <w:spacing w:val="2"/>
          <w:position w:val="3"/>
        </w:rPr>
        <w:t>mpliance with local</w:t>
      </w:r>
      <w:r>
        <w:rPr>
          <w:spacing w:val="29"/>
          <w:position w:val="3"/>
        </w:rPr>
        <w:t xml:space="preserve"> </w:t>
      </w:r>
      <w:r>
        <w:rPr>
          <w:spacing w:val="2"/>
          <w:position w:val="3"/>
        </w:rPr>
        <w:t>regulations.</w:t>
      </w:r>
    </w:p>
    <w:p w14:paraId="6FB77A01">
      <w:pPr>
        <w:pStyle w:val="2"/>
        <w:spacing w:before="87" w:line="197" w:lineRule="auto"/>
        <w:ind w:left="479"/>
      </w:pPr>
      <w:r>
        <w:rPr>
          <w:b/>
          <w:bCs/>
          <w:spacing w:val="4"/>
        </w:rPr>
        <w:t>Recommendations for P</w:t>
      </w:r>
      <w:r>
        <w:rPr>
          <w:b/>
          <w:bCs/>
          <w:spacing w:val="3"/>
        </w:rPr>
        <w:t>acking:</w:t>
      </w:r>
    </w:p>
    <w:p w14:paraId="652F4C62">
      <w:pPr>
        <w:pStyle w:val="2"/>
        <w:spacing w:line="276" w:lineRule="exact"/>
        <w:ind w:left="482"/>
      </w:pPr>
      <w:r>
        <w:rPr>
          <w:spacing w:val="3"/>
          <w:position w:val="3"/>
        </w:rPr>
        <w:t>Packaging that cannot</w:t>
      </w:r>
      <w:r>
        <w:rPr>
          <w:spacing w:val="34"/>
          <w:w w:val="101"/>
          <w:position w:val="3"/>
        </w:rPr>
        <w:t xml:space="preserve"> </w:t>
      </w:r>
      <w:r>
        <w:rPr>
          <w:spacing w:val="3"/>
          <w:position w:val="3"/>
        </w:rPr>
        <w:t>be cleaned sho</w:t>
      </w:r>
      <w:r>
        <w:rPr>
          <w:spacing w:val="2"/>
          <w:position w:val="3"/>
        </w:rPr>
        <w:t>uld</w:t>
      </w:r>
      <w:r>
        <w:rPr>
          <w:spacing w:val="33"/>
          <w:w w:val="101"/>
          <w:position w:val="3"/>
        </w:rPr>
        <w:t xml:space="preserve"> </w:t>
      </w:r>
      <w:r>
        <w:rPr>
          <w:spacing w:val="2"/>
          <w:position w:val="3"/>
        </w:rPr>
        <w:t>be disposed of</w:t>
      </w:r>
      <w:r>
        <w:rPr>
          <w:spacing w:val="17"/>
          <w:w w:val="101"/>
          <w:position w:val="3"/>
        </w:rPr>
        <w:t xml:space="preserve"> </w:t>
      </w:r>
      <w:r>
        <w:rPr>
          <w:spacing w:val="2"/>
          <w:position w:val="3"/>
        </w:rPr>
        <w:t>like the</w:t>
      </w:r>
      <w:r>
        <w:rPr>
          <w:spacing w:val="31"/>
          <w:w w:val="101"/>
          <w:position w:val="3"/>
        </w:rPr>
        <w:t xml:space="preserve"> </w:t>
      </w:r>
      <w:r>
        <w:rPr>
          <w:spacing w:val="2"/>
          <w:position w:val="3"/>
        </w:rPr>
        <w:t>product.</w:t>
      </w:r>
    </w:p>
    <w:p w14:paraId="7DF159FA">
      <w:pPr>
        <w:pStyle w:val="2"/>
        <w:spacing w:before="87" w:line="200" w:lineRule="auto"/>
        <w:ind w:left="479"/>
      </w:pPr>
      <w:r>
        <w:rPr>
          <w:b/>
          <w:bCs/>
          <w:spacing w:val="3"/>
        </w:rPr>
        <w:t>Recommended</w:t>
      </w:r>
      <w:r>
        <w:rPr>
          <w:b/>
          <w:bCs/>
          <w:spacing w:val="41"/>
          <w:w w:val="101"/>
        </w:rPr>
        <w:t xml:space="preserve"> </w:t>
      </w:r>
      <w:r>
        <w:rPr>
          <w:b/>
          <w:bCs/>
          <w:spacing w:val="3"/>
        </w:rPr>
        <w:t>Cleaning Agent</w:t>
      </w:r>
    </w:p>
    <w:p w14:paraId="04787E21">
      <w:pPr>
        <w:pStyle w:val="2"/>
        <w:spacing w:line="278" w:lineRule="exact"/>
        <w:ind w:left="488"/>
      </w:pPr>
      <w:r>
        <w:rPr>
          <w:spacing w:val="1"/>
          <w:position w:val="3"/>
        </w:rPr>
        <w:t>Industrial</w:t>
      </w:r>
      <w:r>
        <w:rPr>
          <w:spacing w:val="46"/>
          <w:position w:val="3"/>
        </w:rPr>
        <w:t xml:space="preserve"> </w:t>
      </w:r>
      <w:r>
        <w:rPr>
          <w:spacing w:val="1"/>
          <w:position w:val="3"/>
        </w:rPr>
        <w:t>cleaning agent</w:t>
      </w:r>
    </w:p>
    <w:p w14:paraId="633B4546">
      <w:pPr>
        <w:pStyle w:val="2"/>
        <w:spacing w:before="92" w:line="190" w:lineRule="auto"/>
        <w:ind w:left="449"/>
      </w:pPr>
      <w:r>
        <w:rPr>
          <w:b/>
          <w:bCs/>
          <w:spacing w:val="3"/>
        </w:rPr>
        <w:t>Additional Advice:</w:t>
      </w:r>
    </w:p>
    <w:p w14:paraId="47946D1D">
      <w:pPr>
        <w:pStyle w:val="2"/>
        <w:spacing w:before="2" w:line="302" w:lineRule="auto"/>
        <w:ind w:left="455" w:right="1793" w:firstLine="3"/>
      </w:pPr>
      <w:r>
        <w:rPr>
          <w:spacing w:val="3"/>
        </w:rPr>
        <w:t>The allocation of waste</w:t>
      </w:r>
      <w:r>
        <w:rPr>
          <w:spacing w:val="49"/>
        </w:rPr>
        <w:t xml:space="preserve"> </w:t>
      </w:r>
      <w:r>
        <w:rPr>
          <w:spacing w:val="3"/>
        </w:rPr>
        <w:t>key numbers</w:t>
      </w:r>
      <w:r>
        <w:rPr>
          <w:spacing w:val="17"/>
        </w:rPr>
        <w:t xml:space="preserve"> </w:t>
      </w:r>
      <w:r>
        <w:rPr>
          <w:spacing w:val="3"/>
        </w:rPr>
        <w:t>must be</w:t>
      </w:r>
      <w:r>
        <w:rPr>
          <w:spacing w:val="16"/>
        </w:rPr>
        <w:t xml:space="preserve"> </w:t>
      </w:r>
      <w:r>
        <w:rPr>
          <w:spacing w:val="3"/>
        </w:rPr>
        <w:t>conducted</w:t>
      </w:r>
      <w:r>
        <w:rPr>
          <w:spacing w:val="25"/>
          <w:w w:val="101"/>
        </w:rPr>
        <w:t xml:space="preserve"> </w:t>
      </w:r>
      <w:r>
        <w:rPr>
          <w:spacing w:val="3"/>
        </w:rPr>
        <w:t>acco</w:t>
      </w:r>
      <w:r>
        <w:rPr>
          <w:spacing w:val="2"/>
        </w:rPr>
        <w:t>rding</w:t>
      </w:r>
      <w:r>
        <w:t xml:space="preserve"> </w:t>
      </w:r>
      <w:r>
        <w:rPr>
          <w:spacing w:val="3"/>
        </w:rPr>
        <w:t>to specific industrial sectors</w:t>
      </w:r>
      <w:r>
        <w:rPr>
          <w:spacing w:val="25"/>
          <w:w w:val="101"/>
        </w:rPr>
        <w:t xml:space="preserve"> </w:t>
      </w:r>
      <w:r>
        <w:rPr>
          <w:spacing w:val="3"/>
        </w:rPr>
        <w:t>and</w:t>
      </w:r>
      <w:r>
        <w:rPr>
          <w:spacing w:val="31"/>
          <w:w w:val="101"/>
        </w:rPr>
        <w:t xml:space="preserve"> </w:t>
      </w:r>
      <w:r>
        <w:rPr>
          <w:spacing w:val="3"/>
        </w:rPr>
        <w:t>p</w:t>
      </w:r>
      <w:r>
        <w:rPr>
          <w:spacing w:val="2"/>
        </w:rPr>
        <w:t>rocesses.</w:t>
      </w:r>
    </w:p>
    <w:p w14:paraId="2E366D65">
      <w:pPr>
        <w:pStyle w:val="2"/>
        <w:spacing w:line="317" w:lineRule="auto"/>
        <w:rPr>
          <w:sz w:val="21"/>
        </w:rPr>
      </w:pPr>
    </w:p>
    <w:p w14:paraId="073D26C2">
      <w:pPr>
        <w:pStyle w:val="2"/>
        <w:spacing w:before="69" w:line="197" w:lineRule="auto"/>
        <w:ind w:left="148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SECTION 14 - TRANSPORT INFO</w:t>
      </w:r>
      <w:r>
        <w:rPr>
          <w:b/>
          <w:bCs/>
          <w:spacing w:val="-3"/>
          <w:sz w:val="24"/>
          <w:szCs w:val="24"/>
        </w:rPr>
        <w:t>RMATION</w:t>
      </w:r>
    </w:p>
    <w:tbl>
      <w:tblPr>
        <w:tblStyle w:val="5"/>
        <w:tblW w:w="684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3"/>
        <w:gridCol w:w="1437"/>
        <w:gridCol w:w="1445"/>
        <w:gridCol w:w="1715"/>
      </w:tblGrid>
      <w:tr w14:paraId="7F52E6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43" w:type="dxa"/>
            <w:vAlign w:val="top"/>
          </w:tcPr>
          <w:p w14:paraId="7C1BEB50">
            <w:pPr>
              <w:pStyle w:val="6"/>
              <w:rPr>
                <w:sz w:val="21"/>
              </w:rPr>
            </w:pPr>
          </w:p>
        </w:tc>
        <w:tc>
          <w:tcPr>
            <w:tcW w:w="1437" w:type="dxa"/>
            <w:vAlign w:val="top"/>
          </w:tcPr>
          <w:p w14:paraId="4C32521E">
            <w:pPr>
              <w:pStyle w:val="6"/>
              <w:spacing w:before="64" w:line="203" w:lineRule="auto"/>
              <w:ind w:left="115"/>
            </w:pPr>
            <w:r>
              <w:rPr>
                <w:spacing w:val="-2"/>
              </w:rPr>
              <w:t>UN</w:t>
            </w:r>
          </w:p>
        </w:tc>
        <w:tc>
          <w:tcPr>
            <w:tcW w:w="1445" w:type="dxa"/>
            <w:vAlign w:val="top"/>
          </w:tcPr>
          <w:p w14:paraId="2590A2E6">
            <w:pPr>
              <w:pStyle w:val="6"/>
              <w:spacing w:before="62" w:line="205" w:lineRule="auto"/>
              <w:ind w:left="121"/>
            </w:pPr>
            <w:r>
              <w:t>IMDG</w:t>
            </w:r>
          </w:p>
        </w:tc>
        <w:tc>
          <w:tcPr>
            <w:tcW w:w="1715" w:type="dxa"/>
            <w:vAlign w:val="top"/>
          </w:tcPr>
          <w:p w14:paraId="05689D77">
            <w:pPr>
              <w:pStyle w:val="6"/>
              <w:spacing w:before="64" w:line="203" w:lineRule="auto"/>
              <w:ind w:left="124"/>
            </w:pPr>
            <w:r>
              <w:rPr>
                <w:spacing w:val="-1"/>
              </w:rPr>
              <w:t>IATA</w:t>
            </w:r>
          </w:p>
        </w:tc>
      </w:tr>
      <w:tr w14:paraId="727712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243" w:type="dxa"/>
            <w:vAlign w:val="top"/>
          </w:tcPr>
          <w:p w14:paraId="3D2DF0FD">
            <w:pPr>
              <w:pStyle w:val="6"/>
              <w:spacing w:before="55" w:line="203" w:lineRule="auto"/>
              <w:ind w:left="119"/>
            </w:pPr>
            <w:r>
              <w:rPr>
                <w:spacing w:val="-2"/>
              </w:rPr>
              <w:t>UN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-2"/>
              </w:rPr>
              <w:t>No.</w:t>
            </w:r>
          </w:p>
        </w:tc>
        <w:tc>
          <w:tcPr>
            <w:tcW w:w="1437" w:type="dxa"/>
            <w:vAlign w:val="top"/>
          </w:tcPr>
          <w:p w14:paraId="1E79DD27">
            <w:pPr>
              <w:pStyle w:val="6"/>
              <w:spacing w:line="275" w:lineRule="exact"/>
              <w:ind w:left="112"/>
            </w:pPr>
            <w:r>
              <w:rPr>
                <w:spacing w:val="2"/>
                <w:position w:val="3"/>
              </w:rPr>
              <w:t>unregulated</w:t>
            </w:r>
          </w:p>
        </w:tc>
        <w:tc>
          <w:tcPr>
            <w:tcW w:w="1445" w:type="dxa"/>
            <w:vAlign w:val="top"/>
          </w:tcPr>
          <w:p w14:paraId="1C663C62">
            <w:pPr>
              <w:pStyle w:val="6"/>
              <w:spacing w:line="275" w:lineRule="exact"/>
              <w:ind w:left="115"/>
            </w:pPr>
            <w:r>
              <w:rPr>
                <w:spacing w:val="2"/>
                <w:position w:val="3"/>
              </w:rPr>
              <w:t>unregulated</w:t>
            </w:r>
          </w:p>
        </w:tc>
        <w:tc>
          <w:tcPr>
            <w:tcW w:w="1715" w:type="dxa"/>
            <w:vAlign w:val="top"/>
          </w:tcPr>
          <w:p w14:paraId="199C3272">
            <w:pPr>
              <w:pStyle w:val="6"/>
              <w:spacing w:line="275" w:lineRule="exact"/>
              <w:ind w:left="117"/>
            </w:pPr>
            <w:r>
              <w:rPr>
                <w:spacing w:val="2"/>
                <w:position w:val="3"/>
              </w:rPr>
              <w:t>unregulated</w:t>
            </w:r>
          </w:p>
        </w:tc>
      </w:tr>
      <w:tr w14:paraId="0638B3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243" w:type="dxa"/>
            <w:vAlign w:val="top"/>
          </w:tcPr>
          <w:p w14:paraId="0D0F6C4A">
            <w:pPr>
              <w:pStyle w:val="6"/>
              <w:spacing w:before="58" w:line="204" w:lineRule="auto"/>
              <w:ind w:left="164"/>
            </w:pPr>
            <w:r>
              <w:rPr>
                <w:spacing w:val="2"/>
              </w:rPr>
              <w:t>shipping</w:t>
            </w:r>
            <w:r>
              <w:rPr>
                <w:spacing w:val="22"/>
              </w:rPr>
              <w:t xml:space="preserve"> </w:t>
            </w:r>
            <w:r>
              <w:rPr>
                <w:spacing w:val="2"/>
              </w:rPr>
              <w:t>name</w:t>
            </w:r>
          </w:p>
        </w:tc>
        <w:tc>
          <w:tcPr>
            <w:tcW w:w="1437" w:type="dxa"/>
            <w:vAlign w:val="top"/>
          </w:tcPr>
          <w:p w14:paraId="724D8E0A">
            <w:pPr>
              <w:pStyle w:val="6"/>
              <w:spacing w:before="145" w:line="105" w:lineRule="exact"/>
              <w:ind w:left="106"/>
            </w:pPr>
            <w:r>
              <w:rPr>
                <w:position w:val="-2"/>
              </w:rPr>
              <w:t>-</w:t>
            </w:r>
          </w:p>
        </w:tc>
        <w:tc>
          <w:tcPr>
            <w:tcW w:w="1445" w:type="dxa"/>
            <w:vAlign w:val="top"/>
          </w:tcPr>
          <w:p w14:paraId="49C8F950">
            <w:pPr>
              <w:pStyle w:val="6"/>
              <w:spacing w:before="145" w:line="105" w:lineRule="exact"/>
              <w:ind w:left="109"/>
            </w:pPr>
            <w:r>
              <w:rPr>
                <w:position w:val="-2"/>
              </w:rPr>
              <w:t>-</w:t>
            </w:r>
          </w:p>
        </w:tc>
        <w:tc>
          <w:tcPr>
            <w:tcW w:w="1715" w:type="dxa"/>
            <w:vAlign w:val="top"/>
          </w:tcPr>
          <w:p w14:paraId="53FA483F">
            <w:pPr>
              <w:pStyle w:val="6"/>
              <w:spacing w:before="145" w:line="105" w:lineRule="exact"/>
              <w:ind w:left="111"/>
            </w:pPr>
            <w:r>
              <w:rPr>
                <w:position w:val="-2"/>
              </w:rPr>
              <w:t>-</w:t>
            </w:r>
          </w:p>
        </w:tc>
      </w:tr>
      <w:tr w14:paraId="098D36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2243" w:type="dxa"/>
            <w:vAlign w:val="top"/>
          </w:tcPr>
          <w:p w14:paraId="4CB870F5">
            <w:pPr>
              <w:pStyle w:val="6"/>
              <w:spacing w:before="57" w:line="260" w:lineRule="auto"/>
              <w:ind w:left="106" w:right="664" w:firstLine="6"/>
            </w:pPr>
            <w:r>
              <w:rPr>
                <w:spacing w:val="2"/>
              </w:rPr>
              <w:t>Classification of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transportation</w:t>
            </w:r>
          </w:p>
          <w:p w14:paraId="03ECBC94">
            <w:pPr>
              <w:pStyle w:val="6"/>
              <w:spacing w:line="284" w:lineRule="exact"/>
              <w:ind w:left="116"/>
            </w:pPr>
            <w:r>
              <w:rPr>
                <w:spacing w:val="1"/>
                <w:position w:val="2"/>
              </w:rPr>
              <w:t>hazards</w:t>
            </w:r>
          </w:p>
        </w:tc>
        <w:tc>
          <w:tcPr>
            <w:tcW w:w="1437" w:type="dxa"/>
            <w:vAlign w:val="top"/>
          </w:tcPr>
          <w:p w14:paraId="7153F2D5">
            <w:pPr>
              <w:pStyle w:val="6"/>
              <w:spacing w:before="147" w:line="104" w:lineRule="exact"/>
              <w:ind w:left="106"/>
            </w:pPr>
            <w:r>
              <w:rPr>
                <w:position w:val="-2"/>
              </w:rPr>
              <w:t>-</w:t>
            </w:r>
          </w:p>
        </w:tc>
        <w:tc>
          <w:tcPr>
            <w:tcW w:w="1445" w:type="dxa"/>
            <w:vAlign w:val="top"/>
          </w:tcPr>
          <w:p w14:paraId="06A8450C">
            <w:pPr>
              <w:pStyle w:val="6"/>
              <w:spacing w:before="147" w:line="104" w:lineRule="exact"/>
              <w:ind w:left="109"/>
            </w:pPr>
            <w:r>
              <w:rPr>
                <w:position w:val="-2"/>
              </w:rPr>
              <w:t>-</w:t>
            </w:r>
          </w:p>
        </w:tc>
        <w:tc>
          <w:tcPr>
            <w:tcW w:w="1715" w:type="dxa"/>
            <w:vAlign w:val="top"/>
          </w:tcPr>
          <w:p w14:paraId="751465C9">
            <w:pPr>
              <w:pStyle w:val="6"/>
              <w:spacing w:before="147" w:line="104" w:lineRule="exact"/>
              <w:ind w:left="111"/>
            </w:pPr>
            <w:r>
              <w:rPr>
                <w:position w:val="-2"/>
              </w:rPr>
              <w:t>-</w:t>
            </w:r>
          </w:p>
        </w:tc>
      </w:tr>
      <w:tr w14:paraId="3CB94A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243" w:type="dxa"/>
            <w:vAlign w:val="top"/>
          </w:tcPr>
          <w:p w14:paraId="0636DB5A">
            <w:pPr>
              <w:pStyle w:val="6"/>
              <w:spacing w:before="63" w:line="204" w:lineRule="auto"/>
              <w:ind w:left="119"/>
            </w:pPr>
            <w:r>
              <w:rPr>
                <w:spacing w:val="2"/>
              </w:rPr>
              <w:t>Package</w:t>
            </w:r>
          </w:p>
          <w:p w14:paraId="7093BEA1">
            <w:pPr>
              <w:pStyle w:val="6"/>
              <w:spacing w:before="82" w:line="205" w:lineRule="auto"/>
              <w:ind w:left="113"/>
            </w:pPr>
            <w:r>
              <w:rPr>
                <w:spacing w:val="2"/>
              </w:rPr>
              <w:t>Classification</w:t>
            </w:r>
          </w:p>
        </w:tc>
        <w:tc>
          <w:tcPr>
            <w:tcW w:w="1437" w:type="dxa"/>
            <w:vAlign w:val="top"/>
          </w:tcPr>
          <w:p w14:paraId="76C48DC3">
            <w:pPr>
              <w:pStyle w:val="6"/>
              <w:spacing w:before="151" w:line="104" w:lineRule="exact"/>
              <w:ind w:left="106"/>
            </w:pPr>
            <w:r>
              <w:rPr>
                <w:position w:val="-2"/>
              </w:rPr>
              <w:t>-</w:t>
            </w:r>
          </w:p>
        </w:tc>
        <w:tc>
          <w:tcPr>
            <w:tcW w:w="1445" w:type="dxa"/>
            <w:vAlign w:val="top"/>
          </w:tcPr>
          <w:p w14:paraId="57DE42B1">
            <w:pPr>
              <w:pStyle w:val="6"/>
              <w:spacing w:before="151" w:line="104" w:lineRule="exact"/>
              <w:ind w:left="109"/>
            </w:pPr>
            <w:r>
              <w:rPr>
                <w:position w:val="-2"/>
              </w:rPr>
              <w:t>-</w:t>
            </w:r>
          </w:p>
        </w:tc>
        <w:tc>
          <w:tcPr>
            <w:tcW w:w="1715" w:type="dxa"/>
            <w:vAlign w:val="top"/>
          </w:tcPr>
          <w:p w14:paraId="4EEC0EE1">
            <w:pPr>
              <w:pStyle w:val="6"/>
              <w:spacing w:before="151" w:line="104" w:lineRule="exact"/>
              <w:ind w:left="111"/>
            </w:pPr>
            <w:r>
              <w:rPr>
                <w:position w:val="-2"/>
              </w:rPr>
              <w:t>-</w:t>
            </w:r>
          </w:p>
        </w:tc>
      </w:tr>
      <w:tr w14:paraId="4A3C73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2243" w:type="dxa"/>
            <w:vAlign w:val="top"/>
          </w:tcPr>
          <w:p w14:paraId="757D76E7">
            <w:pPr>
              <w:pStyle w:val="6"/>
              <w:spacing w:before="63" w:line="203" w:lineRule="auto"/>
              <w:ind w:left="119"/>
            </w:pPr>
            <w:r>
              <w:t>Note</w:t>
            </w:r>
          </w:p>
        </w:tc>
        <w:tc>
          <w:tcPr>
            <w:tcW w:w="4597" w:type="dxa"/>
            <w:gridSpan w:val="3"/>
            <w:vAlign w:val="top"/>
          </w:tcPr>
          <w:p w14:paraId="5301EB2F">
            <w:pPr>
              <w:pStyle w:val="6"/>
              <w:spacing w:line="302" w:lineRule="auto"/>
              <w:ind w:left="107" w:right="651" w:hanging="8"/>
            </w:pPr>
            <w:r>
              <w:rPr>
                <w:spacing w:val="3"/>
              </w:rPr>
              <w:t>Always transported in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>upright fixed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c</w:t>
            </w:r>
            <w:r>
              <w:rPr>
                <w:spacing w:val="2"/>
              </w:rPr>
              <w:t>losed</w:t>
            </w:r>
            <w:r>
              <w:t xml:space="preserve"> </w:t>
            </w:r>
            <w:r>
              <w:rPr>
                <w:spacing w:val="2"/>
              </w:rPr>
              <w:t>containers</w:t>
            </w:r>
          </w:p>
          <w:p w14:paraId="6A6B1BBA">
            <w:pPr>
              <w:pStyle w:val="6"/>
              <w:spacing w:line="295" w:lineRule="auto"/>
              <w:ind w:left="99" w:right="161" w:firstLine="16"/>
            </w:pPr>
            <w:r>
              <w:t>Dispensing</w:t>
            </w:r>
            <w:r>
              <w:rPr>
                <w:spacing w:val="14"/>
              </w:rPr>
              <w:t xml:space="preserve"> </w:t>
            </w:r>
            <w:r>
              <w:t>in</w:t>
            </w:r>
            <w:r>
              <w:rPr>
                <w:spacing w:val="14"/>
              </w:rPr>
              <w:t xml:space="preserve"> </w:t>
            </w:r>
            <w:r>
              <w:t>accordance</w:t>
            </w:r>
            <w:r>
              <w:rPr>
                <w:spacing w:val="14"/>
              </w:rPr>
              <w:t xml:space="preserve"> </w:t>
            </w:r>
            <w:r>
              <w:t>with</w:t>
            </w:r>
            <w:r>
              <w:rPr>
                <w:spacing w:val="20"/>
              </w:rPr>
              <w:t xml:space="preserve"> </w:t>
            </w:r>
            <w:r>
              <w:t>MARPOL</w:t>
            </w:r>
            <w:r>
              <w:rPr>
                <w:spacing w:val="14"/>
              </w:rPr>
              <w:t xml:space="preserve"> 73/78</w:t>
            </w:r>
            <w:r>
              <w:t xml:space="preserve"> </w:t>
            </w:r>
            <w:r>
              <w:rPr>
                <w:spacing w:val="2"/>
              </w:rPr>
              <w:t>Annex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2"/>
              </w:rPr>
              <w:t>II and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IBC regulations</w:t>
            </w:r>
          </w:p>
        </w:tc>
      </w:tr>
    </w:tbl>
    <w:p w14:paraId="10579DF5">
      <w:pPr>
        <w:pStyle w:val="2"/>
        <w:spacing w:line="287" w:lineRule="auto"/>
        <w:rPr>
          <w:sz w:val="21"/>
        </w:rPr>
      </w:pPr>
    </w:p>
    <w:p w14:paraId="71EEB861">
      <w:pPr>
        <w:pStyle w:val="2"/>
        <w:spacing w:before="69" w:line="198" w:lineRule="auto"/>
        <w:ind w:left="12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SECTION</w:t>
      </w:r>
      <w:r>
        <w:rPr>
          <w:b/>
          <w:bCs/>
          <w:spacing w:val="4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15 - REGULATORY</w:t>
      </w:r>
      <w:r>
        <w:rPr>
          <w:b/>
          <w:bCs/>
          <w:spacing w:val="3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INFORMA</w:t>
      </w:r>
      <w:r>
        <w:rPr>
          <w:b/>
          <w:bCs/>
          <w:spacing w:val="-4"/>
          <w:sz w:val="24"/>
          <w:szCs w:val="24"/>
        </w:rPr>
        <w:t>TION</w:t>
      </w:r>
    </w:p>
    <w:p w14:paraId="028DADC0">
      <w:pPr>
        <w:pStyle w:val="2"/>
        <w:spacing w:before="47" w:line="207" w:lineRule="auto"/>
        <w:ind w:left="125"/>
      </w:pPr>
      <w:r>
        <w:rPr>
          <w:b/>
          <w:bCs/>
          <w:spacing w:val="4"/>
        </w:rPr>
        <w:t>Specific safety,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4"/>
        </w:rPr>
        <w:t>health a</w:t>
      </w:r>
      <w:r>
        <w:rPr>
          <w:b/>
          <w:bCs/>
          <w:spacing w:val="3"/>
        </w:rPr>
        <w:t>nd environmental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3"/>
        </w:rPr>
        <w:t>regulations for the substance or mixture</w:t>
      </w:r>
    </w:p>
    <w:p w14:paraId="15F7A2D3">
      <w:pPr>
        <w:spacing w:line="217" w:lineRule="exact"/>
      </w:pPr>
    </w:p>
    <w:tbl>
      <w:tblPr>
        <w:tblStyle w:val="5"/>
        <w:tblW w:w="6510" w:type="dxa"/>
        <w:tblInd w:w="11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72"/>
        <w:gridCol w:w="3038"/>
      </w:tblGrid>
      <w:tr w14:paraId="3AB14CA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472" w:type="dxa"/>
            <w:vAlign w:val="top"/>
          </w:tcPr>
          <w:p w14:paraId="74F925EA">
            <w:pPr>
              <w:pStyle w:val="6"/>
              <w:spacing w:before="63" w:line="205" w:lineRule="auto"/>
            </w:pPr>
            <w:r>
              <w:rPr>
                <w:b/>
                <w:bCs/>
                <w:spacing w:val="4"/>
              </w:rPr>
              <w:t>Authorization</w:t>
            </w:r>
            <w:r>
              <w:rPr>
                <w:b/>
                <w:bCs/>
                <w:spacing w:val="22"/>
              </w:rPr>
              <w:t xml:space="preserve"> </w:t>
            </w:r>
            <w:r>
              <w:rPr>
                <w:b/>
                <w:bCs/>
                <w:spacing w:val="4"/>
              </w:rPr>
              <w:t>Information</w:t>
            </w:r>
          </w:p>
        </w:tc>
        <w:tc>
          <w:tcPr>
            <w:tcW w:w="3038" w:type="dxa"/>
            <w:vAlign w:val="top"/>
          </w:tcPr>
          <w:p w14:paraId="5198023C">
            <w:pPr>
              <w:pStyle w:val="6"/>
              <w:spacing w:line="284" w:lineRule="exact"/>
              <w:ind w:left="916"/>
            </w:pPr>
            <w:r>
              <w:rPr>
                <w:spacing w:val="3"/>
                <w:position w:val="3"/>
              </w:rPr>
              <w:t>not applicable</w:t>
            </w:r>
          </w:p>
        </w:tc>
      </w:tr>
      <w:tr w14:paraId="248C81A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472" w:type="dxa"/>
            <w:vAlign w:val="top"/>
          </w:tcPr>
          <w:p w14:paraId="1291D255">
            <w:pPr>
              <w:pStyle w:val="6"/>
              <w:spacing w:before="158" w:line="205" w:lineRule="auto"/>
              <w:ind w:left="15"/>
            </w:pPr>
            <w:r>
              <w:rPr>
                <w:b/>
                <w:bCs/>
                <w:spacing w:val="3"/>
              </w:rPr>
              <w:t>Restricted</w:t>
            </w:r>
            <w:r>
              <w:rPr>
                <w:b/>
                <w:bCs/>
                <w:spacing w:val="24"/>
              </w:rPr>
              <w:t xml:space="preserve"> </w:t>
            </w:r>
            <w:r>
              <w:rPr>
                <w:b/>
                <w:bCs/>
                <w:spacing w:val="3"/>
              </w:rPr>
              <w:t>information</w:t>
            </w:r>
          </w:p>
        </w:tc>
        <w:tc>
          <w:tcPr>
            <w:tcW w:w="3038" w:type="dxa"/>
            <w:vAlign w:val="top"/>
          </w:tcPr>
          <w:p w14:paraId="448410B6">
            <w:pPr>
              <w:pStyle w:val="6"/>
              <w:spacing w:before="95" w:line="285" w:lineRule="exact"/>
              <w:ind w:left="916"/>
            </w:pPr>
            <w:r>
              <w:rPr>
                <w:spacing w:val="3"/>
                <w:position w:val="3"/>
              </w:rPr>
              <w:t>not applicable</w:t>
            </w:r>
          </w:p>
        </w:tc>
      </w:tr>
      <w:tr w14:paraId="3F69130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472" w:type="dxa"/>
            <w:vAlign w:val="top"/>
          </w:tcPr>
          <w:p w14:paraId="0D1AE630">
            <w:pPr>
              <w:pStyle w:val="6"/>
              <w:spacing w:before="156" w:line="207" w:lineRule="auto"/>
              <w:ind w:left="8"/>
            </w:pPr>
            <w:r>
              <w:rPr>
                <w:b/>
                <w:bCs/>
                <w:spacing w:val="3"/>
              </w:rPr>
              <w:t>Other EU</w:t>
            </w:r>
            <w:r>
              <w:rPr>
                <w:b/>
                <w:bCs/>
                <w:spacing w:val="28"/>
                <w:w w:val="101"/>
              </w:rPr>
              <w:t xml:space="preserve"> </w:t>
            </w:r>
            <w:r>
              <w:rPr>
                <w:b/>
                <w:bCs/>
                <w:spacing w:val="3"/>
              </w:rPr>
              <w:t>regulations</w:t>
            </w:r>
          </w:p>
        </w:tc>
        <w:tc>
          <w:tcPr>
            <w:tcW w:w="3038" w:type="dxa"/>
            <w:vAlign w:val="top"/>
          </w:tcPr>
          <w:p w14:paraId="67767A99">
            <w:pPr>
              <w:pStyle w:val="6"/>
              <w:spacing w:before="94" w:line="274" w:lineRule="exact"/>
              <w:jc w:val="right"/>
            </w:pPr>
            <w:r>
              <w:rPr>
                <w:spacing w:val="3"/>
                <w:position w:val="3"/>
              </w:rPr>
              <w:t>Trained</w:t>
            </w:r>
            <w:r>
              <w:rPr>
                <w:spacing w:val="3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personnel only</w:t>
            </w:r>
          </w:p>
        </w:tc>
      </w:tr>
    </w:tbl>
    <w:p w14:paraId="4548966C">
      <w:pPr>
        <w:pStyle w:val="2"/>
        <w:spacing w:line="50" w:lineRule="exact"/>
        <w:rPr>
          <w:sz w:val="4"/>
        </w:rPr>
      </w:pPr>
    </w:p>
    <w:p w14:paraId="63851642">
      <w:pPr>
        <w:spacing w:line="50" w:lineRule="exact"/>
        <w:rPr>
          <w:sz w:val="4"/>
          <w:szCs w:val="4"/>
        </w:rPr>
        <w:sectPr>
          <w:headerReference r:id="rId10" w:type="default"/>
          <w:footerReference r:id="rId11" w:type="default"/>
          <w:pgSz w:w="11900" w:h="16840"/>
          <w:pgMar w:top="19" w:right="1785" w:bottom="866" w:left="1667" w:header="0" w:footer="714" w:gutter="0"/>
          <w:cols w:space="720" w:num="1"/>
        </w:sectPr>
      </w:pPr>
    </w:p>
    <w:p w14:paraId="7090C707">
      <w:pPr>
        <w:pStyle w:val="2"/>
        <w:spacing w:before="67" w:line="198" w:lineRule="auto"/>
        <w:ind w:left="2359"/>
        <w:rPr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Material safety data sheet</w:t>
      </w:r>
    </w:p>
    <w:p w14:paraId="55B71AB9">
      <w:pPr>
        <w:spacing w:before="60" w:line="40" w:lineRule="exact"/>
        <w:ind w:firstLine="200"/>
      </w:pPr>
      <w:r>
        <w:drawing>
          <wp:inline distT="0" distB="0" distL="0" distR="0">
            <wp:extent cx="4972050" cy="254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557A9">
      <w:pPr>
        <w:pStyle w:val="2"/>
        <w:spacing w:line="249" w:lineRule="auto"/>
        <w:rPr>
          <w:sz w:val="21"/>
        </w:rPr>
      </w:pPr>
    </w:p>
    <w:p w14:paraId="500B19D2">
      <w:pPr>
        <w:pStyle w:val="2"/>
        <w:spacing w:before="57" w:line="207" w:lineRule="auto"/>
        <w:ind w:left="10"/>
      </w:pPr>
      <w:r>
        <w:rPr>
          <w:b/>
          <w:bCs/>
          <w:spacing w:val="3"/>
        </w:rPr>
        <w:t>Chemical safety assessed</w:t>
      </w:r>
    </w:p>
    <w:p w14:paraId="587CCE34">
      <w:pPr>
        <w:pStyle w:val="2"/>
        <w:spacing w:before="283" w:line="198" w:lineRule="auto"/>
        <w:ind w:left="9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SECTION</w:t>
      </w:r>
      <w:r>
        <w:rPr>
          <w:b/>
          <w:bCs/>
          <w:spacing w:val="51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16 - ADDITIONAL</w:t>
      </w:r>
      <w:r>
        <w:rPr>
          <w:b/>
          <w:bCs/>
          <w:spacing w:val="33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INFORMATION</w:t>
      </w:r>
    </w:p>
    <w:p w14:paraId="72184D29">
      <w:pPr>
        <w:pStyle w:val="2"/>
        <w:spacing w:before="238" w:line="277" w:lineRule="exact"/>
        <w:ind w:left="24"/>
      </w:pPr>
      <w:r>
        <w:rPr>
          <w:spacing w:val="3"/>
          <w:position w:val="3"/>
        </w:rPr>
        <w:t>The</w:t>
      </w:r>
      <w:r>
        <w:rPr>
          <w:spacing w:val="32"/>
          <w:position w:val="3"/>
        </w:rPr>
        <w:t xml:space="preserve"> </w:t>
      </w:r>
      <w:r>
        <w:rPr>
          <w:spacing w:val="3"/>
          <w:position w:val="3"/>
        </w:rPr>
        <w:t>information above</w:t>
      </w:r>
      <w:r>
        <w:rPr>
          <w:spacing w:val="34"/>
          <w:w w:val="101"/>
          <w:position w:val="3"/>
        </w:rPr>
        <w:t xml:space="preserve"> </w:t>
      </w:r>
      <w:r>
        <w:rPr>
          <w:spacing w:val="3"/>
          <w:position w:val="3"/>
        </w:rPr>
        <w:t>is</w:t>
      </w:r>
      <w:r>
        <w:rPr>
          <w:spacing w:val="2"/>
          <w:position w:val="3"/>
        </w:rPr>
        <w:t xml:space="preserve"> believed to be accurate</w:t>
      </w:r>
      <w:r>
        <w:rPr>
          <w:spacing w:val="20"/>
          <w:w w:val="101"/>
          <w:position w:val="3"/>
        </w:rPr>
        <w:t xml:space="preserve"> </w:t>
      </w:r>
      <w:r>
        <w:rPr>
          <w:spacing w:val="2"/>
          <w:position w:val="3"/>
        </w:rPr>
        <w:t>and</w:t>
      </w:r>
      <w:r>
        <w:rPr>
          <w:spacing w:val="31"/>
          <w:position w:val="3"/>
        </w:rPr>
        <w:t xml:space="preserve"> </w:t>
      </w:r>
      <w:r>
        <w:rPr>
          <w:spacing w:val="2"/>
          <w:position w:val="3"/>
        </w:rPr>
        <w:t>represents</w:t>
      </w:r>
      <w:r>
        <w:rPr>
          <w:spacing w:val="14"/>
          <w:w w:val="101"/>
          <w:position w:val="3"/>
        </w:rPr>
        <w:t xml:space="preserve"> </w:t>
      </w:r>
      <w:r>
        <w:rPr>
          <w:spacing w:val="2"/>
          <w:position w:val="3"/>
        </w:rPr>
        <w:t>the</w:t>
      </w:r>
      <w:r>
        <w:rPr>
          <w:spacing w:val="29"/>
          <w:position w:val="3"/>
        </w:rPr>
        <w:t xml:space="preserve"> </w:t>
      </w:r>
      <w:r>
        <w:rPr>
          <w:spacing w:val="2"/>
          <w:position w:val="3"/>
        </w:rPr>
        <w:t>best</w:t>
      </w:r>
    </w:p>
    <w:p w14:paraId="796080DE">
      <w:pPr>
        <w:pStyle w:val="2"/>
        <w:spacing w:line="281" w:lineRule="auto"/>
        <w:ind w:left="26" w:right="257" w:firstLine="14"/>
      </w:pPr>
      <w:r>
        <w:rPr>
          <w:spacing w:val="3"/>
        </w:rPr>
        <w:t>information</w:t>
      </w:r>
      <w:r>
        <w:rPr>
          <w:spacing w:val="41"/>
        </w:rPr>
        <w:t xml:space="preserve"> </w:t>
      </w:r>
      <w:r>
        <w:rPr>
          <w:spacing w:val="3"/>
        </w:rPr>
        <w:t>currently available to us.</w:t>
      </w:r>
      <w:r>
        <w:rPr>
          <w:spacing w:val="38"/>
        </w:rPr>
        <w:t xml:space="preserve"> </w:t>
      </w:r>
      <w:r>
        <w:rPr>
          <w:spacing w:val="3"/>
        </w:rPr>
        <w:t>However, we</w:t>
      </w:r>
      <w:r>
        <w:rPr>
          <w:spacing w:val="17"/>
        </w:rPr>
        <w:t xml:space="preserve"> </w:t>
      </w:r>
      <w:r>
        <w:rPr>
          <w:spacing w:val="3"/>
        </w:rPr>
        <w:t>make no warranty</w:t>
      </w:r>
      <w:r>
        <w:rPr>
          <w:spacing w:val="20"/>
        </w:rPr>
        <w:t xml:space="preserve"> </w:t>
      </w:r>
      <w:r>
        <w:rPr>
          <w:spacing w:val="3"/>
        </w:rPr>
        <w:t>of mer</w:t>
      </w:r>
      <w:r>
        <w:rPr>
          <w:spacing w:val="2"/>
        </w:rPr>
        <w:t>chantability</w:t>
      </w:r>
      <w:r>
        <w:t xml:space="preserve"> </w:t>
      </w:r>
      <w:r>
        <w:rPr>
          <w:spacing w:val="3"/>
        </w:rPr>
        <w:t>or any other warranty,</w:t>
      </w:r>
      <w:r>
        <w:rPr>
          <w:spacing w:val="41"/>
        </w:rPr>
        <w:t xml:space="preserve"> </w:t>
      </w:r>
      <w:r>
        <w:rPr>
          <w:spacing w:val="3"/>
        </w:rPr>
        <w:t>express or implied, with</w:t>
      </w:r>
      <w:r>
        <w:rPr>
          <w:spacing w:val="17"/>
        </w:rPr>
        <w:t xml:space="preserve"> </w:t>
      </w:r>
      <w:r>
        <w:rPr>
          <w:spacing w:val="3"/>
        </w:rPr>
        <w:t>respect to such</w:t>
      </w:r>
      <w:r>
        <w:rPr>
          <w:spacing w:val="31"/>
          <w:w w:val="101"/>
        </w:rPr>
        <w:t xml:space="preserve"> </w:t>
      </w:r>
      <w:r>
        <w:rPr>
          <w:spacing w:val="3"/>
        </w:rPr>
        <w:t>information,</w:t>
      </w:r>
      <w:r>
        <w:rPr>
          <w:spacing w:val="26"/>
        </w:rPr>
        <w:t xml:space="preserve"> </w:t>
      </w:r>
      <w:r>
        <w:rPr>
          <w:spacing w:val="3"/>
        </w:rPr>
        <w:t>and we</w:t>
      </w:r>
    </w:p>
    <w:p w14:paraId="0AFAA8D4">
      <w:pPr>
        <w:pStyle w:val="2"/>
        <w:spacing w:before="4" w:line="288" w:lineRule="auto"/>
        <w:ind w:left="21" w:right="216" w:firstLine="6"/>
      </w:pPr>
      <w:r>
        <w:rPr>
          <w:spacing w:val="2"/>
        </w:rPr>
        <w:t>assume</w:t>
      </w:r>
      <w:r>
        <w:rPr>
          <w:spacing w:val="36"/>
        </w:rPr>
        <w:t xml:space="preserve"> </w:t>
      </w:r>
      <w:r>
        <w:rPr>
          <w:spacing w:val="2"/>
        </w:rPr>
        <w:t>no</w:t>
      </w:r>
      <w:r>
        <w:rPr>
          <w:spacing w:val="16"/>
          <w:w w:val="101"/>
        </w:rPr>
        <w:t xml:space="preserve"> </w:t>
      </w:r>
      <w:r>
        <w:rPr>
          <w:spacing w:val="2"/>
        </w:rPr>
        <w:t>liability</w:t>
      </w:r>
      <w:r>
        <w:rPr>
          <w:spacing w:val="29"/>
        </w:rPr>
        <w:t xml:space="preserve"> </w:t>
      </w:r>
      <w:r>
        <w:rPr>
          <w:spacing w:val="2"/>
        </w:rPr>
        <w:t>resulting from</w:t>
      </w:r>
      <w:r>
        <w:rPr>
          <w:spacing w:val="33"/>
          <w:w w:val="101"/>
        </w:rPr>
        <w:t xml:space="preserve"> </w:t>
      </w:r>
      <w:r>
        <w:rPr>
          <w:spacing w:val="2"/>
        </w:rPr>
        <w:t>its use.</w:t>
      </w:r>
      <w:r>
        <w:rPr>
          <w:spacing w:val="37"/>
          <w:w w:val="101"/>
        </w:rPr>
        <w:t xml:space="preserve"> </w:t>
      </w:r>
      <w:r>
        <w:rPr>
          <w:spacing w:val="2"/>
        </w:rPr>
        <w:t>Users should</w:t>
      </w:r>
      <w:r>
        <w:rPr>
          <w:spacing w:val="34"/>
        </w:rPr>
        <w:t xml:space="preserve"> </w:t>
      </w:r>
      <w:r>
        <w:rPr>
          <w:spacing w:val="2"/>
        </w:rPr>
        <w:t>make their own</w:t>
      </w:r>
      <w:r>
        <w:rPr>
          <w:spacing w:val="20"/>
        </w:rPr>
        <w:t xml:space="preserve"> </w:t>
      </w:r>
      <w:r>
        <w:rPr>
          <w:spacing w:val="2"/>
        </w:rPr>
        <w:t>investigations to</w:t>
      </w:r>
      <w:r>
        <w:t xml:space="preserve"> </w:t>
      </w:r>
      <w:r>
        <w:rPr>
          <w:spacing w:val="3"/>
        </w:rPr>
        <w:t>determine the suitability of the  inform</w:t>
      </w:r>
      <w:r>
        <w:rPr>
          <w:spacing w:val="2"/>
        </w:rPr>
        <w:t>ation for their</w:t>
      </w:r>
      <w:r>
        <w:rPr>
          <w:spacing w:val="33"/>
        </w:rPr>
        <w:t xml:space="preserve"> </w:t>
      </w:r>
      <w:r>
        <w:rPr>
          <w:spacing w:val="2"/>
        </w:rPr>
        <w:t>particular purposes.</w:t>
      </w:r>
      <w:r>
        <w:rPr>
          <w:spacing w:val="38"/>
        </w:rPr>
        <w:t xml:space="preserve"> </w:t>
      </w:r>
      <w:r>
        <w:rPr>
          <w:spacing w:val="2"/>
        </w:rPr>
        <w:t>In</w:t>
      </w:r>
      <w:r>
        <w:rPr>
          <w:spacing w:val="31"/>
          <w:w w:val="101"/>
        </w:rPr>
        <w:t xml:space="preserve"> </w:t>
      </w:r>
      <w:r>
        <w:rPr>
          <w:spacing w:val="2"/>
        </w:rPr>
        <w:t>no way shall</w:t>
      </w:r>
      <w:r>
        <w:t xml:space="preserve"> </w:t>
      </w:r>
      <w:r>
        <w:rPr>
          <w:spacing w:val="3"/>
        </w:rPr>
        <w:t>the company</w:t>
      </w:r>
      <w:r>
        <w:rPr>
          <w:spacing w:val="34"/>
        </w:rPr>
        <w:t xml:space="preserve"> </w:t>
      </w:r>
      <w:r>
        <w:rPr>
          <w:spacing w:val="3"/>
        </w:rPr>
        <w:t>be</w:t>
      </w:r>
      <w:r>
        <w:rPr>
          <w:spacing w:val="16"/>
          <w:w w:val="101"/>
        </w:rPr>
        <w:t xml:space="preserve"> </w:t>
      </w:r>
      <w:r>
        <w:rPr>
          <w:spacing w:val="3"/>
        </w:rPr>
        <w:t>liable for any claims, loss</w:t>
      </w:r>
      <w:r>
        <w:rPr>
          <w:spacing w:val="2"/>
        </w:rPr>
        <w:t>es,</w:t>
      </w:r>
      <w:r>
        <w:rPr>
          <w:spacing w:val="23"/>
        </w:rPr>
        <w:t xml:space="preserve"> </w:t>
      </w:r>
      <w:r>
        <w:rPr>
          <w:spacing w:val="2"/>
        </w:rPr>
        <w:t>or damages</w:t>
      </w:r>
      <w:r>
        <w:rPr>
          <w:spacing w:val="20"/>
        </w:rPr>
        <w:t xml:space="preserve"> </w:t>
      </w:r>
      <w:r>
        <w:rPr>
          <w:spacing w:val="2"/>
        </w:rPr>
        <w:t>of any</w:t>
      </w:r>
      <w:r>
        <w:rPr>
          <w:spacing w:val="14"/>
        </w:rPr>
        <w:t xml:space="preserve"> </w:t>
      </w:r>
      <w:r>
        <w:rPr>
          <w:spacing w:val="2"/>
        </w:rPr>
        <w:t>third</w:t>
      </w:r>
      <w:r>
        <w:rPr>
          <w:spacing w:val="27"/>
        </w:rPr>
        <w:t xml:space="preserve"> </w:t>
      </w:r>
      <w:r>
        <w:rPr>
          <w:spacing w:val="2"/>
        </w:rPr>
        <w:t>party</w:t>
      </w:r>
      <w:r>
        <w:rPr>
          <w:spacing w:val="17"/>
        </w:rPr>
        <w:t xml:space="preserve"> </w:t>
      </w:r>
      <w:r>
        <w:rPr>
          <w:spacing w:val="2"/>
        </w:rPr>
        <w:t>or for</w:t>
      </w:r>
      <w:r>
        <w:rPr>
          <w:spacing w:val="20"/>
        </w:rPr>
        <w:t xml:space="preserve"> </w:t>
      </w:r>
      <w:r>
        <w:rPr>
          <w:spacing w:val="2"/>
        </w:rPr>
        <w:t>lost</w:t>
      </w:r>
      <w:r>
        <w:t xml:space="preserve">  </w:t>
      </w:r>
      <w:r>
        <w:rPr>
          <w:spacing w:val="4"/>
        </w:rPr>
        <w:t>profits or any special,</w:t>
      </w:r>
      <w:r>
        <w:rPr>
          <w:spacing w:val="18"/>
          <w:w w:val="101"/>
        </w:rPr>
        <w:t xml:space="preserve"> </w:t>
      </w:r>
      <w:r>
        <w:rPr>
          <w:spacing w:val="4"/>
        </w:rPr>
        <w:t>indirect,</w:t>
      </w:r>
      <w:r>
        <w:rPr>
          <w:spacing w:val="18"/>
        </w:rPr>
        <w:t xml:space="preserve"> </w:t>
      </w:r>
      <w:r>
        <w:rPr>
          <w:spacing w:val="4"/>
        </w:rPr>
        <w:t>incidenta</w:t>
      </w:r>
      <w:r>
        <w:rPr>
          <w:spacing w:val="3"/>
        </w:rPr>
        <w:t>l,</w:t>
      </w:r>
      <w:r>
        <w:rPr>
          <w:spacing w:val="22"/>
        </w:rPr>
        <w:t xml:space="preserve"> </w:t>
      </w:r>
      <w:r>
        <w:rPr>
          <w:spacing w:val="3"/>
        </w:rPr>
        <w:t>consequential</w:t>
      </w:r>
      <w:r>
        <w:rPr>
          <w:spacing w:val="25"/>
        </w:rPr>
        <w:t xml:space="preserve"> </w:t>
      </w:r>
      <w:r>
        <w:rPr>
          <w:spacing w:val="3"/>
        </w:rPr>
        <w:t>or exemplary damages,</w:t>
      </w:r>
    </w:p>
    <w:p w14:paraId="59E4EEAA">
      <w:pPr>
        <w:pStyle w:val="2"/>
        <w:spacing w:line="291" w:lineRule="auto"/>
        <w:ind w:left="29" w:right="634" w:firstLine="11"/>
      </w:pPr>
      <w:r>
        <w:rPr>
          <w:spacing w:val="3"/>
        </w:rPr>
        <w:t>howsoever arising, even</w:t>
      </w:r>
      <w:r>
        <w:rPr>
          <w:spacing w:val="17"/>
        </w:rPr>
        <w:t xml:space="preserve"> </w:t>
      </w:r>
      <w:r>
        <w:rPr>
          <w:spacing w:val="3"/>
        </w:rPr>
        <w:t>if the company</w:t>
      </w:r>
      <w:r>
        <w:rPr>
          <w:spacing w:val="39"/>
        </w:rPr>
        <w:t xml:space="preserve"> </w:t>
      </w:r>
      <w:r>
        <w:rPr>
          <w:spacing w:val="3"/>
        </w:rPr>
        <w:t>ha</w:t>
      </w:r>
      <w:r>
        <w:rPr>
          <w:spacing w:val="2"/>
        </w:rPr>
        <w:t>s</w:t>
      </w:r>
      <w:r>
        <w:rPr>
          <w:spacing w:val="36"/>
        </w:rPr>
        <w:t xml:space="preserve"> </w:t>
      </w:r>
      <w:r>
        <w:rPr>
          <w:spacing w:val="2"/>
        </w:rPr>
        <w:t>been advised of the</w:t>
      </w:r>
      <w:r>
        <w:rPr>
          <w:spacing w:val="34"/>
        </w:rPr>
        <w:t xml:space="preserve"> </w:t>
      </w:r>
      <w:r>
        <w:rPr>
          <w:spacing w:val="2"/>
        </w:rPr>
        <w:t>possibility</w:t>
      </w:r>
      <w:r>
        <w:rPr>
          <w:spacing w:val="19"/>
          <w:w w:val="101"/>
        </w:rPr>
        <w:t xml:space="preserve"> </w:t>
      </w:r>
      <w:r>
        <w:rPr>
          <w:spacing w:val="2"/>
        </w:rPr>
        <w:t>of such</w:t>
      </w:r>
      <w:r>
        <w:t xml:space="preserve"> </w:t>
      </w:r>
      <w:r>
        <w:rPr>
          <w:spacing w:val="3"/>
        </w:rPr>
        <w:t>damages.</w:t>
      </w:r>
    </w:p>
    <w:sectPr>
      <w:headerReference r:id="rId12" w:type="default"/>
      <w:footerReference r:id="rId13" w:type="default"/>
      <w:pgSz w:w="11900" w:h="16840"/>
      <w:pgMar w:top="991" w:right="1785" w:bottom="866" w:left="1785" w:header="19" w:footer="71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E5D2D">
    <w:pPr>
      <w:spacing w:line="184" w:lineRule="auto"/>
      <w:ind w:left="4212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D5FDA">
    <w:pPr>
      <w:spacing w:line="184" w:lineRule="auto"/>
      <w:ind w:left="4094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F3B68">
    <w:pPr>
      <w:spacing w:line="184" w:lineRule="auto"/>
      <w:ind w:left="4094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078AA">
    <w:pPr>
      <w:spacing w:line="184" w:lineRule="auto"/>
      <w:ind w:left="4203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2"/>
        <w:sz w:val="16"/>
        <w:szCs w:val="16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D473C">
    <w:pPr>
      <w:spacing w:line="184" w:lineRule="auto"/>
      <w:ind w:left="4085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2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8E385">
    <w:pPr>
      <w:spacing w:line="961" w:lineRule="exact"/>
      <w:ind w:firstLine="984"/>
    </w:pPr>
    <w:r>
      <w:rPr>
        <w:position w:val="-19"/>
      </w:rPr>
      <w:drawing>
        <wp:inline distT="0" distB="0" distL="0" distR="0">
          <wp:extent cx="4030980" cy="610235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0980" cy="610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79028">
    <w:pPr>
      <w:spacing w:line="961" w:lineRule="exact"/>
      <w:ind w:firstLine="984"/>
    </w:pPr>
    <w:r>
      <w:rPr>
        <w:position w:val="-19"/>
      </w:rPr>
      <w:drawing>
        <wp:inline distT="0" distB="0" distL="0" distR="0">
          <wp:extent cx="4030980" cy="610235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0980" cy="610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12607">
    <w:pPr>
      <w:pStyle w:val="2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EB7FD">
    <w:pPr>
      <w:spacing w:line="961" w:lineRule="exact"/>
      <w:ind w:firstLine="984"/>
    </w:pPr>
    <w:r>
      <w:rPr>
        <w:position w:val="-19"/>
      </w:rPr>
      <w:drawing>
        <wp:inline distT="0" distB="0" distL="0" distR="0">
          <wp:extent cx="4030980" cy="610235"/>
          <wp:effectExtent l="0" t="0" r="0" b="0"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0980" cy="610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7E276B"/>
    <w:rsid w:val="2BE508AD"/>
    <w:rsid w:val="2E310CA8"/>
    <w:rsid w:val="6B935C26"/>
    <w:rsid w:val="79E56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1010</Words>
  <Characters>5968</Characters>
  <TotalTime>14</TotalTime>
  <ScaleCrop>false</ScaleCrop>
  <LinksUpToDate>false</LinksUpToDate>
  <CharactersWithSpaces>7026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2025-08-06T08:38:00Z</dcterms:created>
  <dc:creator>Liam</dc:creator>
  <cp:lastModifiedBy>小小</cp:lastModifiedBy>
  <dcterms:modified xsi:type="dcterms:W3CDTF">2026-05-27T08:12:13Z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2026-04-20T14:22:56Z</vt:filetime>
  </property>
  <property fmtid="{D5CDD505-2E9C-101B-9397-08002B2CF9AE}" pid="4" name="KSOTemplateDocerSaveRecord">
    <vt:lpwstr>eyJoZGlkIjoiOTNhODkwYjM2MDUyMzc1YjQwY2E0ZWU3NzUzMmUzMmQiLCJ1c2VySWQiOiI2NDU3OTg4NDgifQ==</vt:lpwstr>
  </property>
  <property fmtid="{D5CDD505-2E9C-101B-9397-08002B2CF9AE}" pid="5" name="KSOProductBuildVer">
    <vt:lpwstr>2052-12.1.0.26375</vt:lpwstr>
  </property>
  <property fmtid="{D5CDD505-2E9C-101B-9397-08002B2CF9AE}" pid="6" name="ICV">
    <vt:lpwstr>353EFA76AEB44F2BA58617EE7CE5EE0C_13</vt:lpwstr>
  </property>
</Properties>
</file>