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2lkoo68ivkp6" w:id="0"/>
      <w:bookmarkEnd w:id="0"/>
      <w:r w:rsidDel="00000000" w:rsidR="00000000" w:rsidRPr="00000000">
        <w:rPr>
          <w:rtl w:val="0"/>
        </w:rPr>
        <w:t xml:space="preserve">CẨM NANG KHỞI NGHIỆP NGÀNH HÓA CHẤT SƠN PHỦ ĐỒ GỖ TẠI VIỆT NAM (2026)</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2"/>
        <w:rPr/>
      </w:pPr>
      <w:bookmarkStart w:colFirst="0" w:colLast="0" w:name="_kbmsmya8v4yy" w:id="1"/>
      <w:bookmarkEnd w:id="1"/>
      <w:r w:rsidDel="00000000" w:rsidR="00000000" w:rsidRPr="00000000">
        <w:rPr>
          <w:rtl w:val="0"/>
        </w:rPr>
        <w:t xml:space="preserve">1. PHÂN TÍCH THẾ MẠNH BẢN THÂN &amp; CƠ HỘI THỊ TRƯỜNG</w:t>
      </w:r>
    </w:p>
    <w:p w:rsidR="00000000" w:rsidDel="00000000" w:rsidP="00000000" w:rsidRDefault="00000000" w:rsidRPr="00000000" w14:paraId="00000004">
      <w:pPr>
        <w:rPr/>
      </w:pPr>
      <w:r w:rsidDel="00000000" w:rsidR="00000000" w:rsidRPr="00000000">
        <w:rPr>
          <w:rtl w:val="0"/>
        </w:rPr>
        <w:t xml:space="preserve">Khởi nghiệp trong ngành hóa chất sơn phủ đồ gỗ đòi hỏi sự kết hợp chặt chẽ giữa tri thức khoa học vật liệu và sự nhạy bén về thị trường. Đối với một kỹ sư hoặc chuyên gia hóa chất, việc định vị bản thân và nhận diện các dòng chuyển dịch vĩ mô là bước đi tiên quyết để thiết lập lợi thế cạnh tranh cốt lõi.</w:t>
      </w:r>
    </w:p>
    <w:p w:rsidR="00000000" w:rsidDel="00000000" w:rsidP="00000000" w:rsidRDefault="00000000" w:rsidRPr="00000000" w14:paraId="00000005">
      <w:pPr>
        <w:pStyle w:val="Heading3"/>
        <w:rPr/>
      </w:pPr>
      <w:bookmarkStart w:colFirst="0" w:colLast="0" w:name="_qgmcxn6bzymm" w:id="2"/>
      <w:bookmarkEnd w:id="2"/>
      <w:r w:rsidDel="00000000" w:rsidR="00000000" w:rsidRPr="00000000">
        <w:rPr>
          <w:rtl w:val="0"/>
        </w:rPr>
        <w:t xml:space="preserve">1.1. Lợi thế cạnh tranh của một Technical Founder (Người sáng lập đi lên từ kỹ thuật)</w:t>
      </w:r>
    </w:p>
    <w:p w:rsidR="00000000" w:rsidDel="00000000" w:rsidP="00000000" w:rsidRDefault="00000000" w:rsidRPr="00000000" w14:paraId="00000006">
      <w:pPr>
        <w:rPr/>
      </w:pPr>
      <w:r w:rsidDel="00000000" w:rsidR="00000000" w:rsidRPr="00000000">
        <w:rPr>
          <w:rtl w:val="0"/>
        </w:rPr>
        <w:t xml:space="preserve">Trong ngành hóa chất sơn phủ, nơi mà hiệu năng của màng sơn quyết định sự sống còn của sản phẩm, một người sáng lập có nền tảng kỹ thuật vững chắc sở hữu những vũ khí chiến lược mà các đối thủ thương mại thuần túy không thể có:</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8">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Am hiểu sâu sắc về cấu trúc công thức (Formulation): Khả năng làm chủ và phối trộn các thành phần cốt lõi: Chất tạo màng (</w:t>
      </w:r>
      <w:r w:rsidDel="00000000" w:rsidR="00000000" w:rsidRPr="00000000">
        <w:rPr>
          <w:i w:val="1"/>
          <w:iCs w:val="1"/>
          <w:rtl w:val="0"/>
        </w:rPr>
        <w:t xml:space="preserve">binder/resin</w:t>
      </w:r>
      <w:r w:rsidDel="00000000" w:rsidR="00000000" w:rsidRPr="00000000">
        <w:rPr>
          <w:rtl w:val="0"/>
        </w:rPr>
        <w:t xml:space="preserve">), dung môi (</w:t>
      </w:r>
      <w:r w:rsidDel="00000000" w:rsidR="00000000" w:rsidRPr="00000000">
        <w:rPr>
          <w:i w:val="1"/>
          <w:iCs w:val="1"/>
          <w:rtl w:val="0"/>
        </w:rPr>
        <w:t xml:space="preserve">solvent/water</w:t>
      </w:r>
      <w:r w:rsidDel="00000000" w:rsidR="00000000" w:rsidRPr="00000000">
        <w:rPr>
          <w:rtl w:val="0"/>
        </w:rPr>
        <w:t xml:space="preserve">), bột màu/bột độn (</w:t>
      </w:r>
      <w:r w:rsidDel="00000000" w:rsidR="00000000" w:rsidRPr="00000000">
        <w:rPr>
          <w:i w:val="1"/>
          <w:iCs w:val="1"/>
          <w:rtl w:val="0"/>
        </w:rPr>
        <w:t xml:space="preserve">pigment/extender</w:t>
      </w:r>
      <w:r w:rsidDel="00000000" w:rsidR="00000000" w:rsidRPr="00000000">
        <w:rPr>
          <w:rtl w:val="0"/>
        </w:rPr>
        <w:t xml:space="preserve">) và hệ phụ gia (</w:t>
      </w:r>
      <w:r w:rsidDel="00000000" w:rsidR="00000000" w:rsidRPr="00000000">
        <w:rPr>
          <w:i w:val="1"/>
          <w:iCs w:val="1"/>
          <w:rtl w:val="0"/>
        </w:rPr>
        <w:t xml:space="preserve">additives</w:t>
      </w:r>
      <w:r w:rsidDel="00000000" w:rsidR="00000000" w:rsidRPr="00000000">
        <w:rPr>
          <w:rtl w:val="0"/>
        </w:rPr>
        <w:t xml:space="preserve">). Người sáng lập kỹ thuật hiểu rõ cơ chế tương tác ở cấp độ phân tử (như phản ứng liên kết ngang - </w:t>
      </w:r>
      <w:r w:rsidDel="00000000" w:rsidR="00000000" w:rsidRPr="00000000">
        <w:rPr>
          <w:i w:val="1"/>
          <w:iCs w:val="1"/>
          <w:rtl w:val="0"/>
        </w:rPr>
        <w:t xml:space="preserve">crosslinking</w:t>
      </w:r>
      <w:r w:rsidDel="00000000" w:rsidR="00000000" w:rsidRPr="00000000">
        <w:rPr>
          <w:rtl w:val="0"/>
        </w:rPr>
        <w:t xml:space="preserve">, cơ chế tự liên kết ngang - </w:t>
      </w:r>
      <w:r w:rsidDel="00000000" w:rsidR="00000000" w:rsidRPr="00000000">
        <w:rPr>
          <w:i w:val="1"/>
          <w:iCs w:val="1"/>
          <w:rtl w:val="0"/>
        </w:rPr>
        <w:t xml:space="preserve">self-crosslinking</w:t>
      </w:r>
      <w:r w:rsidDel="00000000" w:rsidR="00000000" w:rsidRPr="00000000">
        <w:rPr>
          <w:rtl w:val="0"/>
        </w:rPr>
        <w:t xml:space="preserve"> ở nhiệt độ phòng của hệ nhũ tương acrylic) để tùy biến tính năng màng sơn theo yêu cầu chuyên biệt của từng loại gỗ.</w:t>
      </w:r>
    </w:p>
    <w:p w:rsidR="00000000" w:rsidDel="00000000" w:rsidP="00000000" w:rsidRDefault="00000000" w:rsidRPr="00000000" w14:paraId="00000009">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Tối ưu hóa giá thành đơn công thức (Raw Material Cost Optimization): Thay vì phụ thuộc vào các công thức chuyển giao sẵn có, kỹ sư hóa chất có thể chủ động thay thế, tìm kiếm các nguồn nguyên liệu tương đương (ví dụ: tối ưu hóa tỷ lệ sử dụng nhựa nhũ tương </w:t>
      </w:r>
      <w:r w:rsidDel="00000000" w:rsidR="00000000" w:rsidRPr="00000000">
        <w:rPr>
          <w:i w:val="1"/>
          <w:iCs w:val="1"/>
          <w:rtl w:val="0"/>
        </w:rPr>
        <w:t xml:space="preserve">pure acrylic</w:t>
      </w:r>
      <w:r w:rsidDel="00000000" w:rsidR="00000000" w:rsidRPr="00000000">
        <w:rPr>
          <w:rtl w:val="0"/>
        </w:rPr>
        <w:t xml:space="preserve"> có $T_g$ cao kết hợp với các dòng nhựa hybrid </w:t>
      </w:r>
      <w:r w:rsidDel="00000000" w:rsidR="00000000" w:rsidRPr="00000000">
        <w:rPr>
          <w:i w:val="1"/>
          <w:iCs w:val="1"/>
          <w:rtl w:val="0"/>
        </w:rPr>
        <w:t xml:space="preserve">acrylic-polyurethane</w:t>
      </w:r>
      <w:r w:rsidDel="00000000" w:rsidR="00000000" w:rsidRPr="00000000">
        <w:rPr>
          <w:rtl w:val="0"/>
        </w:rPr>
        <w:t xml:space="preserve"> giá mềm hơn) mà không làm suy giảm các chỉ tiêu kỹ thuật cốt lõi như độ cứng, độ bám dính và độ kháng hóa chất.</w:t>
      </w:r>
    </w:p>
    <w:p w:rsidR="00000000" w:rsidDel="00000000" w:rsidP="00000000" w:rsidRDefault="00000000" w:rsidRPr="00000000" w14:paraId="0000000A">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Kiểm soát chất lượng (QC) và xử lý sự cố tại công trường: Khả năng thiết lập quy trình kiểm soát các chỉ tiêu vật lý nghiêm ngặt (độ nhớt phễu Zahn/Krebs, hàm lượng chất rắn - </w:t>
      </w:r>
      <w:r w:rsidDel="00000000" w:rsidR="00000000" w:rsidRPr="00000000">
        <w:rPr>
          <w:i w:val="1"/>
          <w:iCs w:val="1"/>
          <w:rtl w:val="0"/>
        </w:rPr>
        <w:t xml:space="preserve">solid content</w:t>
      </w:r>
      <w:r w:rsidDel="00000000" w:rsidR="00000000" w:rsidRPr="00000000">
        <w:rPr>
          <w:rtl w:val="0"/>
        </w:rPr>
        <w:t xml:space="preserve">, cỡ hạt nhũ tương, độ bóng) và xử lý tức thời các lỗi màng sơn phát sinh tại xưởng gỗ như: lỗi mắt cá (</w:t>
      </w:r>
      <w:r w:rsidDel="00000000" w:rsidR="00000000" w:rsidRPr="00000000">
        <w:rPr>
          <w:i w:val="1"/>
          <w:iCs w:val="1"/>
          <w:rtl w:val="0"/>
        </w:rPr>
        <w:t xml:space="preserve">crater/fisheye</w:t>
      </w:r>
      <w:r w:rsidDel="00000000" w:rsidR="00000000" w:rsidRPr="00000000">
        <w:rPr>
          <w:rtl w:val="0"/>
        </w:rPr>
        <w:t xml:space="preserve">), chảy sệ (</w:t>
      </w:r>
      <w:r w:rsidDel="00000000" w:rsidR="00000000" w:rsidRPr="00000000">
        <w:rPr>
          <w:i w:val="1"/>
          <w:iCs w:val="1"/>
          <w:rtl w:val="0"/>
        </w:rPr>
        <w:t xml:space="preserve">sagging</w:t>
      </w:r>
      <w:r w:rsidDel="00000000" w:rsidR="00000000" w:rsidRPr="00000000">
        <w:rPr>
          <w:rtl w:val="0"/>
        </w:rPr>
        <w:t xml:space="preserve">), hiện tượng sủi bọt khí (</w:t>
      </w:r>
      <w:r w:rsidDel="00000000" w:rsidR="00000000" w:rsidRPr="00000000">
        <w:rPr>
          <w:i w:val="1"/>
          <w:iCs w:val="1"/>
          <w:rtl w:val="0"/>
        </w:rPr>
        <w:t xml:space="preserve">pinholing</w:t>
      </w:r>
      <w:r w:rsidDel="00000000" w:rsidR="00000000" w:rsidRPr="00000000">
        <w:rPr>
          <w:rtl w:val="0"/>
        </w:rPr>
        <w:t xml:space="preserve">), hay hiện tượng thấm nhựa gỗ (</w:t>
      </w:r>
      <w:r w:rsidDel="00000000" w:rsidR="00000000" w:rsidRPr="00000000">
        <w:rPr>
          <w:i w:val="1"/>
          <w:iCs w:val="1"/>
          <w:rtl w:val="0"/>
        </w:rPr>
        <w:t xml:space="preserve">tannin bleeding</w:t>
      </w:r>
      <w:r w:rsidDel="00000000" w:rsidR="00000000" w:rsidRPr="00000000">
        <w:rPr>
          <w:rtl w:val="0"/>
        </w:rPr>
        <w:t xml:space="preserve">).</w:t>
      </w:r>
    </w:p>
    <w:p w:rsidR="00000000" w:rsidDel="00000000" w:rsidP="00000000" w:rsidRDefault="00000000" w:rsidRPr="00000000" w14:paraId="0000000B">
      <w:pPr>
        <w:pStyle w:val="Heading3"/>
        <w:rPr/>
      </w:pPr>
      <w:bookmarkStart w:colFirst="0" w:colLast="0" w:name="_x4bkd0g96l0z" w:id="3"/>
      <w:bookmarkEnd w:id="3"/>
      <w:r w:rsidDel="00000000" w:rsidR="00000000" w:rsidRPr="00000000">
        <w:rPr>
          <w:rtl w:val="0"/>
        </w:rPr>
        <w:t xml:space="preserve">1.2. Cơ hội thị trường tại Việt Nam: Bản lề chuyển dịch xanh 2026</w:t>
      </w:r>
    </w:p>
    <w:p w:rsidR="00000000" w:rsidDel="00000000" w:rsidP="00000000" w:rsidRDefault="00000000" w:rsidRPr="00000000" w14:paraId="0000000C">
      <w:pPr>
        <w:rPr/>
      </w:pPr>
      <w:r w:rsidDel="00000000" w:rsidR="00000000" w:rsidRPr="00000000">
        <w:rPr>
          <w:rtl w:val="0"/>
        </w:rPr>
        <w:t xml:space="preserve">Việt Nam tiếp tục khẳng định vị thế là "công xưởng đồ gỗ" lớn của thế giới, đặc biệt là nhà cung cấp đồ nội thất gỗ lớn nhất vào thị trường Mỹ (chiếm trên 45% thị phần tính đến cuối năm 2025). Tuy nhiên, sân chơi xuất khẩu sang Mỹ, EU, Nhật Bản đang trải qua một cuộc đại cải cách về rào cản kỹ thuật và tiêu chuẩn môi trường.</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[Sơn Solvent-based Truyền thống (PU dầu, NC)] ──(Chuyển dịch bắt buộc)──&gt; [Sơn Xanh (Water-based, UV, High-solid)]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 CARB P2 / TSCA Title VI (Formaldehyde)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 Low VOCs (Chỉ thị 2004/42/EC)</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                                                                               └─► REACH SVHC / Greenguard Gold / EN71.3</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8">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Sức ép từ rào cản pháp lý quốc tế:</w:t>
      </w:r>
    </w:p>
    <w:p w:rsidR="00000000" w:rsidDel="00000000" w:rsidP="00000000" w:rsidRDefault="00000000" w:rsidRPr="00000000" w14:paraId="00000019">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Tiêu chuẩn CARB P2 &amp; TSCA Title VI (Mỹ): Kiểm soát nghiêm ngặt hàm lượng phát thải </w:t>
      </w:r>
      <w:r w:rsidDel="00000000" w:rsidR="00000000" w:rsidRPr="00000000">
        <w:rPr>
          <w:i w:val="1"/>
          <w:iCs w:val="1"/>
          <w:rtl w:val="0"/>
        </w:rPr>
        <w:t xml:space="preserve">Formaldehyde</w:t>
      </w:r>
      <w:r w:rsidDel="00000000" w:rsidR="00000000" w:rsidRPr="00000000">
        <w:rPr>
          <w:rtl w:val="0"/>
        </w:rPr>
        <w:t xml:space="preserve"> từ keo dán và các lớp sơn phủ trên gỗ công nghiệp (MDF, HDF, Plywood).</w:t>
      </w:r>
    </w:p>
    <w:p w:rsidR="00000000" w:rsidDel="00000000" w:rsidP="00000000" w:rsidRDefault="00000000" w:rsidRPr="00000000" w14:paraId="0000001A">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Tiêu chuẩn REACH (EU): Sàng lọc khắt khe danh mục các chất có mối quan ngại rất cao (SVHC). Các dòng sơn dung môi truyền thống sử dụng các dung môi độc hại như toluene, xylene, hay các chất hóa dẻo nhóm phthalate đang bị cấm hoặc hạn chế tối đa.</w:t>
      </w:r>
    </w:p>
    <w:p w:rsidR="00000000" w:rsidDel="00000000" w:rsidP="00000000" w:rsidRDefault="00000000" w:rsidRPr="00000000" w14:paraId="0000001B">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Chứng nhận Greenguard Gold &amp; EN71.3: Yêu cầu giới hạn cực thấp về tổng lượng hợp chất hữu cơ dễ bay hơi (</w:t>
      </w:r>
      <w:r w:rsidDel="00000000" w:rsidR="00000000" w:rsidRPr="00000000">
        <w:rPr>
          <w:i w:val="1"/>
          <w:iCs w:val="1"/>
          <w:rtl w:val="0"/>
        </w:rPr>
        <w:t xml:space="preserve">TVOC</w:t>
      </w:r>
      <w:r w:rsidDel="00000000" w:rsidR="00000000" w:rsidRPr="00000000">
        <w:rPr>
          <w:rtl w:val="0"/>
        </w:rPr>
        <w:t xml:space="preserve">) và tuyệt đối không chứa kim loại nặng có thể hòa tan (đặc biệt quan trọng đối với đồ gỗ nội thất trẻ em và trường học).</w:t>
      </w:r>
    </w:p>
    <w:p w:rsidR="00000000" w:rsidDel="00000000" w:rsidP="00000000" w:rsidRDefault="00000000" w:rsidRPr="00000000" w14:paraId="0000001C">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Xu hướng công nghệ - Cuộc di cư từ Solvent-based sang Water-based &amp; UV:</w:t>
      </w:r>
    </w:p>
    <w:p w:rsidR="00000000" w:rsidDel="00000000" w:rsidP="00000000" w:rsidRDefault="00000000" w:rsidRPr="00000000" w14:paraId="0000001D">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Sơn gỗ hệ nước (Water-based Wood Coatings): Sử dụng nước làm dung môi phân tán chính. Các hệ nhựa nhũ tương tiên tiến như </w:t>
      </w:r>
      <w:r w:rsidDel="00000000" w:rsidR="00000000" w:rsidRPr="00000000">
        <w:rPr>
          <w:i w:val="1"/>
          <w:iCs w:val="1"/>
          <w:rtl w:val="0"/>
        </w:rPr>
        <w:t xml:space="preserve">self-crosslinking acrylic emulsion</w:t>
      </w:r>
      <w:r w:rsidDel="00000000" w:rsidR="00000000" w:rsidRPr="00000000">
        <w:rPr>
          <w:rtl w:val="0"/>
        </w:rPr>
        <w:t xml:space="preserve">, </w:t>
      </w:r>
      <w:r w:rsidDel="00000000" w:rsidR="00000000" w:rsidRPr="00000000">
        <w:rPr>
          <w:i w:val="1"/>
          <w:iCs w:val="1"/>
          <w:rtl w:val="0"/>
        </w:rPr>
        <w:t xml:space="preserve">polyurethane dispersion (PUD)</w:t>
      </w:r>
      <w:r w:rsidDel="00000000" w:rsidR="00000000" w:rsidRPr="00000000">
        <w:rPr>
          <w:rtl w:val="0"/>
        </w:rPr>
        <w:t xml:space="preserve">, và nhựa lai </w:t>
      </w:r>
      <w:r w:rsidDel="00000000" w:rsidR="00000000" w:rsidRPr="00000000">
        <w:rPr>
          <w:i w:val="1"/>
          <w:iCs w:val="1"/>
          <w:rtl w:val="0"/>
        </w:rPr>
        <w:t xml:space="preserve">acrylic-polyurethane hybrid</w:t>
      </w:r>
      <w:r w:rsidDel="00000000" w:rsidR="00000000" w:rsidRPr="00000000">
        <w:rPr>
          <w:rtl w:val="0"/>
        </w:rPr>
        <w:t xml:space="preserve"> đã giải quyết được các điểm yếu kinh niên trước đây như độ khô chậm, độ căng mặt kém và khả năng kháng nước yếu.</w:t>
      </w:r>
    </w:p>
    <w:p w:rsidR="00000000" w:rsidDel="00000000" w:rsidP="00000000" w:rsidRDefault="00000000" w:rsidRPr="00000000" w14:paraId="0000001E">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Sơn UV (UV-Curable Coatings): Cơ chế khô nhanh tức thì (dưới tác dụng của tia cực tím kích hoạt chất khơi mào phản ứng quang hóa - </w:t>
      </w:r>
      <w:r w:rsidDel="00000000" w:rsidR="00000000" w:rsidRPr="00000000">
        <w:rPr>
          <w:i w:val="1"/>
          <w:iCs w:val="1"/>
          <w:rtl w:val="0"/>
        </w:rPr>
        <w:t xml:space="preserve">photoinitiator</w:t>
      </w:r>
      <w:r w:rsidDel="00000000" w:rsidR="00000000" w:rsidRPr="00000000">
        <w:rPr>
          <w:rtl w:val="0"/>
        </w:rPr>
        <w:t xml:space="preserve"> tạo ra liên kết ngang gốc tự do). Đây là giải pháp tối ưu cho các dây chuyền sơn trục roll-coater tự động công suất lớn của các nhà máy xuất khẩu nhờ hàm lượng rắn gần như 100%, lượng VOC phát thải xấp xỉ bằng không, và tốc độ đóng gói nhanh vượt trội.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rPr/>
      </w:pPr>
      <w:bookmarkStart w:colFirst="0" w:colLast="0" w:name="_je3kzwgpyr26" w:id="4"/>
      <w:bookmarkEnd w:id="4"/>
      <w:r w:rsidDel="00000000" w:rsidR="00000000" w:rsidRPr="00000000">
        <w:rPr>
          <w:rtl w:val="0"/>
        </w:rPr>
        <w:t xml:space="preserve">2. ĐỀ XUẤT 4 Ý TƯỞNG KHỞI NGHIỆP KHẢ THI (Từ vốn ít đến vốn lớn)</w:t>
      </w:r>
    </w:p>
    <w:p w:rsidR="00000000" w:rsidDel="00000000" w:rsidP="00000000" w:rsidRDefault="00000000" w:rsidRPr="00000000" w14:paraId="00000022">
      <w:pPr>
        <w:rPr/>
      </w:pPr>
      <w:r w:rsidDel="00000000" w:rsidR="00000000" w:rsidRPr="00000000">
        <w:rPr>
          <w:rtl w:val="0"/>
        </w:rPr>
        <w:t xml:space="preserve">Để khởi nghiệp thành công, founder đi lên từ kỹ thuật cần lựa chọn mô hình kinh doanh phù hợp với năng lực tài chính và mức độ chấp nhận rủi ro của mình. Dưới đây là 4 phương án được thiết kế từ quy mô tối giản (vốn chất xám) đến quy mô sản xuất công nghiệp.</w:t>
      </w:r>
    </w:p>
    <w:p w:rsidR="00000000" w:rsidDel="00000000" w:rsidP="00000000" w:rsidRDefault="00000000" w:rsidRPr="00000000" w14:paraId="00000023">
      <w:pPr>
        <w:pStyle w:val="Heading3"/>
        <w:rPr/>
      </w:pPr>
      <w:bookmarkStart w:colFirst="0" w:colLast="0" w:name="_vrpmh5z58s0u" w:id="5"/>
      <w:bookmarkEnd w:id="5"/>
      <w:r w:rsidDel="00000000" w:rsidR="00000000" w:rsidRPr="00000000">
        <w:rPr>
          <w:rtl w:val="0"/>
        </w:rPr>
        <w:t xml:space="preserve">Ý tưởng 1: Phát triển &amp; thương mại hóa sơn gỗ hệ nước hoặc sơn UV quy mô vừa/nhỏ (Mô hình Lean OEM)</w:t>
      </w:r>
    </w:p>
    <w:p w:rsidR="00000000" w:rsidDel="00000000" w:rsidP="00000000" w:rsidRDefault="00000000" w:rsidRPr="00000000" w14:paraId="00000024">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Mô tả cốt lõi: Tập trung vào phát triển công thức sơn gỗ gốc nước chất lượng cao giải quyết triệt để các "nỗi đau" của thợ sơn Việt Nam: Khả năng bám dính tốt trên các nền gỗ giàu dầu/tannin (gỗ tràm, gỗ sồi), tốc độ khô xả nhám nhanh dưới điều kiện độ ẩm cao tại Việt Nam, màng sơn dẻo dai không nứt nẻ khi gỗ co giãn nhiệt.</w:t>
      </w:r>
    </w:p>
    <w:p w:rsidR="00000000" w:rsidDel="00000000" w:rsidP="00000000" w:rsidRDefault="00000000" w:rsidRPr="00000000" w14:paraId="00000025">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Phương thức triển khai tinh gọn (Asset-light): Thay vì đầu tư hàng tỷ đồng mua máy khuấy phân tán tốc độ cao (</w:t>
      </w:r>
      <w:r w:rsidDel="00000000" w:rsidR="00000000" w:rsidRPr="00000000">
        <w:rPr>
          <w:i w:val="1"/>
          <w:iCs w:val="1"/>
          <w:rtl w:val="0"/>
        </w:rPr>
        <w:t xml:space="preserve">high-speed dissolver</w:t>
      </w:r>
      <w:r w:rsidDel="00000000" w:rsidR="00000000" w:rsidRPr="00000000">
        <w:rPr>
          <w:rtl w:val="0"/>
        </w:rPr>
        <w:t xml:space="preserve">), máy nghiền rổ (</w:t>
      </w:r>
      <w:r w:rsidDel="00000000" w:rsidR="00000000" w:rsidRPr="00000000">
        <w:rPr>
          <w:i w:val="1"/>
          <w:iCs w:val="1"/>
          <w:rtl w:val="0"/>
        </w:rPr>
        <w:t xml:space="preserve">basket mill</w:t>
      </w:r>
      <w:r w:rsidDel="00000000" w:rsidR="00000000" w:rsidRPr="00000000">
        <w:rPr>
          <w:rtl w:val="0"/>
        </w:rPr>
        <w:t xml:space="preserve">), hệ thống xử lý nước RO, và hệ thống chiết rót, founder sẽ hoạt động như một nhà phát triển công thức độc quyền và thuê các nhà máy sơn nước/sơn tường có sẵn hạ tầng dư thừa công suất tại Bình Dương, Đồng Nai hoặc Long An để gia công sản phẩm (OEM/Toll Manufacturing).</w:t>
      </w:r>
    </w:p>
    <w:p w:rsidR="00000000" w:rsidDel="00000000" w:rsidP="00000000" w:rsidRDefault="00000000" w:rsidRPr="00000000" w14:paraId="00000026">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Nhiệm vụ trọng tâm: Mua nguyên liệu đầu vào $\rightarrow$ Cấp công thức và quy trình khuấy trộn/nạp liệu $\rightarrow$ Giám sát chất lượng (QC) mẻ sản xuất tại nhà máy gia công $\rightarrow$ Đóng gói nhãn mác thương hiệu riêng và đưa ra thị trường.</w:t>
      </w:r>
    </w:p>
    <w:p w:rsidR="00000000" w:rsidDel="00000000" w:rsidP="00000000" w:rsidRDefault="00000000" w:rsidRPr="00000000" w14:paraId="00000027">
      <w:pPr>
        <w:pStyle w:val="Heading3"/>
        <w:rPr/>
      </w:pPr>
      <w:bookmarkStart w:colFirst="0" w:colLast="0" w:name="_lirvdsayoppr" w:id="6"/>
      <w:bookmarkEnd w:id="6"/>
      <w:r w:rsidDel="00000000" w:rsidR="00000000" w:rsidRPr="00000000">
        <w:rPr>
          <w:rtl w:val="0"/>
        </w:rPr>
        <w:t xml:space="preserve">Ý tưởng 2: Thương mại hóa và cung ứng nguyên liệu/phụ gia xanh chuyên biệt cho sơn gỗ hệ nước (Technical Distributor)</w:t>
      </w:r>
    </w:p>
    <w:p w:rsidR="00000000" w:rsidDel="00000000" w:rsidP="00000000" w:rsidRDefault="00000000" w:rsidRPr="00000000" w14:paraId="00000028">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Mô tả cốt lõi: Chuyển dịch từ vai trò sản xuất sang vai trò nhà phân phối kỹ thuật chuyên sâu. Nhập khẩu và phân phối các dòng hóa chất chuyên biệt phục vụ cho các nhà máy sản xuất sơn nước nội địa đang có nhu cầu chuyển đổi công thức.</w:t>
      </w:r>
    </w:p>
    <w:p w:rsidR="00000000" w:rsidDel="00000000" w:rsidP="00000000" w:rsidRDefault="00000000" w:rsidRPr="00000000" w14:paraId="00000029">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Danh mục sản phẩm chiến lược:</w:t>
      </w:r>
    </w:p>
    <w:p w:rsidR="00000000" w:rsidDel="00000000" w:rsidP="00000000" w:rsidRDefault="00000000" w:rsidRPr="00000000" w14:paraId="0000002A">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Chất tạo màng:</w:t>
      </w:r>
      <w:r w:rsidDel="00000000" w:rsidR="00000000" w:rsidRPr="00000000">
        <w:rPr>
          <w:rtl w:val="0"/>
        </w:rPr>
        <w:t xml:space="preserve"> Nhũ tương Acrylic tự liên kết ngang, PUD gốc polyester/polyether, nhựa hybrid thế hệ mới.</w:t>
      </w:r>
    </w:p>
    <w:p w:rsidR="00000000" w:rsidDel="00000000" w:rsidP="00000000" w:rsidRDefault="00000000" w:rsidRPr="00000000" w14:paraId="0000002B">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Chất hỗ trợ tạo màng chuyên dụng (Coalescing agents):</w:t>
      </w:r>
      <w:r w:rsidDel="00000000" w:rsidR="00000000" w:rsidRPr="00000000">
        <w:rPr>
          <w:rtl w:val="0"/>
        </w:rPr>
        <w:t xml:space="preserve"> Các dòng dung môi thân thiện môi trường, VOC thấp như DPnB, diallyl ether hóa, ester cồn sinh học.</w:t>
      </w:r>
    </w:p>
    <w:p w:rsidR="00000000" w:rsidDel="00000000" w:rsidP="00000000" w:rsidRDefault="00000000" w:rsidRPr="00000000" w14:paraId="0000002C">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Phụ gia hoạt tính bề mặt:</w:t>
      </w:r>
      <w:r w:rsidDel="00000000" w:rsidR="00000000" w:rsidRPr="00000000">
        <w:rPr>
          <w:rtl w:val="0"/>
        </w:rPr>
        <w:t xml:space="preserve"> Chất phá bọt phân tử (</w:t>
      </w:r>
      <w:r w:rsidDel="00000000" w:rsidR="00000000" w:rsidRPr="00000000">
        <w:rPr>
          <w:i w:val="1"/>
          <w:iCs w:val="1"/>
          <w:rtl w:val="0"/>
        </w:rPr>
        <w:t xml:space="preserve">molecular defoamer</w:t>
      </w:r>
      <w:r w:rsidDel="00000000" w:rsidR="00000000" w:rsidRPr="00000000">
        <w:rPr>
          <w:rtl w:val="0"/>
        </w:rPr>
        <w:t xml:space="preserve">) không gây lỗi mắt cá, chất thấm ướt bề mặt gốc silicone biến tính polyether giúp sơn bám tốt trên thớ gỗ sâu, chất trợ phân tán cho bột độn silica (sơn bóng mờ).</w:t>
      </w:r>
    </w:p>
    <w:p w:rsidR="00000000" w:rsidDel="00000000" w:rsidP="00000000" w:rsidRDefault="00000000" w:rsidRPr="00000000" w14:paraId="0000002D">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Chất điều biến lưu biến (Rheology modifier):</w:t>
      </w:r>
      <w:r w:rsidDel="00000000" w:rsidR="00000000" w:rsidRPr="00000000">
        <w:rPr>
          <w:rtl w:val="0"/>
        </w:rPr>
        <w:t xml:space="preserve"> Hệ liên hợp HEUR chống chảy sệ khi phun thẳng đứng mà vẫn đảm bảo độ căng phẳng tự san phẳng màng sơn tốt.</w:t>
      </w:r>
    </w:p>
    <w:p w:rsidR="00000000" w:rsidDel="00000000" w:rsidP="00000000" w:rsidRDefault="00000000" w:rsidRPr="00000000" w14:paraId="0000002E">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Lợi thế cạnh tranh: "Bán giải pháp kỹ thuật, không chỉ bán hóa chất". Founder sử dụng kiến thức lab để test mẫu trực tiếp, xây dựng công thức định hướng (</w:t>
      </w:r>
      <w:r w:rsidDel="00000000" w:rsidR="00000000" w:rsidRPr="00000000">
        <w:rPr>
          <w:i w:val="1"/>
          <w:iCs w:val="1"/>
          <w:rtl w:val="0"/>
        </w:rPr>
        <w:t xml:space="preserve">starting formulation</w:t>
      </w:r>
      <w:r w:rsidDel="00000000" w:rsidR="00000000" w:rsidRPr="00000000">
        <w:rPr>
          <w:rtl w:val="0"/>
        </w:rPr>
        <w:t xml:space="preserve">) cho khách hàng mua nguyên liệu của mình.</w:t>
      </w:r>
    </w:p>
    <w:p w:rsidR="00000000" w:rsidDel="00000000" w:rsidP="00000000" w:rsidRDefault="00000000" w:rsidRPr="00000000" w14:paraId="0000002F">
      <w:pPr>
        <w:pStyle w:val="Heading3"/>
        <w:rPr/>
      </w:pPr>
      <w:bookmarkStart w:colFirst="0" w:colLast="0" w:name="_vvybe9z4zfxt" w:id="7"/>
      <w:bookmarkEnd w:id="7"/>
      <w:r w:rsidDel="00000000" w:rsidR="00000000" w:rsidRPr="00000000">
        <w:rPr>
          <w:rtl w:val="0"/>
        </w:rPr>
        <w:t xml:space="preserve">Ý tưởng 3: Dịch vụ Tư vấn Kỹ thuật, Cải tiến Công thức &amp; Đạt Chứng nhận Xuất khẩu (Technical Consulting Agency)</w:t>
      </w:r>
    </w:p>
    <w:p w:rsidR="00000000" w:rsidDel="00000000" w:rsidP="00000000" w:rsidRDefault="00000000" w:rsidRPr="00000000" w14:paraId="00000030">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Mô tả cốt lõi: Mô hình kinh doanh dịch vụ chất xám tinh khiết. Tư vấn và trực tiếp thực hiện chuyển đổi công nghệ cho các nhà máy sơn và xưởng gỗ từ hệ dung môi dầu sang hệ nước/UV để đáp ứng tiêu chuẩn xuất khẩu.</w:t>
      </w:r>
    </w:p>
    <w:p w:rsidR="00000000" w:rsidDel="00000000" w:rsidP="00000000" w:rsidRDefault="00000000" w:rsidRPr="00000000" w14:paraId="00000031">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Gói dịch vụ cung cấp:</w:t>
      </w:r>
    </w:p>
    <w:p w:rsidR="00000000" w:rsidDel="00000000" w:rsidP="00000000" w:rsidRDefault="00000000" w:rsidRPr="00000000" w14:paraId="00000032">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Gói 1: Chuyển đổi công nghệ.</w:t>
      </w:r>
      <w:r w:rsidDel="00000000" w:rsidR="00000000" w:rsidRPr="00000000">
        <w:rPr>
          <w:rtl w:val="0"/>
        </w:rPr>
        <w:t xml:space="preserve"> Thiết kế lại quy trình sấy, thông gió, thông số súng phun sơn tại xưởng gỗ để thích ứng với tốc độ bay hơi chậm của nước so với dung môi hữu cơ.</w:t>
      </w:r>
    </w:p>
    <w:p w:rsidR="00000000" w:rsidDel="00000000" w:rsidP="00000000" w:rsidRDefault="00000000" w:rsidRPr="00000000" w14:paraId="00000033">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Gói 2: R&amp;D theo yêu cầu.</w:t>
      </w:r>
      <w:r w:rsidDel="00000000" w:rsidR="00000000" w:rsidRPr="00000000">
        <w:rPr>
          <w:rtl w:val="0"/>
        </w:rPr>
        <w:t xml:space="preserve"> Cải tiến công thức hiện tại của các đơn vị sản xuất sơn nhỏ lẻ để đạt các tiêu chuẩn về độ bám dính cắt chéo (</w:t>
      </w:r>
      <w:r w:rsidDel="00000000" w:rsidR="00000000" w:rsidRPr="00000000">
        <w:rPr>
          <w:i w:val="1"/>
          <w:iCs w:val="1"/>
          <w:rtl w:val="0"/>
        </w:rPr>
        <w:t xml:space="preserve">cross-hatch adhesion</w:t>
      </w:r>
      <w:r w:rsidDel="00000000" w:rsidR="00000000" w:rsidRPr="00000000">
        <w:rPr>
          <w:rtl w:val="0"/>
        </w:rPr>
        <w:t xml:space="preserve">), độ cứng bút chì (</w:t>
      </w:r>
      <w:r w:rsidDel="00000000" w:rsidR="00000000" w:rsidRPr="00000000">
        <w:rPr>
          <w:i w:val="1"/>
          <w:iCs w:val="1"/>
          <w:rtl w:val="0"/>
        </w:rPr>
        <w:t xml:space="preserve">pencil hardness</w:t>
      </w:r>
      <w:r w:rsidDel="00000000" w:rsidR="00000000" w:rsidRPr="00000000">
        <w:rPr>
          <w:rtl w:val="0"/>
        </w:rPr>
        <w:t xml:space="preserve">), độ kháng dung môi (MEK rub test).</w:t>
      </w:r>
    </w:p>
    <w:p w:rsidR="00000000" w:rsidDel="00000000" w:rsidP="00000000" w:rsidRDefault="00000000" w:rsidRPr="00000000" w14:paraId="00000034">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Gói 3: Tư vấn chứng nhận.</w:t>
      </w:r>
      <w:r w:rsidDel="00000000" w:rsidR="00000000" w:rsidRPr="00000000">
        <w:rPr>
          <w:rtl w:val="0"/>
        </w:rPr>
        <w:t xml:space="preserve"> Chuẩn bị hồ sơ kỹ thuật, rà soát danh mục hóa chất đầu vào nhằm đảm bảo sản phẩm đạt kiểm nghiệm của SGS/Quatest 3 trước khi nộp hồ sơ xin cấp chứng nhận CARB P2, REACH, hay Greenguard.</w:t>
      </w:r>
    </w:p>
    <w:p w:rsidR="00000000" w:rsidDel="00000000" w:rsidP="00000000" w:rsidRDefault="00000000" w:rsidRPr="00000000" w14:paraId="00000035">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Lợi thế: Vốn đầu tư ban đầu bằng 0. Biên lợi nhuận ròng cực cao ($&gt;80%$). Rủi ro tồn kho bằng không.</w:t>
      </w:r>
    </w:p>
    <w:p w:rsidR="00000000" w:rsidDel="00000000" w:rsidP="00000000" w:rsidRDefault="00000000" w:rsidRPr="00000000" w14:paraId="00000036">
      <w:pPr>
        <w:pStyle w:val="Heading3"/>
        <w:rPr/>
      </w:pPr>
      <w:bookmarkStart w:colFirst="0" w:colLast="0" w:name="_yi3rb683k3zg" w:id="8"/>
      <w:bookmarkEnd w:id="8"/>
      <w:r w:rsidDel="00000000" w:rsidR="00000000" w:rsidRPr="00000000">
        <w:rPr>
          <w:rtl w:val="0"/>
        </w:rPr>
        <w:t xml:space="preserve">Ý tưởng 4: Sản xuất sơn hiệu ứng đặc biệt gốc nước (Special Effects Wood Coatings) cho nội thất cao cấp</w:t>
      </w:r>
    </w:p>
    <w:p w:rsidR="00000000" w:rsidDel="00000000" w:rsidP="00000000" w:rsidRDefault="00000000" w:rsidRPr="00000000" w14:paraId="00000037">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Mô tả cốt lõi: Tập trung vào thị trường ngách có giá trị gia tăng cực cao. Sản xuất các dòng sơn tạo hiệu ứng thẩm mỹ độc đáo trên gỗ như: sơn giả cổ (</w:t>
      </w:r>
      <w:r w:rsidDel="00000000" w:rsidR="00000000" w:rsidRPr="00000000">
        <w:rPr>
          <w:i w:val="1"/>
          <w:iCs w:val="1"/>
          <w:rtl w:val="0"/>
        </w:rPr>
        <w:t xml:space="preserve">antiquing/patina glaze</w:t>
      </w:r>
      <w:r w:rsidDel="00000000" w:rsidR="00000000" w:rsidRPr="00000000">
        <w:rPr>
          <w:rtl w:val="0"/>
        </w:rPr>
        <w:t xml:space="preserve">), sơn hiệu ứng rỉ sét gốc nước, sơn giả đá/bê tông trên nền MDF, sơn metallic ánh kim hệ nước an toàn, sơn tạo cảm giác sờ mềm như da (</w:t>
      </w:r>
      <w:r w:rsidDel="00000000" w:rsidR="00000000" w:rsidRPr="00000000">
        <w:rPr>
          <w:i w:val="1"/>
          <w:iCs w:val="1"/>
          <w:rtl w:val="0"/>
        </w:rPr>
        <w:t xml:space="preserve">soft-touch coating</w:t>
      </w:r>
      <w:r w:rsidDel="00000000" w:rsidR="00000000" w:rsidRPr="00000000">
        <w:rPr>
          <w:rtl w:val="0"/>
        </w:rPr>
        <w:t xml:space="preserve">).</w:t>
      </w:r>
    </w:p>
    <w:p w:rsidR="00000000" w:rsidDel="00000000" w:rsidP="00000000" w:rsidRDefault="00000000" w:rsidRPr="00000000" w14:paraId="00000038">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Lợi thế cạnh tranh: Đây là phân khúc đòi hỏi sự khéo léo trong phối trộn phụ gia cấu trúc (silica xốp, bột màu ngọc trai mica, sợi cellulose) và kỹ thuật thi công. Các tập đoàn lớn thường bỏ qua phân khúc này do sản lượng nhỏ và đòi hỏi cá nhân hóa cao cho từng dự án thiết kế nội thất sang trọng. Biên lợi nhuận gộp của phân khúc này có thể đạt tới 60% - 70%.</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3"/>
        <w:rPr/>
      </w:pPr>
      <w:bookmarkStart w:colFirst="0" w:colLast="0" w:name="_km86eid28cps" w:id="9"/>
      <w:bookmarkEnd w:id="9"/>
      <w:r w:rsidDel="00000000" w:rsidR="00000000" w:rsidRPr="00000000">
        <w:rPr>
          <w:rtl w:val="0"/>
        </w:rPr>
        <w:t xml:space="preserve">Bảng so sánh toàn diện 4 ý tưởng khởi nghiệp</w:t>
      </w:r>
    </w:p>
    <w:tbl>
      <w:tblPr>
        <w:tblStyle w:val="Table1"/>
        <w:tblW w:w="175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00"/>
        <w:gridCol w:w="3500"/>
        <w:gridCol w:w="3500"/>
        <w:gridCol w:w="3500"/>
        <w:gridCol w:w="3500"/>
        <w:tblGridChange w:id="0">
          <w:tblGrid>
            <w:gridCol w:w="3500"/>
            <w:gridCol w:w="3500"/>
            <w:gridCol w:w="3500"/>
            <w:gridCol w:w="3500"/>
            <w:gridCol w:w="350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jc w:val="left"/>
              <w:rPr>
                <w:b w:val="1"/>
                <w:bCs w:val="1"/>
              </w:rPr>
            </w:pPr>
            <w:r w:rsidDel="00000000" w:rsidR="00000000" w:rsidRPr="00000000">
              <w:rPr>
                <w:b w:val="1"/>
                <w:bCs w:val="1"/>
                <w:rtl w:val="0"/>
              </w:rPr>
              <w:t xml:space="preserve">Tiêu chí</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jc w:val="left"/>
              <w:rPr>
                <w:b w:val="1"/>
                <w:bCs w:val="1"/>
              </w:rPr>
            </w:pPr>
            <w:r w:rsidDel="00000000" w:rsidR="00000000" w:rsidRPr="00000000">
              <w:rPr>
                <w:b w:val="1"/>
                <w:bCs w:val="1"/>
                <w:rtl w:val="0"/>
              </w:rPr>
              <w:t xml:space="preserve">Ý tưởng 1: Lean OEM (Sơn nước/UV)</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jc w:val="left"/>
              <w:rPr>
                <w:b w:val="1"/>
                <w:bCs w:val="1"/>
              </w:rPr>
            </w:pPr>
            <w:r w:rsidDel="00000000" w:rsidR="00000000" w:rsidRPr="00000000">
              <w:rPr>
                <w:b w:val="1"/>
                <w:bCs w:val="1"/>
                <w:rtl w:val="0"/>
              </w:rPr>
              <w:t xml:space="preserve">Ý tưởng 2: Technical Distributor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jc w:val="left"/>
              <w:rPr>
                <w:b w:val="1"/>
                <w:bCs w:val="1"/>
              </w:rPr>
            </w:pPr>
            <w:r w:rsidDel="00000000" w:rsidR="00000000" w:rsidRPr="00000000">
              <w:rPr>
                <w:b w:val="1"/>
                <w:bCs w:val="1"/>
                <w:rtl w:val="0"/>
              </w:rPr>
              <w:t xml:space="preserve">Ý tưởng 3: Technical Consulting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left"/>
              <w:rPr>
                <w:b w:val="1"/>
                <w:bCs w:val="1"/>
              </w:rPr>
            </w:pPr>
            <w:r w:rsidDel="00000000" w:rsidR="00000000" w:rsidRPr="00000000">
              <w:rPr>
                <w:b w:val="1"/>
                <w:bCs w:val="1"/>
                <w:rtl w:val="0"/>
              </w:rPr>
              <w:t xml:space="preserve">Ý tưởng 4: Sơn hiệu ứng đặc biệt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jc w:val="left"/>
              <w:rPr/>
            </w:pPr>
            <w:r w:rsidDel="00000000" w:rsidR="00000000" w:rsidRPr="00000000">
              <w:rPr>
                <w:rtl w:val="0"/>
              </w:rPr>
              <w:t xml:space="preserve">Vốn đầu tư ban đầu</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jc w:val="left"/>
              <w:rPr/>
            </w:pPr>
            <w:r w:rsidDel="00000000" w:rsidR="00000000" w:rsidRPr="00000000">
              <w:rPr>
                <w:rtl w:val="0"/>
              </w:rPr>
              <w:t xml:space="preserve">Trung bình (150 - 300 triệu VNĐ)</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jc w:val="left"/>
              <w:rPr/>
            </w:pPr>
            <w:r w:rsidDel="00000000" w:rsidR="00000000" w:rsidRPr="00000000">
              <w:rPr>
                <w:rtl w:val="0"/>
              </w:rPr>
              <w:t xml:space="preserve">Khá lớn (500M - 1.2 tỷ VNĐ)</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jc w:val="left"/>
              <w:rPr/>
            </w:pPr>
            <w:r w:rsidDel="00000000" w:rsidR="00000000" w:rsidRPr="00000000">
              <w:rPr>
                <w:rtl w:val="0"/>
              </w:rPr>
              <w:t xml:space="preserve">Rất ít (&lt; 50 triệu VNĐ)</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jc w:val="left"/>
              <w:rPr/>
            </w:pPr>
            <w:r w:rsidDel="00000000" w:rsidR="00000000" w:rsidRPr="00000000">
              <w:rPr>
                <w:rtl w:val="0"/>
              </w:rPr>
              <w:t xml:space="preserve">Trung bình (100 - 200 triệu VNĐ)</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jc w:val="left"/>
              <w:rPr/>
            </w:pPr>
            <w:r w:rsidDel="00000000" w:rsidR="00000000" w:rsidRPr="00000000">
              <w:rPr>
                <w:rtl w:val="0"/>
              </w:rPr>
              <w:t xml:space="preserve">Rủi ro vận hành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jc w:val="left"/>
              <w:rPr/>
            </w:pPr>
            <w:r w:rsidDel="00000000" w:rsidR="00000000" w:rsidRPr="00000000">
              <w:rPr>
                <w:rtl w:val="0"/>
              </w:rPr>
              <w:t xml:space="preserve">Trung bình (Kiểm soát chất lượng gia công)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jc w:val="left"/>
              <w:rPr/>
            </w:pPr>
            <w:r w:rsidDel="00000000" w:rsidR="00000000" w:rsidRPr="00000000">
              <w:rPr>
                <w:rtl w:val="0"/>
              </w:rPr>
              <w:t xml:space="preserve">Cao (Tồn kho, biến động tỷ giá, công nợ)</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jc w:val="left"/>
              <w:rPr/>
            </w:pPr>
            <w:r w:rsidDel="00000000" w:rsidR="00000000" w:rsidRPr="00000000">
              <w:rPr>
                <w:rtl w:val="0"/>
              </w:rPr>
              <w:t xml:space="preserve">Thấp (Chủ yếu rủi ro tiến độ/cam kết)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jc w:val="left"/>
              <w:rPr/>
            </w:pPr>
            <w:r w:rsidDel="00000000" w:rsidR="00000000" w:rsidRPr="00000000">
              <w:rPr>
                <w:rtl w:val="0"/>
              </w:rPr>
              <w:t xml:space="preserve">Thấp đến trung bình (Sản xuất mẻ nhỏ)</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jc w:val="left"/>
              <w:rPr/>
            </w:pPr>
            <w:r w:rsidDel="00000000" w:rsidR="00000000" w:rsidRPr="00000000">
              <w:rPr>
                <w:rtl w:val="0"/>
              </w:rPr>
              <w:t xml:space="preserve">Yêu cầu kỹ thuật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jc w:val="left"/>
              <w:rPr/>
            </w:pPr>
            <w:r w:rsidDel="00000000" w:rsidR="00000000" w:rsidRPr="00000000">
              <w:rPr>
                <w:rtl w:val="0"/>
              </w:rPr>
              <w:t xml:space="preserve">Cao (Công thức ứng dụng thực tế tốt)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jc w:val="left"/>
              <w:rPr/>
            </w:pPr>
            <w:r w:rsidDel="00000000" w:rsidR="00000000" w:rsidRPr="00000000">
              <w:rPr>
                <w:rtl w:val="0"/>
              </w:rPr>
              <w:t xml:space="preserve">Rất cao (Hiểu biết sâu dải sản phẩm rộng)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jc w:val="left"/>
              <w:rPr/>
            </w:pPr>
            <w:r w:rsidDel="00000000" w:rsidR="00000000" w:rsidRPr="00000000">
              <w:rPr>
                <w:rtl w:val="0"/>
              </w:rPr>
              <w:t xml:space="preserve">Cực kỳ cao (Chuyên gia đầu ngành)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jc w:val="left"/>
              <w:rPr/>
            </w:pPr>
            <w:r w:rsidDel="00000000" w:rsidR="00000000" w:rsidRPr="00000000">
              <w:rPr>
                <w:rtl w:val="0"/>
              </w:rPr>
              <w:t xml:space="preserve">Cao (Kết hợp kỹ thuật hóa chất &amp; mỹ thuật)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jc w:val="left"/>
              <w:rPr/>
            </w:pPr>
            <w:r w:rsidDel="00000000" w:rsidR="00000000" w:rsidRPr="00000000">
              <w:rPr>
                <w:rtl w:val="0"/>
              </w:rPr>
              <w:t xml:space="preserve">Khách hàng mục tiêu</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jc w:val="left"/>
              <w:rPr/>
            </w:pPr>
            <w:r w:rsidDel="00000000" w:rsidR="00000000" w:rsidRPr="00000000">
              <w:rPr>
                <w:rtl w:val="0"/>
              </w:rPr>
              <w:t xml:space="preserve">Nhà máy gỗ xuất khẩu vừa/nhỏ, xưởng nội thất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jc w:val="left"/>
              <w:rPr/>
            </w:pPr>
            <w:r w:rsidDel="00000000" w:rsidR="00000000" w:rsidRPr="00000000">
              <w:rPr>
                <w:rtl w:val="0"/>
              </w:rPr>
              <w:t xml:space="preserve">Các nhà máy sản xuất sơn, xưởng sơn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jc w:val="left"/>
              <w:rPr/>
            </w:pPr>
            <w:r w:rsidDel="00000000" w:rsidR="00000000" w:rsidRPr="00000000">
              <w:rPr>
                <w:rtl w:val="0"/>
              </w:rPr>
              <w:t xml:space="preserve">Nhà máy đồ gỗ xuất khẩu, doanh nghiệp FDI</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jc w:val="left"/>
              <w:rPr/>
            </w:pPr>
            <w:r w:rsidDel="00000000" w:rsidR="00000000" w:rsidRPr="00000000">
              <w:rPr>
                <w:rtl w:val="0"/>
              </w:rPr>
              <w:t xml:space="preserve">Đơn vị thiết kế thi công nội thất cao cấp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jc w:val="left"/>
              <w:rPr/>
            </w:pPr>
            <w:r w:rsidDel="00000000" w:rsidR="00000000" w:rsidRPr="00000000">
              <w:rPr>
                <w:rtl w:val="0"/>
              </w:rPr>
              <w:t xml:space="preserve">Biên lợi nhuận gộp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jc w:val="left"/>
              <w:rPr/>
            </w:pPr>
            <w:r w:rsidDel="00000000" w:rsidR="00000000" w:rsidRPr="00000000">
              <w:rPr>
                <w:rtl w:val="0"/>
              </w:rPr>
              <w:t xml:space="preserve">Khá (30% - 40%)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jc w:val="left"/>
              <w:rPr/>
            </w:pPr>
            <w:r w:rsidDel="00000000" w:rsidR="00000000" w:rsidRPr="00000000">
              <w:rPr>
                <w:rtl w:val="0"/>
              </w:rPr>
              <w:t xml:space="preserve">Thấp đến trung bình (15% - 25%)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jc w:val="left"/>
              <w:rPr/>
            </w:pPr>
            <w:r w:rsidDel="00000000" w:rsidR="00000000" w:rsidRPr="00000000">
              <w:rPr>
                <w:rtl w:val="0"/>
              </w:rPr>
              <w:t xml:space="preserve">Rất cao (80% - 90%)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jc w:val="left"/>
              <w:rPr/>
            </w:pPr>
            <w:r w:rsidDel="00000000" w:rsidR="00000000" w:rsidRPr="00000000">
              <w:rPr>
                <w:rtl w:val="0"/>
              </w:rPr>
              <w:t xml:space="preserve">Cực kỳ cao (60% - 70%)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jc w:val="left"/>
              <w:rPr/>
            </w:pPr>
            <w:r w:rsidDel="00000000" w:rsidR="00000000" w:rsidRPr="00000000">
              <w:rPr>
                <w:rtl w:val="0"/>
              </w:rPr>
              <w:t xml:space="preserve">Thời gian ra mắt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jc w:val="left"/>
              <w:rPr/>
            </w:pPr>
            <w:r w:rsidDel="00000000" w:rsidR="00000000" w:rsidRPr="00000000">
              <w:rPr>
                <w:rtl w:val="0"/>
              </w:rPr>
              <w:t xml:space="preserve">3 - 6 tháng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jc w:val="left"/>
              <w:rPr/>
            </w:pPr>
            <w:r w:rsidDel="00000000" w:rsidR="00000000" w:rsidRPr="00000000">
              <w:rPr>
                <w:rtl w:val="0"/>
              </w:rPr>
              <w:t xml:space="preserve">4 - 8 tháng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jc w:val="left"/>
              <w:rPr/>
            </w:pPr>
            <w:r w:rsidDel="00000000" w:rsidR="00000000" w:rsidRPr="00000000">
              <w:rPr>
                <w:rtl w:val="0"/>
              </w:rPr>
              <w:t xml:space="preserve">1 - 2 tháng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jc w:val="left"/>
              <w:rPr/>
            </w:pPr>
            <w:r w:rsidDel="00000000" w:rsidR="00000000" w:rsidRPr="00000000">
              <w:rPr>
                <w:rtl w:val="0"/>
              </w:rPr>
              <w:t xml:space="preserve">2 - 4 tháng</w:t>
            </w:r>
          </w:p>
        </w:tc>
      </w:tr>
    </w:tb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2"/>
        <w:rPr/>
      </w:pPr>
      <w:bookmarkStart w:colFirst="0" w:colLast="0" w:name="_upju83m5h1j3" w:id="10"/>
      <w:bookmarkEnd w:id="10"/>
      <w:r w:rsidDel="00000000" w:rsidR="00000000" w:rsidRPr="00000000">
        <w:rPr>
          <w:rtl w:val="0"/>
        </w:rPr>
        <w:t xml:space="preserve">3. LỘ TRÌNH TRIỂN KHAI CHI TIẾT 4 GIAI ĐOẠN (Từ R&amp;D đến Go-To-Market)</w:t>
      </w:r>
    </w:p>
    <w:p w:rsidR="00000000" w:rsidDel="00000000" w:rsidP="00000000" w:rsidRDefault="00000000" w:rsidRPr="00000000" w14:paraId="00000062">
      <w:pPr>
        <w:rPr/>
      </w:pPr>
      <w:r w:rsidDel="00000000" w:rsidR="00000000" w:rsidRPr="00000000">
        <w:rPr>
          <w:rtl w:val="0"/>
        </w:rPr>
        <w:t xml:space="preserve">Để đưa một ý tưởng từ phòng thí nghiệm ra thị trường sơn phủ công nghiệp một cách an toàn và hiệu quả, founder cần tuân thủ nghiêm ngặt lộ trình 4 giai đoạn dưới đây.</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[GIAI ĐOẠN 1: R&amp;D &amp; Formulation]</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             │ (Công thức ổn định, vượt qua bài test lab cơ bản)</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[GIAI ĐOẠN 2: Pilot &amp; Field Test]</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             │ (Phản hồi tốt từ thợ sơn, màng sơn đạt tính năng thực tế)</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[GIAI ĐOẠN 3: Compliance &amp; Certification]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             │ (Có chứng nhận SGS/Quatest 3, pháp lý hoàn chỉnh)</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[GIAI ĐOẠN 4: Go-To-Market]</w:t>
      </w:r>
    </w:p>
    <w:p w:rsidR="00000000" w:rsidDel="00000000" w:rsidP="00000000" w:rsidRDefault="00000000" w:rsidRPr="00000000" w14:paraId="00000077">
      <w:pPr>
        <w:pStyle w:val="Heading3"/>
        <w:rPr/>
      </w:pPr>
      <w:bookmarkStart w:colFirst="0" w:colLast="0" w:name="_cwyzwo42lckq" w:id="11"/>
      <w:bookmarkEnd w:id="11"/>
      <w:r w:rsidDel="00000000" w:rsidR="00000000" w:rsidRPr="00000000">
        <w:rPr>
          <w:rtl w:val="0"/>
        </w:rPr>
        <w:t xml:space="preserve">3.1. Giai đoạn 1: Nghiên cứu &amp; Phát triển (R&amp;D) &amp; Tối ưu hóa công thức (Formulation)</w:t>
      </w:r>
    </w:p>
    <w:p w:rsidR="00000000" w:rsidDel="00000000" w:rsidP="00000000" w:rsidRDefault="00000000" w:rsidRPr="00000000" w14:paraId="00000078">
      <w:pPr>
        <w:rPr/>
      </w:pPr>
      <w:r w:rsidDel="00000000" w:rsidR="00000000" w:rsidRPr="00000000">
        <w:rPr>
          <w:rtl w:val="0"/>
        </w:rPr>
        <w:t xml:space="preserve">Mục tiêu chính của giai đoạn này là xây dựng một bộ công thức sơn hệ nước ổn định về mặt động học và hóa học trong phòng thí nghiệm.</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A">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Cách thức tìm kiếm nguồn nguyên liệu mẫu (Sample sourcing):</w:t>
      </w:r>
    </w:p>
    <w:p w:rsidR="00000000" w:rsidDel="00000000" w:rsidP="00000000" w:rsidRDefault="00000000" w:rsidRPr="00000000" w14:paraId="0000007B">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Tuyệt đối không mua nguyên liệu chợ đen hoặc không rõ nguồn gốc. Hãy liên hệ trực tiếp với các văn phòng đại diện hoặc nhà phân phối ủy quyền của các tập đoàn hóa chất lớn tại Việt Nam (như </w:t>
      </w:r>
      <w:r w:rsidDel="00000000" w:rsidR="00000000" w:rsidRPr="00000000">
        <w:rPr>
          <w:i w:val="1"/>
          <w:iCs w:val="1"/>
          <w:rtl w:val="0"/>
        </w:rPr>
        <w:t xml:space="preserve">Dow Chemical, BASF, Covestro, Allnex, BYK, Clariant, Ashland</w:t>
      </w:r>
      <w:r w:rsidDel="00000000" w:rsidR="00000000" w:rsidRPr="00000000">
        <w:rPr>
          <w:rtl w:val="0"/>
        </w:rPr>
        <w:t xml:space="preserve">).</w:t>
      </w:r>
    </w:p>
    <w:p w:rsidR="00000000" w:rsidDel="00000000" w:rsidP="00000000" w:rsidRDefault="00000000" w:rsidRPr="00000000" w14:paraId="0000007C">
      <w:pPr>
        <w:numPr>
          <w:ilvl w:val="1"/>
          <w:numId w:val="1"/>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Yêu cầu cung cấp: Tài liệu kỹ thuật sản phẩm (TDS), Bảng chỉ dẫn an toàn hóa chất (MSDS/SDS), công thức định hướng mẫu (</w:t>
      </w:r>
      <w:r w:rsidDel="00000000" w:rsidR="00000000" w:rsidRPr="00000000">
        <w:rPr>
          <w:i w:val="1"/>
          <w:iCs w:val="1"/>
          <w:rtl w:val="0"/>
        </w:rPr>
        <w:t xml:space="preserve">guide formulation</w:t>
      </w:r>
      <w:r w:rsidDel="00000000" w:rsidR="00000000" w:rsidRPr="00000000">
        <w:rPr>
          <w:rtl w:val="0"/>
        </w:rPr>
        <w:t xml:space="preserve">) và đề xuất số lượng mẫu thử (thường từ 1kg - 5kg cho nhựa và 100g - 500g cho phụ gia).</w:t>
      </w:r>
    </w:p>
    <w:p w:rsidR="00000000" w:rsidDel="00000000" w:rsidP="00000000" w:rsidRDefault="00000000" w:rsidRPr="00000000" w14:paraId="0000007D">
      <w:pPr>
        <w:numPr>
          <w:ilvl w:val="0"/>
          <w:numId w:val="1"/>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Các bước xây dựng và tối ưu hóa công thức cơ bản trong Lab:</w:t>
      </w:r>
    </w:p>
    <w:p w:rsidR="00000000" w:rsidDel="00000000" w:rsidP="00000000" w:rsidRDefault="00000000" w:rsidRPr="00000000" w14:paraId="0000007E">
      <w:pPr>
        <w:numPr>
          <w:ilvl w:val="1"/>
          <w:numId w:val="3"/>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Xác định thông số mục tiêu:</w:t>
      </w:r>
      <w:r w:rsidDel="00000000" w:rsidR="00000000" w:rsidRPr="00000000">
        <w:rPr>
          <w:rtl w:val="0"/>
        </w:rPr>
        <w:t xml:space="preserve"> Độ nhớt mong muốn (ví dụ: $60-70 \text{ KU}$ ở $25^\circ\text{C}$), hàm lượng rắn ($35% - 45%$), độ bóng ($20^\circ/60^\circ/85^\circ$), hàm lượng VOC mục tiêu ($&lt; 50 \text{ g/L}$).</w:t>
      </w:r>
    </w:p>
    <w:p w:rsidR="00000000" w:rsidDel="00000000" w:rsidP="00000000" w:rsidRDefault="00000000" w:rsidRPr="00000000" w14:paraId="0000007F">
      <w:pPr>
        <w:numPr>
          <w:ilvl w:val="1"/>
          <w:numId w:val="3"/>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Phối trộn giai đoạn nghiền (Grind phase):</w:t>
      </w:r>
      <w:r w:rsidDel="00000000" w:rsidR="00000000" w:rsidRPr="00000000">
        <w:rPr>
          <w:rtl w:val="0"/>
        </w:rPr>
        <w:t xml:space="preserve"> Phân tán nước, chất thấm ướt pigment, chất phân tán polyme, chất phá bọt gốc silicone, và bột màu/bột độn dưới cánh khuấy tốc độ cao ($1500 - 2500 \text{ rpm}$) cho đến khi đạt độ mịn mong muốn (đo bằng thước đo độ mịn Hegman, đạt dưới $15 \mu m$).</w:t>
      </w:r>
    </w:p>
    <w:p w:rsidR="00000000" w:rsidDel="00000000" w:rsidP="00000000" w:rsidRDefault="00000000" w:rsidRPr="00000000" w14:paraId="00000080">
      <w:pPr>
        <w:numPr>
          <w:ilvl w:val="1"/>
          <w:numId w:val="3"/>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Phối trộn giai đoạn hoàn thiện (Let-down phase):</w:t>
      </w:r>
      <w:r w:rsidDel="00000000" w:rsidR="00000000" w:rsidRPr="00000000">
        <w:rPr>
          <w:rtl w:val="0"/>
        </w:rPr>
        <w:t xml:space="preserve"> Giảm tốc độ khuấy xuống thấp ($500 - 800 \text{ rpm}$), bổ sung nhựa nhũ tương (ví dụ nhũ tương copolymer tự liên kết ngang </w:t>
      </w:r>
      <w:r w:rsidDel="00000000" w:rsidR="00000000" w:rsidRPr="00000000">
        <w:rPr>
          <w:i w:val="1"/>
          <w:iCs w:val="1"/>
          <w:rtl w:val="0"/>
        </w:rPr>
        <w:t xml:space="preserve">Acrylic-urethane</w:t>
      </w:r>
      <w:r w:rsidDel="00000000" w:rsidR="00000000" w:rsidRPr="00000000">
        <w:rPr>
          <w:rtl w:val="0"/>
        </w:rPr>
        <w:t xml:space="preserve">), chất hỗ trợ tạo màng (được lựa chọn dựa trên nhiệt độ tạo màng tối thiểu - </w:t>
      </w:r>
      <w:r w:rsidDel="00000000" w:rsidR="00000000" w:rsidRPr="00000000">
        <w:rPr>
          <w:i w:val="1"/>
          <w:iCs w:val="1"/>
          <w:rtl w:val="0"/>
        </w:rPr>
        <w:t xml:space="preserve">MFFT</w:t>
      </w:r>
      <w:r w:rsidDel="00000000" w:rsidR="00000000" w:rsidRPr="00000000">
        <w:rPr>
          <w:rtl w:val="0"/>
        </w:rPr>
        <w:t xml:space="preserve"> của nhựa), chất chống mốc, và chất điều biến lưu biến để tạo cấu trúc dòng chảy thích hợp.</w:t>
      </w:r>
    </w:p>
    <w:p w:rsidR="00000000" w:rsidDel="00000000" w:rsidP="00000000" w:rsidRDefault="00000000" w:rsidRPr="00000000" w14:paraId="00000081">
      <w:pPr>
        <w:numPr>
          <w:ilvl w:val="1"/>
          <w:numId w:val="3"/>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Kiểm tra độ ổn định nhiệt (Heat stability test):</w:t>
      </w:r>
      <w:r w:rsidDel="00000000" w:rsidR="00000000" w:rsidRPr="00000000">
        <w:rPr>
          <w:rtl w:val="0"/>
        </w:rPr>
        <w:t xml:space="preserve"> Lưu trữ mẫu sơn trong tủ sấy ở $50^\circ\text{C}$ trong vòng 14 đến 30 ngày để giả lập quá trình lão hóa sản phẩm trong 1 năm. Kiểm tra xem có xảy ra hiện tượng tách lớp (</w:t>
      </w:r>
      <w:r w:rsidDel="00000000" w:rsidR="00000000" w:rsidRPr="00000000">
        <w:rPr>
          <w:i w:val="1"/>
          <w:iCs w:val="1"/>
          <w:rtl w:val="0"/>
        </w:rPr>
        <w:t xml:space="preserve">syneresis</w:t>
      </w:r>
      <w:r w:rsidDel="00000000" w:rsidR="00000000" w:rsidRPr="00000000">
        <w:rPr>
          <w:rtl w:val="0"/>
        </w:rPr>
        <w:t xml:space="preserve">), biến đổi độ nhớt nghiêm trọng, hay sa lắng cứng (</w:t>
      </w:r>
      <w:r w:rsidDel="00000000" w:rsidR="00000000" w:rsidRPr="00000000">
        <w:rPr>
          <w:i w:val="1"/>
          <w:iCs w:val="1"/>
          <w:rtl w:val="0"/>
        </w:rPr>
        <w:t xml:space="preserve">hard settling</w:t>
      </w:r>
      <w:r w:rsidDel="00000000" w:rsidR="00000000" w:rsidRPr="00000000">
        <w:rPr>
          <w:rtl w:val="0"/>
        </w:rPr>
        <w:t xml:space="preserve">) ở đáy lon hay không.</w:t>
      </w:r>
    </w:p>
    <w:p w:rsidR="00000000" w:rsidDel="00000000" w:rsidP="00000000" w:rsidRDefault="00000000" w:rsidRPr="00000000" w14:paraId="00000082">
      <w:pPr>
        <w:pStyle w:val="Heading3"/>
        <w:rPr/>
      </w:pPr>
      <w:bookmarkStart w:colFirst="0" w:colLast="0" w:name="_ca3q9lb701z" w:id="12"/>
      <w:bookmarkEnd w:id="12"/>
      <w:r w:rsidDel="00000000" w:rsidR="00000000" w:rsidRPr="00000000">
        <w:rPr>
          <w:rtl w:val="0"/>
        </w:rPr>
        <w:t xml:space="preserve">3.2. Giai đoạn 2: Thử nghiệm thực tế (Pilot &amp; Field Test)</w:t>
      </w:r>
    </w:p>
    <w:p w:rsidR="00000000" w:rsidDel="00000000" w:rsidP="00000000" w:rsidRDefault="00000000" w:rsidRPr="00000000" w14:paraId="00000083">
      <w:pPr>
        <w:rPr/>
      </w:pPr>
      <w:r w:rsidDel="00000000" w:rsidR="00000000" w:rsidRPr="00000000">
        <w:rPr>
          <w:rtl w:val="0"/>
        </w:rPr>
        <w:t xml:space="preserve">Công thức hoạt động hoàn hảo trong môi trường vô trùng của phòng thí nghiệm chưa chắc đã chịu được điều kiện khắc nghiệt của xưởng sản xuất thực tế. Giai đoạn này giúp chuyển đổi từ quy mô cốc thủy tinh ($1 \text{ kg}$) sang quy mô thùng ($20 \text{ kg}$) và bồn ($200 \text{ kg}$).</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5">
      <w:pPr>
        <w:numPr>
          <w:ilvl w:val="0"/>
          <w:numId w:val="3"/>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Quy trình Pilot: Sản xuất thử nghiệm mẻ nhỏ khoảng 20kg đến 50kg trên máy khuấy cơ học bán công nghiệp để đánh giá khả năng mở rộng quy mô (scale-up) của quy trình công nghệ, kiểm tra xem có hiện tượng sinh nhiệt quá mức trong quá trình khuấy tốc độ cao gây phân hủy nhũ tương hay không.</w:t>
      </w:r>
    </w:p>
    <w:p w:rsidR="00000000" w:rsidDel="00000000" w:rsidP="00000000" w:rsidRDefault="00000000" w:rsidRPr="00000000" w14:paraId="00000086">
      <w:pPr>
        <w:numPr>
          <w:ilvl w:val="0"/>
          <w:numId w:val="3"/>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Tiến hành Field Test tại xưởng gỗ đối tác:</w:t>
      </w:r>
    </w:p>
    <w:p w:rsidR="00000000" w:rsidDel="00000000" w:rsidP="00000000" w:rsidRDefault="00000000" w:rsidRPr="00000000" w14:paraId="00000087">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Lựa chọn 2 - 3 xưởng mộc hoặc xưởng sơn gia công quy mô vừa/nhỏ để gửi mẫu thử miễn phí kèm theo sự hỗ trợ trực tiếp từ founder.</w:t>
      </w:r>
    </w:p>
    <w:p w:rsidR="00000000" w:rsidDel="00000000" w:rsidP="00000000" w:rsidRDefault="00000000" w:rsidRPr="00000000" w14:paraId="00000088">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Các chỉ tiêu thực nghiệm cần thu thập phản hồi từ thợ sơn trực tiếp:</w:t>
      </w:r>
    </w:p>
    <w:p w:rsidR="00000000" w:rsidDel="00000000" w:rsidP="00000000" w:rsidRDefault="00000000" w:rsidRPr="00000000" w14:paraId="00000089">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Khả năng thi công bằng súng phun (Sprayability):</w:t>
      </w:r>
      <w:r w:rsidDel="00000000" w:rsidR="00000000" w:rsidRPr="00000000">
        <w:rPr>
          <w:rtl w:val="0"/>
        </w:rPr>
        <w:t xml:space="preserve"> Sơn có bị nghẹt đầu phun không? Có tạo bụi sơn (</w:t>
      </w:r>
      <w:r w:rsidDel="00000000" w:rsidR="00000000" w:rsidRPr="00000000">
        <w:rPr>
          <w:i w:val="1"/>
          <w:iCs w:val="1"/>
          <w:rtl w:val="0"/>
        </w:rPr>
        <w:t xml:space="preserve">overspray</w:t>
      </w:r>
      <w:r w:rsidDel="00000000" w:rsidR="00000000" w:rsidRPr="00000000">
        <w:rPr>
          <w:rtl w:val="0"/>
        </w:rPr>
        <w:t xml:space="preserve">) quá nhiều không? Có dễ chảy sệ khi phun lên bề mặt đứng hay không?</w:t>
      </w:r>
    </w:p>
    <w:p w:rsidR="00000000" w:rsidDel="00000000" w:rsidP="00000000" w:rsidRDefault="00000000" w:rsidRPr="00000000" w14:paraId="0000008A">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Độ căng bề mặt và độ thấm ướt gỗ (Wetting &amp; Leveling):</w:t>
      </w:r>
      <w:r w:rsidDel="00000000" w:rsidR="00000000" w:rsidRPr="00000000">
        <w:rPr>
          <w:rtl w:val="0"/>
        </w:rPr>
        <w:t xml:space="preserve"> Sơn có điền đầy các ghim gỗ một cách tự nhiên không, hay để lại các vết lồi lõm, lỗi màng sơn co rút?</w:t>
      </w:r>
    </w:p>
    <w:p w:rsidR="00000000" w:rsidDel="00000000" w:rsidP="00000000" w:rsidRDefault="00000000" w:rsidRPr="00000000" w14:paraId="0000008B">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Độ nhẹ búa (Sandability) và thời gian khô:</w:t>
      </w:r>
      <w:r w:rsidDel="00000000" w:rsidR="00000000" w:rsidRPr="00000000">
        <w:rPr>
          <w:rtl w:val="0"/>
        </w:rPr>
        <w:t xml:space="preserve"> Sau khi phun lót (</w:t>
      </w:r>
      <w:r w:rsidDel="00000000" w:rsidR="00000000" w:rsidRPr="00000000">
        <w:rPr>
          <w:i w:val="1"/>
          <w:iCs w:val="1"/>
          <w:rtl w:val="0"/>
        </w:rPr>
        <w:t xml:space="preserve">sealer</w:t>
      </w:r>
      <w:r w:rsidDel="00000000" w:rsidR="00000000" w:rsidRPr="00000000">
        <w:rPr>
          <w:rtl w:val="0"/>
        </w:rPr>
        <w:t xml:space="preserve">), màng sơn khô đủ nhanh để xả nhám sau bao lâu (tiêu chuẩn cần đạt là 30 - 45 phút ở nhiệt độ phòng)? Khi xả nhám bằng giấy ráp, bột xả nhám có tơi xốp, dễ rơi ra (nhẹ búa) hay bết dính vào giấy ráp (do màng sơn chưa khô thấu/bị dẻo)?</w:t>
      </w:r>
    </w:p>
    <w:p w:rsidR="00000000" w:rsidDel="00000000" w:rsidP="00000000" w:rsidRDefault="00000000" w:rsidRPr="00000000" w14:paraId="0000008C">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Độ bám dính cắt chéo (Cross-hatch Adhesion - ASTM D3359):</w:t>
      </w:r>
      <w:r w:rsidDel="00000000" w:rsidR="00000000" w:rsidRPr="00000000">
        <w:rPr>
          <w:rtl w:val="0"/>
        </w:rPr>
        <w:t xml:space="preserve"> Dùng dao cắt chuyên dụng khía lưới $100 \times 1 \text{ mm}$ trên màng sơn đã khô hoàn toàn (sau 7 ngày), dán băng keo tiêu chuẩn 3M 610 lên và giật mạnh. Đánh giá tỷ lệ màng sơn bị bong tróc (yêu cầu xuất khẩu bắt buộc phải đạt phân hạng 4B hoặc 5B - tỉ lệ tróc $0%$).</w:t>
      </w:r>
    </w:p>
    <w:p w:rsidR="00000000" w:rsidDel="00000000" w:rsidP="00000000" w:rsidRDefault="00000000" w:rsidRPr="00000000" w14:paraId="0000008D">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Độ kháng tannin (đối với gỗ sồi, gõ đỏ):</w:t>
      </w:r>
      <w:r w:rsidDel="00000000" w:rsidR="00000000" w:rsidRPr="00000000">
        <w:rPr>
          <w:rtl w:val="0"/>
        </w:rPr>
        <w:t xml:space="preserve"> Sau khi phủ sơn trắng hệ nước lên gỗ sồi, sấy ở nhiệt độ $50^\circ\text{C}$ độ ẩm cao xem có xuất hiện các vệt ố vàng/nâu do axit tannin từ gỗ ngấm ngược lên màng sơn hay không.</w:t>
      </w:r>
    </w:p>
    <w:p w:rsidR="00000000" w:rsidDel="00000000" w:rsidP="00000000" w:rsidRDefault="00000000" w:rsidRPr="00000000" w14:paraId="0000008E">
      <w:pPr>
        <w:pStyle w:val="Heading3"/>
        <w:rPr/>
      </w:pPr>
      <w:bookmarkStart w:colFirst="0" w:colLast="0" w:name="_78gfhlldmiag" w:id="13"/>
      <w:bookmarkEnd w:id="13"/>
      <w:r w:rsidDel="00000000" w:rsidR="00000000" w:rsidRPr="00000000">
        <w:rPr>
          <w:rtl w:val="0"/>
        </w:rPr>
        <w:t xml:space="preserve">3.3. Giai đoạn 3: Pháp lý, Đăng ký thương hiệu &amp; Kiểm định chất lượng</w:t>
      </w:r>
    </w:p>
    <w:p w:rsidR="00000000" w:rsidDel="00000000" w:rsidP="00000000" w:rsidRDefault="00000000" w:rsidRPr="00000000" w14:paraId="0000008F">
      <w:pPr>
        <w:rPr/>
      </w:pPr>
      <w:r w:rsidDel="00000000" w:rsidR="00000000" w:rsidRPr="00000000">
        <w:rPr>
          <w:rtl w:val="0"/>
        </w:rPr>
        <w:t xml:space="preserve">Khi sản phẩm đã hoàn thiện về mặt tính năng và công nghệ, founder cần xây dựng hàng rào pháp lý để bảo vệ tài sản trí tuệ và tạo dựng lòng tin với khách hàng B2B chuyên nghiệp.</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1">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Thành lập thực thể pháp lý: Đăng ký thành lập Công ty TNHH hoặc Công ty Cổ phần với ngành nghề kinh doanh phù hợp (Sản xuất, phân phối hóa chất, sơn, chất phủ).</w:t>
      </w:r>
    </w:p>
    <w:p w:rsidR="00000000" w:rsidDel="00000000" w:rsidP="00000000" w:rsidRDefault="00000000" w:rsidRPr="00000000" w14:paraId="00000092">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Đăng ký sở hữu trí tuệ: Tiến hành tra cứu và nộp đơn đăng ký bảo hộ nhãn hiệu thương hiệu sơn/phụ gia tại Cục Sở hữu trí tuệ Việt Nam (NOIP).</w:t>
      </w:r>
    </w:p>
    <w:p w:rsidR="00000000" w:rsidDel="00000000" w:rsidP="00000000" w:rsidRDefault="00000000" w:rsidRPr="00000000" w14:paraId="00000093">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Kiểm định chất lượng tại các trung tâm độc lập (Quatest 3, SGS, TÜV SÜD):</w:t>
      </w:r>
    </w:p>
    <w:p w:rsidR="00000000" w:rsidDel="00000000" w:rsidP="00000000" w:rsidRDefault="00000000" w:rsidRPr="00000000" w14:paraId="00000094">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Gửi mẫu sơn hoàn thiện để thực hiện các bài test tiêu chuẩn quốc tế và nhận phiếu kết quả thử nghiệm (</w:t>
      </w:r>
      <w:r w:rsidDel="00000000" w:rsidR="00000000" w:rsidRPr="00000000">
        <w:rPr>
          <w:i w:val="1"/>
          <w:iCs w:val="1"/>
          <w:rtl w:val="0"/>
        </w:rPr>
        <w:t xml:space="preserve">Test Report</w:t>
      </w:r>
      <w:r w:rsidDel="00000000" w:rsidR="00000000" w:rsidRPr="00000000">
        <w:rPr>
          <w:rtl w:val="0"/>
        </w:rPr>
        <w:t xml:space="preserve">). Đây chính là "tấm vé thông hành" để thuyết phục các nhà mua hàng đồ gỗ.</w:t>
      </w:r>
    </w:p>
    <w:p w:rsidR="00000000" w:rsidDel="00000000" w:rsidP="00000000" w:rsidRDefault="00000000" w:rsidRPr="00000000" w14:paraId="00000095">
      <w:pPr>
        <w:pStyle w:val="Heading4"/>
        <w:rPr/>
      </w:pPr>
      <w:bookmarkStart w:colFirst="0" w:colLast="0" w:name="_qkxitvc88bsi" w:id="14"/>
      <w:bookmarkEnd w:id="14"/>
      <w:r w:rsidDel="00000000" w:rsidR="00000000" w:rsidRPr="00000000">
        <w:rPr>
          <w:rtl w:val="0"/>
        </w:rPr>
        <w:t xml:space="preserve">Các chỉ tiêu kiểm định cốt lõi cần thực hiện:</w:t>
      </w:r>
    </w:p>
    <w:tbl>
      <w:tblPr>
        <w:tblStyle w:val="Table2"/>
        <w:tblW w:w="14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00"/>
        <w:gridCol w:w="3500"/>
        <w:gridCol w:w="3500"/>
        <w:gridCol w:w="3500"/>
        <w:tblGridChange w:id="0">
          <w:tblGrid>
            <w:gridCol w:w="3500"/>
            <w:gridCol w:w="3500"/>
            <w:gridCol w:w="3500"/>
            <w:gridCol w:w="350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jc w:val="left"/>
              <w:rPr>
                <w:b w:val="1"/>
                <w:bCs w:val="1"/>
              </w:rPr>
            </w:pPr>
            <w:r w:rsidDel="00000000" w:rsidR="00000000" w:rsidRPr="00000000">
              <w:rPr>
                <w:b w:val="1"/>
                <w:bCs w:val="1"/>
                <w:rtl w:val="0"/>
              </w:rPr>
              <w:t xml:space="preserve">Chỉ tiêu kỹ thuật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jc w:val="left"/>
              <w:rPr>
                <w:b w:val="1"/>
                <w:bCs w:val="1"/>
              </w:rPr>
            </w:pPr>
            <w:r w:rsidDel="00000000" w:rsidR="00000000" w:rsidRPr="00000000">
              <w:rPr>
                <w:b w:val="1"/>
                <w:bCs w:val="1"/>
                <w:rtl w:val="0"/>
              </w:rPr>
              <w:t xml:space="preserve">Phương pháp thử tiêu chuẩn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jc w:val="left"/>
              <w:rPr>
                <w:b w:val="1"/>
                <w:bCs w:val="1"/>
              </w:rPr>
            </w:pPr>
            <w:r w:rsidDel="00000000" w:rsidR="00000000" w:rsidRPr="00000000">
              <w:rPr>
                <w:b w:val="1"/>
                <w:bCs w:val="1"/>
                <w:rtl w:val="0"/>
              </w:rPr>
              <w:t xml:space="preserve">Yêu cầu kỹ thuật đạt chuẩn xuất khẩu</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jc w:val="left"/>
              <w:rPr>
                <w:b w:val="1"/>
                <w:bCs w:val="1"/>
              </w:rPr>
            </w:pPr>
            <w:r w:rsidDel="00000000" w:rsidR="00000000" w:rsidRPr="00000000">
              <w:rPr>
                <w:b w:val="1"/>
                <w:bCs w:val="1"/>
                <w:rtl w:val="0"/>
              </w:rPr>
              <w:t xml:space="preserve">Ý nghĩa thực tế</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jc w:val="left"/>
              <w:rPr/>
            </w:pPr>
            <w:r w:rsidDel="00000000" w:rsidR="00000000" w:rsidRPr="00000000">
              <w:rPr>
                <w:rtl w:val="0"/>
              </w:rPr>
              <w:t xml:space="preserve">Hàm lượng VOC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jc w:val="left"/>
              <w:rPr/>
            </w:pPr>
            <w:r w:rsidDel="00000000" w:rsidR="00000000" w:rsidRPr="00000000">
              <w:rPr>
                <w:rtl w:val="0"/>
              </w:rPr>
              <w:t xml:space="preserve">US EPA Method 24 hoặc ISO 11890-2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jc w:val="left"/>
              <w:rPr/>
            </w:pPr>
            <w:r w:rsidDel="00000000" w:rsidR="00000000" w:rsidRPr="00000000">
              <w:rPr>
                <w:rtl w:val="0"/>
              </w:rPr>
              <w:t xml:space="preserve">$&lt; 50 \text{ g/L}$ (Sơn nước)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jc w:val="left"/>
              <w:rPr/>
            </w:pPr>
            <w:r w:rsidDel="00000000" w:rsidR="00000000" w:rsidRPr="00000000">
              <w:rPr>
                <w:rtl w:val="0"/>
              </w:rPr>
              <w:t xml:space="preserve">Đáp ứng tiêu chuẩn EU Green Deal và thị trường Mỹ</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jc w:val="left"/>
              <w:rPr/>
            </w:pPr>
            <w:r w:rsidDel="00000000" w:rsidR="00000000" w:rsidRPr="00000000">
              <w:rPr>
                <w:rtl w:val="0"/>
              </w:rPr>
              <w:t xml:space="preserve">Hàm lượng Kim loại nặng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jc w:val="left"/>
              <w:rPr/>
            </w:pPr>
            <w:r w:rsidDel="00000000" w:rsidR="00000000" w:rsidRPr="00000000">
              <w:rPr>
                <w:rtl w:val="0"/>
              </w:rPr>
              <w:t xml:space="preserve">EN 71 Part 3 / ASTM F963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jc w:val="left"/>
              <w:rPr/>
            </w:pPr>
            <w:r w:rsidDel="00000000" w:rsidR="00000000" w:rsidRPr="00000000">
              <w:rPr>
                <w:rtl w:val="0"/>
              </w:rPr>
              <w:t xml:space="preserve">Tuyệt đối không phát hiện (ND) các kim loại độc hại (Pb, Cd, Hg, CrVI, v.v.)</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jc w:val="left"/>
              <w:rPr/>
            </w:pPr>
            <w:r w:rsidDel="00000000" w:rsidR="00000000" w:rsidRPr="00000000">
              <w:rPr>
                <w:rtl w:val="0"/>
              </w:rPr>
              <w:t xml:space="preserve">An toàn tuyệt đối cho đồ nội thất trẻ 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jc w:val="left"/>
              <w:rPr/>
            </w:pPr>
            <w:r w:rsidDel="00000000" w:rsidR="00000000" w:rsidRPr="00000000">
              <w:rPr>
                <w:rtl w:val="0"/>
              </w:rPr>
              <w:t xml:space="preserve">Hàm lượng Formaldehyde tự 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jc w:val="left"/>
              <w:rPr/>
            </w:pPr>
            <w:r w:rsidDel="00000000" w:rsidR="00000000" w:rsidRPr="00000000">
              <w:rPr>
                <w:rtl w:val="0"/>
              </w:rPr>
              <w:t xml:space="preserve">ISO 14184-1 / ASTM D5582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jc w:val="left"/>
              <w:rPr/>
            </w:pPr>
            <w:r w:rsidDel="00000000" w:rsidR="00000000" w:rsidRPr="00000000">
              <w:rPr>
                <w:rtl w:val="0"/>
              </w:rPr>
              <w:t xml:space="preserve">Không phát hiện hoặc đạt chuẩn CARB P2 / TSCA Title 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jc w:val="left"/>
              <w:rPr/>
            </w:pPr>
            <w:r w:rsidDel="00000000" w:rsidR="00000000" w:rsidRPr="00000000">
              <w:rPr>
                <w:rtl w:val="0"/>
              </w:rPr>
              <w:t xml:space="preserve">Không gây độc hại cho không gian sống trong nhà</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jc w:val="left"/>
              <w:rPr/>
            </w:pPr>
            <w:r w:rsidDel="00000000" w:rsidR="00000000" w:rsidRPr="00000000">
              <w:rPr>
                <w:rtl w:val="0"/>
              </w:rPr>
              <w:t xml:space="preserve">Độ cứng màng sơn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jc w:val="left"/>
              <w:rPr/>
            </w:pPr>
            <w:r w:rsidDel="00000000" w:rsidR="00000000" w:rsidRPr="00000000">
              <w:rPr>
                <w:rtl w:val="0"/>
              </w:rPr>
              <w:t xml:space="preserve">ASTM D3363 (Độ cứng bút chì)</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jc w:val="left"/>
              <w:rPr/>
            </w:pPr>
            <w:r w:rsidDel="00000000" w:rsidR="00000000" w:rsidRPr="00000000">
              <w:rPr>
                <w:rtl w:val="0"/>
              </w:rPr>
              <w:t xml:space="preserve">Tối thiểu phải đạt $\ge \text{HB}$ (sơn lót) và $\ge 1\text{H}$ (sơn phủ)</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jc w:val="left"/>
              <w:rPr/>
            </w:pPr>
            <w:r w:rsidDel="00000000" w:rsidR="00000000" w:rsidRPr="00000000">
              <w:rPr>
                <w:rtl w:val="0"/>
              </w:rPr>
              <w:t xml:space="preserve">Khả năng chống trầy xước trong quá trình đóng gói và sử dụng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jc w:val="left"/>
              <w:rPr/>
            </w:pPr>
            <w:r w:rsidDel="00000000" w:rsidR="00000000" w:rsidRPr="00000000">
              <w:rPr>
                <w:rtl w:val="0"/>
              </w:rPr>
              <w:t xml:space="preserve">Độ bền nước &amp; Khóa ẩm</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left"/>
              <w:rPr/>
            </w:pPr>
            <w:r w:rsidDel="00000000" w:rsidR="00000000" w:rsidRPr="00000000">
              <w:rPr>
                <w:rtl w:val="0"/>
              </w:rPr>
              <w:t xml:space="preserve">ASTM D2247 / ISO 2812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jc w:val="left"/>
              <w:rPr/>
            </w:pPr>
            <w:r w:rsidDel="00000000" w:rsidR="00000000" w:rsidRPr="00000000">
              <w:rPr>
                <w:rtl w:val="0"/>
              </w:rPr>
              <w:t xml:space="preserve">Không phồng rộp, không mất độ bóng sau 24 giờ ngâm nước liên tục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jc w:val="left"/>
              <w:rPr/>
            </w:pPr>
            <w:r w:rsidDel="00000000" w:rsidR="00000000" w:rsidRPr="00000000">
              <w:rPr>
                <w:rtl w:val="0"/>
              </w:rPr>
              <w:t xml:space="preserve">Bảo vệ cốt gỗ bên trong khỏi ẩm mốc, cong vênh</w:t>
            </w:r>
          </w:p>
        </w:tc>
      </w:tr>
    </w:tbl>
    <w:p w:rsidR="00000000" w:rsidDel="00000000" w:rsidP="00000000" w:rsidRDefault="00000000" w:rsidRPr="00000000" w14:paraId="000000AE">
      <w:pPr>
        <w:pStyle w:val="Heading3"/>
        <w:rPr/>
      </w:pPr>
      <w:bookmarkStart w:colFirst="0" w:colLast="0" w:name="_evz7tyxedhc" w:id="15"/>
      <w:bookmarkEnd w:id="15"/>
      <w:r w:rsidDel="00000000" w:rsidR="00000000" w:rsidRPr="00000000">
        <w:rPr>
          <w:rtl w:val="0"/>
        </w:rPr>
        <w:t xml:space="preserve">3.4. Giai đoạn 4: Tiếp cận thị trường (Go-To-Market) bằng chiến lược B2B kỹ thuật</w:t>
      </w:r>
    </w:p>
    <w:p w:rsidR="00000000" w:rsidDel="00000000" w:rsidP="00000000" w:rsidRDefault="00000000" w:rsidRPr="00000000" w14:paraId="000000AF">
      <w:pPr>
        <w:rPr/>
      </w:pPr>
      <w:r w:rsidDel="00000000" w:rsidR="00000000" w:rsidRPr="00000000">
        <w:rPr>
          <w:rtl w:val="0"/>
        </w:rPr>
        <w:t xml:space="preserve">Sơn công nghiệp đồ gỗ là thị trường B2B có độ trung thành cực kỳ cao. Khách hàng xưởng gỗ rất ngại thay đổi nhà cung cấp sơn vì sợ rủi ro hỏng cả lô hàng xuất khẩu trị giá hàng tỷ đồng. Do đó, chiến lược bán hàng truyền thống kiểu "chào giá rẻ" hay "quảng cáo đại chúng" sẽ không có hiệu quả. Founder phải áp dụng chiến lược Bán hàng kỹ thuật (Technical Selling):</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1">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Chuyển đổi ngôn ngữ tính năng thành ngôn ngữ tài chính: Không thuyết phục chủ xưởng gỗ bằng cách nói "Sơn hệ nước của em rất xanh và thân thiện". Hãy thuyết phục họ bằng bài toán:</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$$\text{Tổng chi phí màng sơn/m}^2 = \frac{\text{Đơn giá 1 kg sơn} \times \text{Định mức tiêu hao}}{\text{Hàm lượng chất rắn (%)}} + \text{Thời gian sấy đóng gói}$$</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5">
      <w:pPr>
        <w:ind w:left="600" w:right="600" w:firstLine="0"/>
        <w:rPr/>
      </w:pPr>
      <w:r w:rsidDel="00000000" w:rsidR="00000000" w:rsidRPr="00000000">
        <w:rPr>
          <w:rtl w:val="0"/>
        </w:rPr>
        <w:t xml:space="preserve">Chứng minh cho họ thấy: Dù đơn giá sơn hệ nước của bạn cao hơn sơn dầu PU truyền thống 20%, nhưng nhờ hàm lượng rắn cao hơn, độ hao hụt khi phun ít hơn, thời gian sấy sếp chồng (block resistance) nhanh gấp đôi giúp tăng vòng quay nhà xưởng $\rightarrow$ Tổng chi phí sản xuất thực tế trên mỗi mét vuông sản phẩm đồ gỗ hoàn thiện giảm $15%$.</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0" w:right="0" w:firstLine="0"/>
        <w:jc w:val="left"/>
        <w:rPr/>
      </w:pPr>
      <w:r w:rsidDel="00000000" w:rsidR="00000000" w:rsidRPr="00000000">
        <w:rPr>
          <w:rtl w:val="0"/>
        </w:rPr>
      </w:r>
    </w:p>
    <w:p w:rsidR="00000000" w:rsidDel="00000000" w:rsidP="00000000" w:rsidRDefault="00000000" w:rsidRPr="00000000" w14:paraId="000000B7">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Thử nghiệm hiệu năng trực tiếp (Live Spray Demo): Mang súng phun sơn, mang mẫu sơn của mình đến tận xưởng của họ. Trực tiếp phun thử lên chính phôi gỗ thực tế của xưởng. Để thợ sơn của họ trực tiếp cầm súng đánh giá độ phủ, độ căng mịn và độ dễ xả nhám. Khi thợ sơn gật đầu và đồng ý rằng "Sơn này phun sướng tay, không cay mắt, khô nhanh", bạn đã nắm chắc $50%$ cơ hội bán hàng.</w:t>
      </w:r>
    </w:p>
    <w:p w:rsidR="00000000" w:rsidDel="00000000" w:rsidP="00000000" w:rsidRDefault="00000000" w:rsidRPr="00000000" w14:paraId="000000B8">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Chính sách chăm sóc kỹ thuật 24/7: Cam kết đồng hành cùng xưởng gỗ trong suốt quá trình triển khai đơn hàng đầu tiên. Nếu có sự cố màng sơn phát sinh tại hiện trường do thay đổi thời tiết (trời nồm ẩm, mưa kéo dài), chuyên gia của bạn phải có mặt tại xưởng trong vòng 4 tiếng để điều chỉnh công thức dung môi hoặc phụ gia điều biến lưu biến tại chỗ cho họ.</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2"/>
        <w:rPr/>
      </w:pPr>
      <w:bookmarkStart w:colFirst="0" w:colLast="0" w:name="_za4wa27fymph" w:id="16"/>
      <w:bookmarkEnd w:id="16"/>
      <w:r w:rsidDel="00000000" w:rsidR="00000000" w:rsidRPr="00000000">
        <w:rPr>
          <w:rtl w:val="0"/>
        </w:rPr>
        <w:t xml:space="preserve">4. KHẢO SÁT RỦI RO &amp; KHUYÊN NGHỊ CỐT LÕI</w:t>
      </w:r>
    </w:p>
    <w:p w:rsidR="00000000" w:rsidDel="00000000" w:rsidP="00000000" w:rsidRDefault="00000000" w:rsidRPr="00000000" w14:paraId="000000BC">
      <w:pPr>
        <w:rPr/>
      </w:pPr>
      <w:r w:rsidDel="00000000" w:rsidR="00000000" w:rsidRPr="00000000">
        <w:rPr>
          <w:rtl w:val="0"/>
        </w:rPr>
        <w:t xml:space="preserve">Bước vào con đường khởi nghiệp hóa chất sơn phủ, một người xuất thân kỹ thuật sẽ phải đối mặt với những thách thức phi kỹ thuật cực kỳ lớn. Nhận diện sớm các rủi ro này là chìa khóa bảo vệ sự sống còn của doanh nghiệp non trẻ.</w:t>
      </w:r>
    </w:p>
    <w:p w:rsidR="00000000" w:rsidDel="00000000" w:rsidP="00000000" w:rsidRDefault="00000000" w:rsidRPr="00000000" w14:paraId="000000BD">
      <w:pPr>
        <w:pStyle w:val="Heading3"/>
        <w:rPr/>
      </w:pPr>
      <w:bookmarkStart w:colFirst="0" w:colLast="0" w:name="_43fu9pz1ogyf" w:id="17"/>
      <w:bookmarkEnd w:id="17"/>
      <w:r w:rsidDel="00000000" w:rsidR="00000000" w:rsidRPr="00000000">
        <w:rPr>
          <w:rtl w:val="0"/>
        </w:rPr>
        <w:t xml:space="preserve">4.1. Những cạm bẫy thương trường thường gặp đối với Technical Founder</w:t>
      </w:r>
    </w:p>
    <w:p w:rsidR="00000000" w:rsidDel="00000000" w:rsidP="00000000" w:rsidRDefault="00000000" w:rsidRPr="00000000" w14:paraId="000000BE">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Cạm bẫy 1: "Hội chứng hoàn hảo hóa công thức" (Over-engineering):</w:t>
      </w:r>
    </w:p>
    <w:p w:rsidR="00000000" w:rsidDel="00000000" w:rsidP="00000000" w:rsidRDefault="00000000" w:rsidRPr="00000000" w14:paraId="000000BF">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Mô tả:</w:t>
      </w:r>
      <w:r w:rsidDel="00000000" w:rsidR="00000000" w:rsidRPr="00000000">
        <w:rPr>
          <w:rtl w:val="0"/>
        </w:rPr>
        <w:t xml:space="preserve"> Kỹ sư hóa chất thường có xu hướng giam mình trong phòng thí nghiệm hàng tháng trời, liên tục thay đổi phụ gia này, polyme kia để tạo ra một loại sơn "siêu việt" đạt độ cứng tuyệt đối hoặc độ kháng hóa chất vô địch.</w:t>
      </w:r>
    </w:p>
    <w:p w:rsidR="00000000" w:rsidDel="00000000" w:rsidP="00000000" w:rsidRDefault="00000000" w:rsidRPr="00000000" w14:paraId="000000C0">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Hậu quả:</w:t>
      </w:r>
      <w:r w:rsidDel="00000000" w:rsidR="00000000" w:rsidRPr="00000000">
        <w:rPr>
          <w:rtl w:val="0"/>
        </w:rPr>
        <w:t xml:space="preserve"> Trễ thời cơ thị trường, sản phẩm làm ra có chi phí nguyên liệu quá đắt đỏ vượt mức chấp nhận của khách hàng trung cấp, trong khi tính năng siêu việt đó khách hàng thực tế lại không cần dùng đến.</w:t>
      </w:r>
    </w:p>
    <w:p w:rsidR="00000000" w:rsidDel="00000000" w:rsidP="00000000" w:rsidRDefault="00000000" w:rsidRPr="00000000" w14:paraId="000000C1">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Cạm bẫy 2: Đánh giá thấp rủi ro dòng tiền và công nợ ngành gỗ:</w:t>
      </w:r>
    </w:p>
    <w:p w:rsidR="00000000" w:rsidDel="00000000" w:rsidP="00000000" w:rsidRDefault="00000000" w:rsidRPr="00000000" w14:paraId="000000C2">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Mô tả:</w:t>
      </w:r>
      <w:r w:rsidDel="00000000" w:rsidR="00000000" w:rsidRPr="00000000">
        <w:rPr>
          <w:rtl w:val="0"/>
        </w:rPr>
        <w:t xml:space="preserve"> Ngành chế biến gỗ Việt Nam có truyền thống công nợ gối đầu cực kỳ khắc nghiệt. Các xưởng gỗ thường yêu cầu thanh toán chậm từ 60 ngày đến 90 ngày sau khi giao hàng, đặc biệt là khi họ phải chờ tiền thanh toán từ phía nhà mua hàng nước ngoài.</w:t>
      </w:r>
    </w:p>
    <w:p w:rsidR="00000000" w:rsidDel="00000000" w:rsidP="00000000" w:rsidRDefault="00000000" w:rsidRPr="00000000" w14:paraId="000000C3">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Hậu quả:</w:t>
      </w:r>
      <w:r w:rsidDel="00000000" w:rsidR="00000000" w:rsidRPr="00000000">
        <w:rPr>
          <w:rtl w:val="0"/>
        </w:rPr>
        <w:t xml:space="preserve"> Startup cạn kiệt vốn lưu động (</w:t>
      </w:r>
      <w:r w:rsidDel="00000000" w:rsidR="00000000" w:rsidRPr="00000000">
        <w:rPr>
          <w:i w:val="1"/>
          <w:iCs w:val="1"/>
          <w:rtl w:val="0"/>
        </w:rPr>
        <w:t xml:space="preserve">working capital</w:t>
      </w:r>
      <w:r w:rsidDel="00000000" w:rsidR="00000000" w:rsidRPr="00000000">
        <w:rPr>
          <w:rtl w:val="0"/>
        </w:rPr>
        <w:t xml:space="preserve">) để mua nguyên liệu thô đầu vào cho mẻ sản xuất tiếp theo, dẫn đến đứt gãy chuỗi cung ứng và phá sản kỹ thuật dù trên sổ sách vẫn có lãi.</w:t>
      </w:r>
    </w:p>
    <w:p w:rsidR="00000000" w:rsidDel="00000000" w:rsidP="00000000" w:rsidRDefault="00000000" w:rsidRPr="00000000" w14:paraId="000000C4">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Cạm bẫy 3: Khoảng cách lớn giữa năng lực bán hàng và năng lực nghiên cứu:</w:t>
      </w:r>
    </w:p>
    <w:p w:rsidR="00000000" w:rsidDel="00000000" w:rsidP="00000000" w:rsidRDefault="00000000" w:rsidRPr="00000000" w14:paraId="000000C5">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1"/>
          <w:iCs w:val="1"/>
          <w:rtl w:val="0"/>
        </w:rPr>
        <w:t xml:space="preserve">Mô tả:</w:t>
      </w:r>
      <w:r w:rsidDel="00000000" w:rsidR="00000000" w:rsidRPr="00000000">
        <w:rPr>
          <w:rtl w:val="0"/>
        </w:rPr>
        <w:t xml:space="preserve"> Sự e dè khi gặp gỡ khách hàng, không biết cách thương lượng điều khoản hợp đồng thương mại, hoặc không biết cách xây dựng hệ thống phân phối đại lý.</w:t>
      </w:r>
    </w:p>
    <w:p w:rsidR="00000000" w:rsidDel="00000000" w:rsidP="00000000" w:rsidRDefault="00000000" w:rsidRPr="00000000" w14:paraId="000000C6">
      <w:pPr>
        <w:pStyle w:val="Heading3"/>
        <w:rPr/>
      </w:pPr>
      <w:bookmarkStart w:colFirst="0" w:colLast="0" w:name="_xenqi4y8i3ts" w:id="18"/>
      <w:bookmarkEnd w:id="18"/>
      <w:r w:rsidDel="00000000" w:rsidR="00000000" w:rsidRPr="00000000">
        <w:rPr>
          <w:rtl w:val="0"/>
        </w:rPr>
        <w:t xml:space="preserve">4.2. Khuyên nghị chiến lược cốt lõi dành cho Founder đi lên từ kỹ thuật</w:t>
      </w:r>
    </w:p>
    <w:p w:rsidR="00000000" w:rsidDel="00000000" w:rsidP="00000000" w:rsidRDefault="00000000" w:rsidRPr="00000000" w14:paraId="000000C7">
      <w:pPr>
        <w:pStyle w:val="Heading4"/>
        <w:rPr/>
      </w:pPr>
      <w:bookmarkStart w:colFirst="0" w:colLast="0" w:name="_l67li54rffyi" w:id="19"/>
      <w:bookmarkEnd w:id="19"/>
      <w:r w:rsidDel="00000000" w:rsidR="00000000" w:rsidRPr="00000000">
        <w:rPr>
          <w:rtl w:val="0"/>
        </w:rPr>
        <w:t xml:space="preserve">1. Áp dụng tư duy MVP (Sản phẩm khả dụng tối thiểu) vào phát triển công thức</w:t>
      </w:r>
    </w:p>
    <w:p w:rsidR="00000000" w:rsidDel="00000000" w:rsidP="00000000" w:rsidRDefault="00000000" w:rsidRPr="00000000" w14:paraId="000000C8">
      <w:pPr>
        <w:rPr/>
      </w:pPr>
      <w:r w:rsidDel="00000000" w:rsidR="00000000" w:rsidRPr="00000000">
        <w:rPr>
          <w:rtl w:val="0"/>
        </w:rPr>
        <w:t xml:space="preserve">Không cần một dòng sơn "hoàn hảo 10 điểm" ngay từ đầu. Hãy chế tạo một sản phẩm "đạt 7-8 điểm tính năng" nhưng giải quyết được vấn đề nhức nhối nhất của khách hàng với mức giá cực kỳ cạnh tranh và đưa ngay ra thị trường để lấy phản hồi thực tế của khách hàng (giai đoạn 2). Sau đó, liên tục cải tiến công thức (</w:t>
      </w:r>
      <w:r w:rsidDel="00000000" w:rsidR="00000000" w:rsidRPr="00000000">
        <w:rPr>
          <w:i w:val="1"/>
          <w:iCs w:val="1"/>
          <w:rtl w:val="0"/>
        </w:rPr>
        <w:t xml:space="preserve">continuous iteration</w:t>
      </w:r>
      <w:r w:rsidDel="00000000" w:rsidR="00000000" w:rsidRPr="00000000">
        <w:rPr>
          <w:rtl w:val="0"/>
        </w:rPr>
        <w:t xml:space="preserve">) dựa trên các phản hồi đó.</w:t>
      </w:r>
    </w:p>
    <w:p w:rsidR="00000000" w:rsidDel="00000000" w:rsidP="00000000" w:rsidRDefault="00000000" w:rsidRPr="00000000" w14:paraId="000000C9">
      <w:pPr>
        <w:pStyle w:val="Heading4"/>
        <w:rPr/>
      </w:pPr>
      <w:bookmarkStart w:colFirst="0" w:colLast="0" w:name="_njks8u2dhe3h" w:id="20"/>
      <w:bookmarkEnd w:id="20"/>
      <w:r w:rsidDel="00000000" w:rsidR="00000000" w:rsidRPr="00000000">
        <w:rPr>
          <w:rtl w:val="0"/>
        </w:rPr>
        <w:t xml:space="preserve">2. Xây dựng cấu trúc đồng sáng lập bổ khuyết năng lực (Co-founder Matching)</w:t>
      </w:r>
    </w:p>
    <w:p w:rsidR="00000000" w:rsidDel="00000000" w:rsidP="00000000" w:rsidRDefault="00000000" w:rsidRPr="00000000" w14:paraId="000000CA">
      <w:pPr>
        <w:rPr/>
      </w:pPr>
      <w:r w:rsidDel="00000000" w:rsidR="00000000" w:rsidRPr="00000000">
        <w:rPr>
          <w:rtl w:val="0"/>
        </w:rPr>
        <w:t xml:space="preserve">Tuyệt đối không nên khởi nghiệp đơn độc nếu bạn chỉ mạnh về lab. Hãy tìm kiếm một cộng sự đồng sáng lập (</w:t>
      </w:r>
      <w:r w:rsidDel="00000000" w:rsidR="00000000" w:rsidRPr="00000000">
        <w:rPr>
          <w:i w:val="1"/>
          <w:iCs w:val="1"/>
          <w:rtl w:val="0"/>
        </w:rPr>
        <w:t xml:space="preserve">Co-founder</w:t>
      </w:r>
      <w:r w:rsidDel="00000000" w:rsidR="00000000" w:rsidRPr="00000000">
        <w:rPr>
          <w:rtl w:val="0"/>
        </w:rPr>
        <w:t xml:space="preserve">) có kinh nghiệm thực chiến về Sales &amp; Marketing trong ngành gỗ/sơn hoặc am hiểu sâu sắc về quản trị tài chính doanh nghiệp. Sự kết hợp giữa Sức mạnh kỹ thuật (Kỹ sư hóa) + Sức mạnh thương mại (Chuyên viên Sales B2B ngành gỗ) sẽ tạo ra bộ khung hoàn hảo cho startup.</w:t>
      </w:r>
    </w:p>
    <w:p w:rsidR="00000000" w:rsidDel="00000000" w:rsidP="00000000" w:rsidRDefault="00000000" w:rsidRPr="00000000" w14:paraId="000000CB">
      <w:pPr>
        <w:pStyle w:val="Heading4"/>
        <w:rPr/>
      </w:pPr>
      <w:bookmarkStart w:colFirst="0" w:colLast="0" w:name="_wwkiyynynaa2" w:id="21"/>
      <w:bookmarkEnd w:id="21"/>
      <w:r w:rsidDel="00000000" w:rsidR="00000000" w:rsidRPr="00000000">
        <w:rPr>
          <w:rtl w:val="0"/>
        </w:rPr>
        <w:t xml:space="preserve">3. Quản trị dòng tiền nghiêm ngặt ngay từ ngày đầu tiên</w:t>
      </w:r>
    </w:p>
    <w:p w:rsidR="00000000" w:rsidDel="00000000" w:rsidP="00000000" w:rsidRDefault="00000000" w:rsidRPr="00000000" w14:paraId="000000CC">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Không chạy theo doanh số ảo bằng cách bán hàng cho những xưởng gỗ có lịch sử thanh toán nợ xấu, nợ chây ì. Thà chấp nhận bán ít sản lượng hơn nhưng thu được tiền ngay hoặc có bảo lãnh thanh toán rõ ràng.</w:t>
      </w:r>
    </w:p>
    <w:p w:rsidR="00000000" w:rsidDel="00000000" w:rsidP="00000000" w:rsidRDefault="00000000" w:rsidRPr="00000000" w14:paraId="000000CD">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Thiết lập hạn mức công nợ tối đa cho từng khách hàng và kiểm soát chặt chẽ tỷ lệ nợ quá hạn. Tận dụng tối đa các nguồn hỗ trợ tín dụng thương mại từ các nhà cung cấp hóa chất lớn (xin thời hạn thanh toán gối đầu 30 - 45 ngày sau khi đã tạo dựng được uy tín mua hàng đều đặn).</w:t>
      </w:r>
    </w:p>
    <w:p w:rsidR="00000000" w:rsidDel="00000000" w:rsidP="00000000" w:rsidRDefault="00000000" w:rsidRPr="00000000" w14:paraId="000000CE">
      <w:pPr>
        <w:pStyle w:val="Heading4"/>
        <w:rPr/>
      </w:pPr>
      <w:bookmarkStart w:colFirst="0" w:colLast="0" w:name="_xyjiunyypx2d" w:id="22"/>
      <w:bookmarkEnd w:id="22"/>
      <w:r w:rsidDel="00000000" w:rsidR="00000000" w:rsidRPr="00000000">
        <w:rPr>
          <w:rtl w:val="0"/>
        </w:rPr>
        <w:t xml:space="preserve">4. Định vị bản thân là một "Chuyên gia giải pháp", không đơn thuần là "Người bán sơn"</w:t>
      </w:r>
    </w:p>
    <w:p w:rsidR="00000000" w:rsidDel="00000000" w:rsidP="00000000" w:rsidRDefault="00000000" w:rsidRPr="00000000" w14:paraId="000000CF">
      <w:pPr>
        <w:rPr/>
      </w:pPr>
      <w:r w:rsidDel="00000000" w:rsidR="00000000" w:rsidRPr="00000000">
        <w:rPr>
          <w:rtl w:val="0"/>
        </w:rPr>
        <w:t xml:space="preserve">Hãy chia sẻ kiến thức chuyên ngành của bạn thông qua các buổi hội thảo kỹ thuật tại các hiệp hội gỗ địa phương (BIFA, HAWA, FPA Bình Định), viết các bài phân tích sâu về tiêu chuẩn xanh xuất khẩu, rào cản VOC trên các nền tảng mạng xã hội nghề nghiệp như LinkedIn hoặc các tạp chí ngành gỗ. Khi thị trường công nhận bạn là một chuyên gia hóa chất sơn gỗ hàng đầu có tâm và có tầm, khách hàng tự khắc sẽ tìm đến bạn để mua giải pháp bảo vệ cho sản phẩm của họ.</w:t>
      </w:r>
    </w:p>
    <w:p w:rsidR="00000000" w:rsidDel="00000000" w:rsidP="00000000" w:rsidRDefault="00000000" w:rsidRPr="00000000" w14:paraId="000000D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decimal"/>
      <w:lvlText w:val="%3."/>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