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4B278" w14:textId="6E7F7B4F" w:rsidR="004F5D92" w:rsidRDefault="004F5D92">
      <w:pPr>
        <w:jc w:val="center"/>
        <w:rPr>
          <w:b/>
          <w:sz w:val="36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BAA7E1C" wp14:editId="6D3EB673">
            <wp:simplePos x="0" y="0"/>
            <wp:positionH relativeFrom="column">
              <wp:posOffset>-454660</wp:posOffset>
            </wp:positionH>
            <wp:positionV relativeFrom="paragraph">
              <wp:posOffset>-636270</wp:posOffset>
            </wp:positionV>
            <wp:extent cx="7025005" cy="1017270"/>
            <wp:effectExtent l="0" t="0" r="0" b="0"/>
            <wp:wrapNone/>
            <wp:docPr id="4" name="Picture 4" descr="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005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1A16E" w14:textId="5FCF217D" w:rsidR="00082A4A" w:rsidRDefault="00000000">
      <w:pPr>
        <w:jc w:val="center"/>
      </w:pPr>
      <w:r>
        <w:rPr>
          <w:b/>
          <w:sz w:val="36"/>
        </w:rPr>
        <w:t>TECHNICAL DATA SHEET</w:t>
      </w:r>
    </w:p>
    <w:p w14:paraId="023A9A02" w14:textId="77777777" w:rsidR="00082A4A" w:rsidRDefault="00000000">
      <w:pPr>
        <w:jc w:val="center"/>
      </w:pPr>
      <w:r>
        <w:rPr>
          <w:b/>
          <w:sz w:val="26"/>
        </w:rPr>
        <w:t>Product: THINNER 2706 H</w:t>
      </w:r>
    </w:p>
    <w:p w14:paraId="1D32F62D" w14:textId="77777777" w:rsidR="00082A4A" w:rsidRDefault="00000000">
      <w:pPr>
        <w:jc w:val="center"/>
      </w:pPr>
      <w:r>
        <w:t>Date: 29/07/2026</w:t>
      </w:r>
    </w:p>
    <w:p w14:paraId="471AEB35" w14:textId="77777777" w:rsidR="00082A4A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DESCRIPTION</w:t>
      </w:r>
    </w:p>
    <w:p w14:paraId="6EBE2D0D" w14:textId="77777777" w:rsidR="00082A4A" w:rsidRDefault="00000000">
      <w:pPr>
        <w:spacing w:after="80"/>
      </w:pPr>
      <w:r>
        <w:t>Thinner for Pallet Coating 2706 H. Compatible with water-based coating systems, helps accelerate drying.</w:t>
      </w:r>
    </w:p>
    <w:p w14:paraId="10D33753" w14:textId="77777777" w:rsidR="00082A4A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TECHNICAL SPECIFICATIONS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082A4A" w14:paraId="62FBB777" w14:textId="77777777">
        <w:trPr>
          <w:jc w:val="center"/>
        </w:trPr>
        <w:tc>
          <w:tcPr>
            <w:tcW w:w="4703" w:type="dxa"/>
          </w:tcPr>
          <w:p w14:paraId="11FE1856" w14:textId="77777777" w:rsidR="00082A4A" w:rsidRDefault="00000000">
            <w:pPr>
              <w:jc w:val="center"/>
            </w:pPr>
            <w:r>
              <w:rPr>
                <w:b/>
                <w:sz w:val="20"/>
              </w:rPr>
              <w:t>Parameter</w:t>
            </w:r>
          </w:p>
        </w:tc>
        <w:tc>
          <w:tcPr>
            <w:tcW w:w="4703" w:type="dxa"/>
          </w:tcPr>
          <w:p w14:paraId="5BF86306" w14:textId="77777777" w:rsidR="00082A4A" w:rsidRDefault="00000000">
            <w:pPr>
              <w:jc w:val="center"/>
            </w:pPr>
            <w:r>
              <w:rPr>
                <w:b/>
                <w:sz w:val="20"/>
              </w:rPr>
              <w:t>Value</w:t>
            </w:r>
          </w:p>
        </w:tc>
      </w:tr>
      <w:tr w:rsidR="00082A4A" w14:paraId="14FC97FE" w14:textId="77777777">
        <w:trPr>
          <w:jc w:val="center"/>
        </w:trPr>
        <w:tc>
          <w:tcPr>
            <w:tcW w:w="4703" w:type="dxa"/>
          </w:tcPr>
          <w:p w14:paraId="6DBA4BB6" w14:textId="77777777" w:rsidR="00082A4A" w:rsidRDefault="00000000">
            <w:r>
              <w:rPr>
                <w:sz w:val="20"/>
              </w:rPr>
              <w:t>Appearance</w:t>
            </w:r>
          </w:p>
        </w:tc>
        <w:tc>
          <w:tcPr>
            <w:tcW w:w="4703" w:type="dxa"/>
          </w:tcPr>
          <w:p w14:paraId="1EF76C25" w14:textId="77777777" w:rsidR="00082A4A" w:rsidRDefault="00000000">
            <w:r>
              <w:rPr>
                <w:sz w:val="20"/>
              </w:rPr>
              <w:t>Clear, colorless liquid</w:t>
            </w:r>
          </w:p>
        </w:tc>
      </w:tr>
      <w:tr w:rsidR="00082A4A" w14:paraId="527DC8DD" w14:textId="77777777">
        <w:trPr>
          <w:jc w:val="center"/>
        </w:trPr>
        <w:tc>
          <w:tcPr>
            <w:tcW w:w="4703" w:type="dxa"/>
          </w:tcPr>
          <w:p w14:paraId="395FA8DD" w14:textId="77777777" w:rsidR="00082A4A" w:rsidRDefault="00000000">
            <w:r>
              <w:rPr>
                <w:sz w:val="20"/>
              </w:rPr>
              <w:t>Density @ 30°C</w:t>
            </w:r>
          </w:p>
        </w:tc>
        <w:tc>
          <w:tcPr>
            <w:tcW w:w="4703" w:type="dxa"/>
          </w:tcPr>
          <w:p w14:paraId="25DE0BF7" w14:textId="77777777" w:rsidR="00082A4A" w:rsidRDefault="00000000">
            <w:r>
              <w:rPr>
                <w:sz w:val="20"/>
              </w:rPr>
              <w:t>0.94 ± 0.05 g/ml</w:t>
            </w:r>
          </w:p>
        </w:tc>
      </w:tr>
      <w:tr w:rsidR="00082A4A" w14:paraId="07E43521" w14:textId="77777777">
        <w:trPr>
          <w:jc w:val="center"/>
        </w:trPr>
        <w:tc>
          <w:tcPr>
            <w:tcW w:w="4703" w:type="dxa"/>
          </w:tcPr>
          <w:p w14:paraId="3E8FA0B9" w14:textId="77777777" w:rsidR="00082A4A" w:rsidRDefault="00000000">
            <w:r>
              <w:rPr>
                <w:sz w:val="20"/>
              </w:rPr>
              <w:t>Shelf life</w:t>
            </w:r>
          </w:p>
        </w:tc>
        <w:tc>
          <w:tcPr>
            <w:tcW w:w="4703" w:type="dxa"/>
          </w:tcPr>
          <w:p w14:paraId="2715BC44" w14:textId="77777777" w:rsidR="00082A4A" w:rsidRDefault="00000000">
            <w:r>
              <w:rPr>
                <w:sz w:val="20"/>
              </w:rPr>
              <w:t>12 months from production date under dry, ventilated storage with lid tightly closed</w:t>
            </w:r>
          </w:p>
        </w:tc>
      </w:tr>
    </w:tbl>
    <w:p w14:paraId="58D6DDD9" w14:textId="77777777" w:rsidR="00082A4A" w:rsidRDefault="00082A4A"/>
    <w:p w14:paraId="4609A3C6" w14:textId="77777777" w:rsidR="00082A4A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EQUIPMENT</w:t>
      </w:r>
    </w:p>
    <w:p w14:paraId="7ADCC9E1" w14:textId="77777777" w:rsidR="00082A4A" w:rsidRDefault="00000000">
      <w:pPr>
        <w:spacing w:after="80"/>
      </w:pPr>
      <w:r>
        <w:t>• Spray booth must be placed in a well-ventilated area, free from dust</w:t>
      </w:r>
    </w:p>
    <w:p w14:paraId="0339AC9C" w14:textId="77777777" w:rsidR="00082A4A" w:rsidRDefault="00000000">
      <w:pPr>
        <w:spacing w:after="80"/>
      </w:pPr>
      <w:r>
        <w:t>• Coating system must be equipped with ventilation fans and dust extractors</w:t>
      </w:r>
    </w:p>
    <w:p w14:paraId="569F977D" w14:textId="77777777" w:rsidR="00082A4A" w:rsidRDefault="00000000">
      <w:pPr>
        <w:pStyle w:val="Heading2"/>
      </w:pPr>
      <w:r>
        <w:rPr>
          <w:rFonts w:ascii="Times New Roman" w:eastAsia="Times New Roman" w:hAnsi="Times New Roman"/>
          <w:sz w:val="28"/>
        </w:rPr>
        <w:t>SAFETY AND STORAGE</w:t>
      </w:r>
    </w:p>
    <w:p w14:paraId="438386CE" w14:textId="77777777" w:rsidR="00082A4A" w:rsidRDefault="00000000">
      <w:pPr>
        <w:spacing w:after="80"/>
      </w:pPr>
      <w:r>
        <w:t>• Avoid contact with eyes, skin, and mouth. Provide workers with masks, gloves, and protective gear.</w:t>
      </w:r>
    </w:p>
    <w:p w14:paraId="27D76900" w14:textId="77777777" w:rsidR="00082A4A" w:rsidRDefault="00000000">
      <w:pPr>
        <w:spacing w:after="80"/>
      </w:pPr>
      <w:r>
        <w:t>• Store containers in a cool, ventilated area, away from direct sunlight. Keep containers tightly closed before and after use.</w:t>
      </w:r>
    </w:p>
    <w:sectPr w:rsidR="00082A4A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4704638">
    <w:abstractNumId w:val="8"/>
  </w:num>
  <w:num w:numId="2" w16cid:durableId="579867609">
    <w:abstractNumId w:val="6"/>
  </w:num>
  <w:num w:numId="3" w16cid:durableId="1794903121">
    <w:abstractNumId w:val="5"/>
  </w:num>
  <w:num w:numId="4" w16cid:durableId="1435396698">
    <w:abstractNumId w:val="4"/>
  </w:num>
  <w:num w:numId="5" w16cid:durableId="1385064875">
    <w:abstractNumId w:val="7"/>
  </w:num>
  <w:num w:numId="6" w16cid:durableId="986786470">
    <w:abstractNumId w:val="3"/>
  </w:num>
  <w:num w:numId="7" w16cid:durableId="1458138448">
    <w:abstractNumId w:val="2"/>
  </w:num>
  <w:num w:numId="8" w16cid:durableId="1075666602">
    <w:abstractNumId w:val="1"/>
  </w:num>
  <w:num w:numId="9" w16cid:durableId="201695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A4A"/>
    <w:rsid w:val="0015074B"/>
    <w:rsid w:val="0029639D"/>
    <w:rsid w:val="00326F90"/>
    <w:rsid w:val="004F5D92"/>
    <w:rsid w:val="00AA1D8D"/>
    <w:rsid w:val="00B47730"/>
    <w:rsid w:val="00C10C4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18D174"/>
  <w14:defaultImageDpi w14:val="300"/>
  <w15:docId w15:val="{086F3056-1426-43DF-B531-80A45001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621</Characters>
  <Application>Microsoft Office Word</Application>
  <DocSecurity>0</DocSecurity>
  <Lines>23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2</cp:revision>
  <dcterms:created xsi:type="dcterms:W3CDTF">2013-12-23T23:15:00Z</dcterms:created>
  <dcterms:modified xsi:type="dcterms:W3CDTF">2026-07-29T05:18:00Z</dcterms:modified>
  <cp:category/>
</cp:coreProperties>
</file>