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0"/>
        </w:rPr>
        <w:t>DANH MỤC MÀU/BỘT MÀU ƯU TIÊN CHO GLAZE VÀ DURO STAIN</w:t>
      </w:r>
    </w:p>
    <w:p>
      <w:pPr>
        <w:jc w:val="center"/>
      </w:pPr>
      <w:r>
        <w:rPr>
          <w:i/>
        </w:rPr>
        <w:t>Cập nhật 04/10/2026 (dữ liệu OneDrive đến 03/10/2026) – ĐÃ TẢI VỀ MÁY toàn bộ tài liệu TDS/SDS-MSDS (24 TDS + 36 SDS/MSDS + 1 file check list tồn kho = 61 tài liệu, ~20,4 MB) và đối chiếu lại từng mã</w:t>
      </w:r>
    </w:p>
    <w:p>
      <w:pPr>
        <w:pStyle w:val="Heading1"/>
      </w:pPr>
      <w:r>
        <w:t>1. Mục đích và phạm vi</w:t>
      </w:r>
    </w:p>
    <w:p>
      <w:r>
        <w:t>Tài liệu này lưu các màu/bột màu đang có lượng tồn lớn hoặc phù hợp về độ bền để ưu tiên xem xét khi phát triển hệ glaze (màu trong/loang gỗ) và Duro Stain. Đây là danh mục sàng lọc kỹ thuật; không thay thế thử nghiệm công thức, shade card, TDS hoặc SDS/MSDS chính thức của nhà cung cấp.</w:t>
      </w:r>
    </w:p>
    <w:p>
      <w:pPr>
        <w:pStyle w:val="Heading1"/>
      </w:pPr>
      <w:r>
        <w:t>2. Danh mục ưu tiên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1"/>
        <w:gridCol w:w="1171"/>
      </w:tblGrid>
      <w:tr>
        <w:tc>
          <w:tcPr>
            <w:tcW w:type="dxa" w:w="1247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Nhóm màu</w:t>
            </w:r>
          </w:p>
        </w:tc>
        <w:tc>
          <w:tcPr>
            <w:tcW w:type="dxa" w:w="1701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Mã NL</w:t>
            </w:r>
          </w:p>
        </w:tc>
        <w:tc>
          <w:tcPr>
            <w:tcW w:type="dxa" w:w="2381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Sản phẩm</w:t>
            </w:r>
          </w:p>
        </w:tc>
        <w:tc>
          <w:tcPr>
            <w:tcW w:type="dxa" w:w="19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C.I./CAS</w:t>
            </w:r>
          </w:p>
        </w:tc>
        <w:tc>
          <w:tcPr>
            <w:tcW w:type="dxa" w:w="102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Tồn kg</w:t>
            </w:r>
          </w:p>
        </w:tc>
        <w:tc>
          <w:tcPr>
            <w:tcW w:type="dxa" w:w="102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Bền sáng</w:t>
            </w:r>
          </w:p>
        </w:tc>
        <w:tc>
          <w:tcPr>
            <w:tcW w:type="dxa" w:w="102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Thời tiết</w:t>
            </w:r>
          </w:p>
        </w:tc>
        <w:tc>
          <w:tcPr>
            <w:tcW w:type="dxa" w:w="3515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Đánh giá sử dụng</w:t>
            </w:r>
          </w:p>
        </w:tc>
        <w:tc>
          <w:tcPr>
            <w:tcW w:type="dxa" w:w="2721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Tài liệu đã thấy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Đỏ oxit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NL.001167 / NL.000216 / NL.001476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Iron Oxide RB 4097 / Red RO 4597 / Ferrispec FP RB-4097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P.R.101; CAS 1309-37-1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200 / 75 / 375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Rất phù hợp cho glaze và Duro Stain; màu trong/đỏ gỗ cần kiểm tra độ trong và strength.</w:t>
            </w:r>
          </w:p>
        </w:tc>
        <w:tc>
          <w:tcPr>
            <w:tcW w:type="dxa" w:w="2721"/>
            <w:vAlign w:val="center"/>
          </w:tcPr>
          <w:p>
            <w:r>
              <w:t>ĐÃ CÓ: TDS KROMA RED IRON OXIDE RO (US, dải mã 2097–7097); SDS KROMA RED IRON OXIDE RO_VIETNAMESE (4097, 4597); SDS FERRISPEC RB 4097 (VN). Còn thiếu: COA theo lô.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Vàng oxit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NL.001360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Ferrispec FP YB-2087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P.Y.42; CAS 51274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800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Ưu tiên cho glaze vàng mật ong, oak, teak; cần kiểm tra tone và độ trong trên nền gỗ.</w:t>
            </w:r>
          </w:p>
        </w:tc>
        <w:tc>
          <w:tcPr>
            <w:tcW w:type="dxa" w:w="2721"/>
            <w:vAlign w:val="center"/>
          </w:tcPr>
          <w:p>
            <w:r>
              <w:t>ĐÃ CÓ: SDS FERRISPEC YB2087 YELLOW PIGMENT (VN). Còn thiếu: TDS riêng của YB-2087.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Nâu đất/umber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NL.000989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Umber Pigment 645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P.Br.7; CAS 12713-03-0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950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Màu nâu đất chủ lực cho glaze và Duro Stain; phù hợp tạo tone walnut/teak/antique.</w:t>
            </w:r>
          </w:p>
        </w:tc>
        <w:tc>
          <w:tcPr>
            <w:tcW w:type="dxa" w:w="2721"/>
            <w:vAlign w:val="center"/>
          </w:tcPr>
          <w:p>
            <w:r>
              <w:t>ĐÃ CÓ đủ: TDS Umber 645 + SDS UMBER AND SIENNA PIGMENTS 645. Còn thiếu: COA theo lô.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Nâu Van Dyke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NL.001004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Hoover 778 BN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Mixture – blended iron oxide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1,150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NCC: lightfast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ghi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Ưu tiên cao cho stain nâu đậm/Van Dyke; cần xác nhận độ trong, độ bền dung môi và tương thích binder.</w:t>
            </w:r>
          </w:p>
        </w:tc>
        <w:tc>
          <w:tcPr>
            <w:tcW w:type="dxa" w:w="2721"/>
            <w:vAlign w:val="center"/>
          </w:tcPr>
          <w:p>
            <w:r>
              <w:t>ĐÃ CÓ: tài liệu Hoover 778BN (thư mục TDS, kiểm tra nội dung khi dùng). Còn thiếu: SDS riêng theo đúng mã 778 BN.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Nâu paste gỗ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NL.000213 / NL.000319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Pigment Brown TB 1008 / Brown SP 1008 W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công bố đầy đủ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1,047.5 / 323.9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có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Chưa có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Có lượng tồn lớn, dùng để thử glaze/Duro Stain; bắt buộc lấy TDS/SDS, pigment index và vehicle trước khi chốt.</w:t>
            </w:r>
          </w:p>
        </w:tc>
        <w:tc>
          <w:tcPr>
            <w:tcW w:type="dxa" w:w="2721"/>
            <w:vAlign w:val="center"/>
          </w:tcPr>
          <w:p>
            <w:r>
              <w:t>ĐÃ CÓ: SDS Pigment Brown TB-1008 (Genky). Còn thiếu: TDS TB 1008; toàn bộ tài liệu cho Brown SP 1008 W.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Đen carbon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NL.000235 / NL.000329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Carbon 30L / Carbon Black MA 100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P.Bk.7; CAS 1333-86-4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850 / 430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Dùng chỉnh tone và tạo walnut/ebony; nên dùng thấp để tránh làm đục glaze.</w:t>
            </w:r>
          </w:p>
        </w:tc>
        <w:tc>
          <w:tcPr>
            <w:tcW w:type="dxa" w:w="2721"/>
            <w:vAlign w:val="center"/>
          </w:tcPr>
          <w:p>
            <w:r>
              <w:t>ĐÃ CÓ: MSDS Mitsubishi Carbon Black MA 100 + SDS NL.000329 MA 100 (CLP VN); MSDS HIBLACK 30L (Tín Phú) — cần xác nhận có đúng là Carbon 30L. Còn thiếu: TDS Carbon 30L.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Đen oxit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NL.001358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Iron oxide Black VAP-330M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P.Bk.11; CAS 1317-61-9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425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Dùng cho đen nâu và tone trầm; phù hợp hệ cần độ bền cao, nhưng cần kiểm tra độ trong trên veneer.</w:t>
            </w:r>
          </w:p>
        </w:tc>
        <w:tc>
          <w:tcPr>
            <w:tcW w:type="dxa" w:w="2721"/>
            <w:vAlign w:val="center"/>
          </w:tcPr>
          <w:p>
            <w:r>
              <w:t>ĐÃ CÓ: MSDS IRON OXIDE Black VAP-330M (Diễn bổ sung 02/10). Còn thiếu: TDS của VAP-330M.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Vàng hữu cơ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NL.000953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Hififast Yellow HF4G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P.Y.151; C.I. 13980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190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NCC: rất tốt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NCC: tốt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Có thể dùng phối vàng glaze/stain khi cần màu sạch; kiểm tra bleeding, solvent fastness và độ trong.</w:t>
            </w:r>
          </w:p>
        </w:tc>
        <w:tc>
          <w:tcPr>
            <w:tcW w:type="dxa" w:w="2721"/>
            <w:vAlign w:val="center"/>
          </w:tcPr>
          <w:p>
            <w:r>
              <w:t>ĐÃ CÓ đủ: TDS_HIFIFAST Yellow HF4G (EN) + MSDS HIFIFAST YELLOW HF4G (EN); thêm SDS Hostaperm Yellow H4G-CN (bản Việt, mã khác). Còn thiếu: COA.</w:t>
            </w:r>
          </w:p>
        </w:tc>
      </w:tr>
      <w:tr>
        <w:tc>
          <w:tcPr>
            <w:tcW w:type="dxa" w:w="1247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Đỏ hữu cơ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NL.000212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Pigment Red TR 718</w:t>
            </w:r>
          </w:p>
        </w:tc>
        <w:tc>
          <w:tcPr>
            <w:tcW w:type="dxa" w:w="19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P.R.101 transparent oxide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298.5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7–8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Ưu tiên cho đỏ trong trên gỗ; xác nhận TDS Genky và độ tương thích hệ Duro.</w:t>
            </w:r>
          </w:p>
        </w:tc>
        <w:tc>
          <w:tcPr>
            <w:tcW w:type="dxa" w:w="2721"/>
            <w:vAlign w:val="center"/>
          </w:tcPr>
          <w:p>
            <w:r>
              <w:t>ĐÃ CÓ: MSDS VN TR-718 (VAPAC). Còn thiếu: TDS + COA cho Red TR 718.</w:t>
            </w:r>
          </w:p>
        </w:tc>
      </w:tr>
    </w:tbl>
    <w:p>
      <w:pPr>
        <w:pStyle w:val="Heading1"/>
      </w:pPr>
      <w:r>
        <w:t>3. Thứ tự ưu tiên chạy mẫu</w:t>
      </w:r>
    </w:p>
    <w:p>
      <w:pPr>
        <w:pStyle w:val="ListNumber"/>
      </w:pPr>
      <w:r>
        <w:t>Umber Pigment 645 – nâu đất chủ lực.</w:t>
      </w:r>
    </w:p>
    <w:p>
      <w:pPr>
        <w:pStyle w:val="ListNumber"/>
      </w:pPr>
      <w:r>
        <w:t>Hoover 778 BN – nâu Van Dyke đậm.</w:t>
      </w:r>
    </w:p>
    <w:p>
      <w:pPr>
        <w:pStyle w:val="ListNumber"/>
      </w:pPr>
      <w:r>
        <w:t>Ferrispec YB-2087 – vàng oxit.</w:t>
      </w:r>
    </w:p>
    <w:p>
      <w:pPr>
        <w:pStyle w:val="ListNumber"/>
      </w:pPr>
      <w:r>
        <w:t>Ferrispec RB-4097 / Iron Oxide Red – đỏ oxit.</w:t>
      </w:r>
    </w:p>
    <w:p>
      <w:pPr>
        <w:pStyle w:val="ListNumber"/>
      </w:pPr>
      <w:r>
        <w:t>Pigment Brown TB 1008 – nâu paste có tồn lớn.</w:t>
      </w:r>
    </w:p>
    <w:p>
      <w:pPr>
        <w:pStyle w:val="ListNumber"/>
      </w:pPr>
      <w:r>
        <w:t>Carbon 30L hoặc Carbon Black MA 100 – chỉnh tone đen/nâu.</w:t>
      </w:r>
    </w:p>
    <w:p>
      <w:pPr>
        <w:pStyle w:val="Heading1"/>
      </w:pPr>
      <w:r>
        <w:t>4. Điểm cần bổ sung trước khi duyệt công thức</w:t>
      </w:r>
    </w:p>
    <w:p>
      <w:pPr>
        <w:pStyle w:val="ListBullet"/>
      </w:pPr>
      <w:r>
        <w:t>Lấy đúng TDS/SDS/MSDS theo từng mã hàng và từng nhà cung cấp; không dùng dữ liệu của grade tương đương để thay thế.</w:t>
      </w:r>
    </w:p>
    <w:p>
      <w:pPr>
        <w:pStyle w:val="ListBullet"/>
      </w:pPr>
      <w:r>
        <w:t>Xác nhận pigment index, hàm lượng pigment/solid, vehicle/binder, D50 hoặc particle size, tỷ trọng và khuyến nghị tương thích.</w:t>
      </w:r>
    </w:p>
    <w:p>
      <w:pPr>
        <w:pStyle w:val="ListBullet"/>
      </w:pPr>
      <w:r>
        <w:t>Chạy thử trên nền gỗ chuẩn với glaze và Duro Stain: độ trong, màu lên nền, độ sâu màu, bleeding, migration, chà lau, bền sáng, bền nước và bền dung môi.</w:t>
      </w:r>
    </w:p>
    <w:p>
      <w:pPr>
        <w:pStyle w:val="ListBullet"/>
      </w:pPr>
      <w:r>
        <w:t>Đối với màu paste nội địa hoặc mã chưa xác minh: tạm xếp nhóm thử nghiệm, chưa ghi nhận C.I. và chỉ số bền màu là chính thức.</w:t>
      </w:r>
    </w:p>
    <w:p>
      <w:pPr>
        <w:pStyle w:val="ListBullet"/>
      </w:pPr>
      <w:r>
        <w:t>Các chỉ số trong bảng lấy từ file phân loại ngày 02/10/2026 và tên tài liệu OneDrive đã thấy; cần đọc toàn văn từng PDF để cập nhật định lượng chính thức.</w:t>
      </w:r>
    </w:p>
    <w:p>
      <w:pPr>
        <w:pStyle w:val="Heading1"/>
      </w:pPr>
      <w:r>
        <w:t>5. Nguồn tài liệu OneDrive đã đối chiếu</w:t>
      </w:r>
    </w:p>
    <w:p>
      <w:r>
        <w:t>Thư mục: PHÒNG VẬT TƯ (ổ đĩa chung) → MSDS, COA, TDS → MSDS,TDS - MÀU 2026 (gửi anh Minh) - 02-10-26. Người chia sẻ: Bùi Thị Hồng Diễn. Các tài liệu liên quan đã thấy gồm TDS Umber 645, Hoover 778BN, KROMA/Ferrispec RB 4097, Ferrispec YB2087, SDS Pigment Brown TB-1008 và các TDS/SDS màu khác.</w:t>
      </w:r>
    </w:p>
    <w:p>
      <w:r>
        <w:br/>
        <w:t>Ghi chú kiểm soát: Tài liệu này là bản lưu phục vụ nghiên cứu/phát triển công thức; các kết luận “phù hợp” là mức ưu tiên sàng lọc, cần xác nhận bằng mẫu thực tế trước khi áp dụng sản xuất.</w:t>
      </w:r>
    </w:p>
    <w:p>
      <w:pPr>
        <w:spacing w:before="200"/>
      </w:pPr>
      <w:r>
        <w:rPr>
          <w:b/>
          <w:sz w:val="26"/>
        </w:rPr>
        <w:t>5. Nguồn tài liệu OneDrive — ĐÃ TẢI VỀ MÁY ngày 03/10/2026</w:t>
      </w:r>
    </w:p>
    <w:p>
      <w:r>
        <w:rPr>
          <w:b/>
        </w:rPr>
        <w:t xml:space="preserve">Thư mục nguồn: </w:t>
      </w:r>
      <w:r>
        <w:t>PHÒNG VẬT TƯ (ổ đĩa chung) → MSDS, COA, TDS → MSDS,TDS - MÀU 2026 (gửi anh Minh) - 02-10-26 (người chia sẻ: Bùi Thị Hồng Diễn).</w:t>
        <w:br/>
      </w:r>
      <w:r>
        <w:rPr>
          <w:b/>
        </w:rPr>
        <w:t xml:space="preserve">Bản lưu trên máy: </w:t>
      </w:r>
      <w:r>
        <w:t>C:\Claw 2\Nghien cuu\04-Mau-sac-Dye-Pigment\MSDS-TDS_OneDrive_02-10-26  — gồm 3 mục: TDS (24 file, 8,3 MB) · MSDS (36 file, 12,1 MB) · Check list _ tồn kho NL màu (đến ngày 02-10-26).xlsx (21 KB). Tổng 61 tài liệu, ~20,4 MB; đã kiểm tra đúng định dạng PDF/XLSX.</w:t>
      </w:r>
      <w:r>
        <w:br/>
        <w:t>Đối chiếu tên + dung lượng: khớp 100 % với danh sách trên OneDrive (không thiếu file nào).</w:t>
      </w:r>
    </w:p>
    <w:p>
      <w:pPr>
        <w:spacing w:before="200"/>
      </w:pPr>
      <w:r>
        <w:rPr>
          <w:b/>
          <w:sz w:val="26"/>
        </w:rPr>
        <w:t>6. Danh sách tài liệu đã tải về máy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sz w:val="18"/>
              </w:rPr>
              <w:t>Nhóm</w:t>
            </w:r>
          </w:p>
        </w:tc>
        <w:tc>
          <w:tcPr>
            <w:tcW w:type="dxa" w:w="2635"/>
          </w:tcPr>
          <w:p>
            <w:r/>
            <w:r>
              <w:rPr>
                <w:b/>
                <w:sz w:val="18"/>
              </w:rPr>
              <w:t>Tên tài liệu</w:t>
            </w:r>
          </w:p>
        </w:tc>
        <w:tc>
          <w:tcPr>
            <w:tcW w:type="dxa" w:w="2635"/>
          </w:tcPr>
          <w:p>
            <w:r/>
            <w:r>
              <w:rPr>
                <w:b/>
                <w:sz w:val="18"/>
              </w:rPr>
              <w:t>Dung lượng</w:t>
            </w:r>
          </w:p>
        </w:tc>
        <w:tc>
          <w:tcPr>
            <w:tcW w:type="dxa" w:w="2635"/>
          </w:tcPr>
          <w:p>
            <w:r/>
            <w:r>
              <w:rPr>
                <w:b/>
                <w:sz w:val="18"/>
              </w:rPr>
              <w:t>Ngày trên OneDrive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062244BT0_STANDART BP 53840G PALE GOLD_EE.pdf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232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062245BT0_STANDART BP 53840G RICH GOLD_Nhũ đồng vàng.pdf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313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8721826 YELLOW OXIDE C26_en.pdf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200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29/09/2026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8722040 YELLOW C2_en.pdf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143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29/09/2026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BP 53840 Palegold (tds).pdf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61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Chromaflo - 8727225 Blue C5.pdf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135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26/10/2024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Hoover 778BN.pdf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529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07/11/2024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KROMA RED IRON OXIDE RO -United States_MSD S(2097,2597,3097,4097,4597,5097,5597,6097,7097).pdf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198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MH BLACK 56 TDS.pdf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47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SDS - Chroamflo - 8727027 Blue C6.pdf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133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01/02/2023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SDS - Chromaflo - 8100422 Magenta V.pdf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133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01/02/2023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SDS - NL.000329 Carbon Black MA 100 _ CLP VN.pdf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508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11/08/2025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SDS MECOFAST_Red 327.pdf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178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25/08/2026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SDS Pigment Brown TB-1008 (Genky).pdf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727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SDS TCR 17002.pdf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398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SDS TCR25402.pdf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93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25/08/2026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TDS NL.001471 _ Bột màu MH Black 20 (Solvent Black 27).pdf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313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TDS Umber 645.pdf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199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02/07/2026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TDS_HIFIFAST Yellow HF4G_Coatings_EN.pdf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3187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TDS_MH Yellow 57 (Y82) 2024.pdf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291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UC - SDS Giant Rose (Eckart Matapel).pdf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120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UC - SDS New Super Red ST.pdf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112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UC-SDS - Giant Blue 40 (Matapel Eckart).pdf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118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TDS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UC. Super Red ST (UPDATE).sds.pdf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111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10. MSDS VN - RED SP608W.pdf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231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01/03/2025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11. MSDS VN - RED SP708W.pdf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228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01/03/2025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18. MSDS 8727225 BLUE C5_en.en.vi.pdf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431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26/02/2025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34. Chromaflo - 8721027 Red Oxide C27.en.vi.pdf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312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27/02/2025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FERRISPEC RB 4097 MSDS_VIETNAMESE.pdf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224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FERRISPEC YB2087 YELLOW PIGMENT MSDS_VIETNAMESE.pdf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226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IRON OXIDE Black VAP-330M MSDS.pdf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42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03/10/2026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KROMA RED IRON OXIDE RO_VIETNAMESE (4097,4597).pdf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474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05/06/2025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- HIBLACK 30L - Tín Phú.pdf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58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26/04/2022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- Hostaperm Yellow H4G-CN (Vietnamese).PDF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803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- Novoperm Red F3RK 70-CN09 (Vietnamese).pdf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808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8720801 RED C4.pdf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390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25/02/2025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_ NL.001475 _ Bột màu MH Black 56 (Solvent Black 28).pdf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66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Aluminum paste AL-15.pdf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142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03/10/2026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HOSTATINT BLUE A-BG 100.pdf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585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Lucony NG Black 0066.pdf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118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21/08/2026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Luconyl® NG Violet 5894.pdf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117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21/08/2026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Microlith Yellow 1550 A.pdf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123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MITSUBISHI CARBON BLACK MA 100.pdf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58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25/02/2025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Neozasol Black RE VN.pdf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458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Neozasol Orange 2RG-62 VN.pdf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1067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Neozasol Red 2B-8 VN.pdf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1451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NOVOPERM YELLOW HR-CN.pdf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364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Paste màu xanh lá TS-G007 (Tri Mộc).pdf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254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SP608W.pdf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242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05/06/2025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TCR 17002.pdf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398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UMBER AND SIENNA PIGMENTS 645.pdf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350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15/11/2024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VN TR-718.pdf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216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 VN TY-618.pdf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217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MSDS_HIFIFAST YELLOW HF4G_EN.pdf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530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MSDS_MH BLACK 20 -2025.pdf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205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PALE GOLD - MSDS_VI.pdf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356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RICH GOLD - MSDS_VI (nhũ đồng vàng).pdf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376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Standart Gold Bronze (msds) - nhũ đồng  đỏ.pdf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108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UC General Red NS 29 (Vietnamese).pdf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169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09/11/2024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MSDS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UC Giant Blue NS 40 (Vietnamese).pdf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200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02/10/2026</w:t>
            </w:r>
          </w:p>
        </w:tc>
      </w:tr>
      <w:tr>
        <w:tc>
          <w:tcPr>
            <w:tcW w:type="dxa" w:w="2635"/>
          </w:tcPr>
          <w:p>
            <w:r/>
            <w:r>
              <w:rPr>
                <w:sz w:val="18"/>
              </w:rPr>
              <w:t>(gốc thư mục)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Check list _ tồn kho NL màu (đến ngày 02-10-26).xlsx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21 KB</w:t>
            </w:r>
          </w:p>
        </w:tc>
        <w:tc>
          <w:tcPr>
            <w:tcW w:type="dxa" w:w="2635"/>
          </w:tcPr>
          <w:p>
            <w:r/>
            <w:r>
              <w:rPr>
                <w:sz w:val="18"/>
              </w:rPr>
              <w:t>03/10/2026</w:t>
            </w:r>
          </w:p>
        </w:tc>
      </w:tr>
    </w:tbl>
    <w:p>
      <w:pPr>
        <w:spacing w:before="200"/>
      </w:pPr>
      <w:r>
        <w:rPr>
          <w:b/>
          <w:sz w:val="26"/>
        </w:rPr>
        <w:t>7. Đối chiếu trạng thái tài liệu theo từng mã ưu tiên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r/>
            <w:r>
              <w:rPr>
                <w:b/>
                <w:sz w:val="18"/>
              </w:rPr>
              <w:t>Mã / sản phẩm</w:t>
            </w:r>
          </w:p>
        </w:tc>
        <w:tc>
          <w:tcPr>
            <w:tcW w:type="dxa" w:w="2108"/>
          </w:tcPr>
          <w:p>
            <w:r/>
            <w:r>
              <w:rPr>
                <w:b/>
                <w:sz w:val="18"/>
              </w:rPr>
              <w:t>TDS</w:t>
            </w:r>
          </w:p>
        </w:tc>
        <w:tc>
          <w:tcPr>
            <w:tcW w:type="dxa" w:w="2108"/>
          </w:tcPr>
          <w:p>
            <w:r/>
            <w:r>
              <w:rPr>
                <w:b/>
                <w:sz w:val="18"/>
              </w:rPr>
              <w:t>SDS / MSDS</w:t>
            </w:r>
          </w:p>
        </w:tc>
        <w:tc>
          <w:tcPr>
            <w:tcW w:type="dxa" w:w="2108"/>
          </w:tcPr>
          <w:p>
            <w:r/>
            <w:r>
              <w:rPr>
                <w:b/>
                <w:sz w:val="18"/>
              </w:rPr>
              <w:t>COA</w:t>
            </w:r>
          </w:p>
        </w:tc>
        <w:tc>
          <w:tcPr>
            <w:tcW w:type="dxa" w:w="2108"/>
          </w:tcPr>
          <w:p>
            <w:r/>
            <w:r>
              <w:rPr>
                <w:b/>
                <w:sz w:val="18"/>
              </w:rPr>
              <w:t>Còn thiếu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Iron Oxide RB 4097 / RO 4597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(KROMA US)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(KROMA VN + Ferrispec RB 4097)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COA theo lô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Ferrispec FP YB-2087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(bản Việt)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TDS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Umber Pigment 645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COA theo lô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Hoover 778 BN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(gộp trong 1 file)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 riêng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SDS riêng đúng mã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Pigment Brown TB 1008 / SP 1008 W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(TB-1008, Genky)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TDS TB-1008 · toàn bộ cho SP 1008 W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Carbon Black MA 100 (NL.000329)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(CLP VN)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(Mitsubishi)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COA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Carbon 30L (NL.000235)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thể là HIBLACK 30L — cần xác nhận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TDS + xác nhận mã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Iron oxide Black VAP-330M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(mới thêm 02/10)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TDS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Hififast Yellow HF4G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COA</w:t>
            </w:r>
          </w:p>
        </w:tc>
      </w:tr>
      <w:tr>
        <w:tc>
          <w:tcPr>
            <w:tcW w:type="dxa" w:w="2108"/>
          </w:tcPr>
          <w:p>
            <w:r/>
            <w:r>
              <w:rPr>
                <w:sz w:val="18"/>
              </w:rPr>
              <w:t>Pigment Red TR 718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Chưa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Có (VAPAC, bản Việt)</w:t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08"/>
          </w:tcPr>
          <w:p>
            <w:r/>
            <w:r>
              <w:rPr>
                <w:sz w:val="18"/>
              </w:rPr>
              <w:t>TDS + COA</w:t>
            </w:r>
          </w:p>
        </w:tc>
      </w:tr>
    </w:tbl>
    <w:p>
      <w:pPr>
        <w:spacing w:before="200"/>
      </w:pPr>
      <w:r>
        <w:rPr>
          <w:b/>
          <w:sz w:val="26"/>
        </w:rPr>
        <w:t>8. Nhóm màu khác vừa có tài liệu trong đợt tải này (bổ sung vào danh mục)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sz w:val="18"/>
              </w:rPr>
              <w:t>Nhóm</w:t>
            </w:r>
          </w:p>
        </w:tc>
        <w:tc>
          <w:tcPr>
            <w:tcW w:type="dxa" w:w="3513"/>
          </w:tcPr>
          <w:p>
            <w:r/>
            <w:r>
              <w:rPr>
                <w:b/>
                <w:sz w:val="18"/>
              </w:rPr>
              <w:t>Mã / sản phẩm</w:t>
            </w:r>
          </w:p>
        </w:tc>
        <w:tc>
          <w:tcPr>
            <w:tcW w:type="dxa" w:w="3513"/>
          </w:tcPr>
          <w:p>
            <w:r/>
            <w:r>
              <w:rPr>
                <w:b/>
                <w:sz w:val="18"/>
              </w:rPr>
              <w:t>Có gì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Nhũ / bột nhôm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Pale Gold BP 53840 (062244BT0)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TDS + SDS (bản Việt)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Nhũ / bột nhôm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Rich Gold BP 53840 (062245BT0)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TDS + SDS (bản Việt)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Nhũ / bột nhôm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Standart Gold Bronze (nhũ đồng đỏ)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TDS + SDS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Nhũ / bột nhôm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Aluminum paste AL-15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SDS (chưa có TDS)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Màu nội bộ MH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MH Black 20 (NL.001471)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TDS + MSDS (kèm công thức pha trong bảng tính 02/10)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Màu nội bộ MH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MH Black 56 (NL.001475)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TDS + MSDS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Màu nội bộ MH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MH Yellow 57 (Y82)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TDS (chưa thấy MSDS)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Dye/stain Neozasol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Black RE · Orange 2RG-62 · Red 2B-8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SDS bản Việt (chưa có TDS)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Chromaflo (màu pha máy)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Blue C5 · Blue C6 · Magenta V · Red C4 · Red Oxide C27 · Yellow C2 · Yellow Oxide C26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SDS bản Việt/EN; TDS có cho Blue C5, Red C4, Red Oxide C27, Yellow C2, Yellow Oxide C26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Khác (nhà cung cấp)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SP608W · SP708W · TR-718 · TY-618 · TCR 17002 · TCR25402 · MECOFAST Red 327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SDS (một số file gộp cả thông số kỹ thuật)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Khác (nhà cung cấp)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Hostatint Blue A-BG 100 · Luconyl NG Black 0066 · Luconyl NG Violet 5894 · Microlith Yellow 1550A · Novoperm Yellow HR-CN · Novoperm Red F3RK 70 · Hostaperm Yellow H4G-CN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SDS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Khác (nhà cung cấp)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Paste màu xanh lá TS-G007 (Tri Mộc)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SDS</w:t>
            </w:r>
          </w:p>
        </w:tc>
      </w:tr>
      <w:tr>
        <w:tc>
          <w:tcPr>
            <w:tcW w:type="dxa" w:w="3513"/>
          </w:tcPr>
          <w:p>
            <w:r/>
            <w:r>
              <w:rPr>
                <w:sz w:val="18"/>
              </w:rPr>
              <w:t>Khác (nhà cung cấp)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UC General Red NS 29 · UC Giant Blue NS 40 · Giant Rose · New Super Red ST · Super Red ST · Giant Blue 40</w:t>
            </w:r>
          </w:p>
        </w:tc>
        <w:tc>
          <w:tcPr>
            <w:tcW w:type="dxa" w:w="3513"/>
          </w:tcPr>
          <w:p>
            <w:r/>
            <w:r>
              <w:rPr>
                <w:sz w:val="18"/>
              </w:rPr>
              <w:t>SDS (Eckart/Matapel bản Việt)</w:t>
            </w:r>
          </w:p>
        </w:tc>
      </w:tr>
    </w:tbl>
    <w:p>
      <w:r>
        <w:rPr>
          <w:b/>
        </w:rPr>
        <w:t xml:space="preserve">Lưu ý: </w:t>
      </w:r>
      <w:r>
        <w:t>các mã trong mục 8 là tài liệu có sẵn trong đợt tải, CHƯA nằm trong 10 mã ưu tiên của mục 2 — chỉ đưa vào thử nghiệm khi có yêu cầu về màu/nhũ tương ứng.</w:t>
      </w:r>
    </w:p>
    <w:p>
      <w:pPr>
        <w:spacing w:before="200"/>
      </w:pPr>
      <w:r>
        <w:rPr>
          <w:b/>
          <w:sz w:val="26"/>
        </w:rPr>
        <w:t>9. Việc cần làm tiếp</w:t>
      </w:r>
    </w:p>
    <w:p>
      <w:pPr>
        <w:pStyle w:val="ListBullet"/>
      </w:pPr>
      <w:r>
        <w:t>Bổ sung COA theo lô cho các mã ưu tiên (RB 4097/RO 4597, Umber 645, HF4G, MA 100).</w:t>
      </w:r>
    </w:p>
    <w:p>
      <w:pPr>
        <w:pStyle w:val="ListBullet"/>
      </w:pPr>
      <w:r>
        <w:t>Lấy TDS còn thiếu: Ferrispec YB-2087, Pigment Brown TB-1008, Carbon 30L, VAP-330M, Red TR 718.</w:t>
      </w:r>
    </w:p>
    <w:p>
      <w:pPr>
        <w:pStyle w:val="ListBullet"/>
      </w:pPr>
      <w:r>
        <w:t>Xác nhận HIBLACK 30L có đúng là mã Carbon 30L đang dùng không (nhà cung cấp Tín Phú).</w:t>
      </w:r>
    </w:p>
    <w:p>
      <w:pPr>
        <w:pStyle w:val="ListBullet"/>
      </w:pPr>
      <w:r>
        <w:t>Đọc toàn văn từng TDS để cập nhật định lượng: pigment index, hàm lượng solid, D50, tỷ trọng, khuyến nghị dung môi/binder.</w:t>
      </w:r>
    </w:p>
    <w:p>
      <w:pPr>
        <w:pStyle w:val="ListBullet"/>
      </w:pPr>
      <w:r>
        <w:t>Đối chiếu nhóm màu Chromaflo/Neozasol đã có SDS với bảng phân loại dye–pigment 11/09 để chốt nhóm dùng cho glaze và Duro Stain.</w:t>
      </w:r>
    </w:p>
    <w:sectPr w:rsidR="00FC693F" w:rsidRPr="0006063C" w:rsidSect="00034616">
      <w:pgSz w:w="12240" w:h="15840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