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b w:val="1"/>
          <w:bCs w:val="1"/>
          <w:color w:val="1a476e"/>
          <w:sz w:val="52"/>
          <w:szCs w:val="52"/>
          <w:rtl w:val="0"/>
        </w:rPr>
        <w:t xml:space="preserve">ĐIỀU CHẾ D-LIMONENE</w:t>
        <w:br w:type="textWrapping"/>
        <w:t xml:space="preserve">TỪ VỎ TRÁI CÂY HỌ CAM QUÝT</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i w:val="1"/>
          <w:iCs w:val="1"/>
          <w:color w:val="555555"/>
          <w:sz w:val="28"/>
          <w:szCs w:val="28"/>
          <w:rtl w:val="0"/>
        </w:rPr>
        <w:t xml:space="preserve">Cấu trúc phân tử · Phương pháp chiết xuất · Tối ưu hóa · Ứng dụng</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sz w:val="22"/>
          <w:szCs w:val="22"/>
          <w:rtl w:val="0"/>
        </w:rPr>
        <w:t xml:space="preserve">Ngày: 17/05/2026</w:t>
      </w:r>
      <w:r w:rsidDel="00000000" w:rsidR="00000000" w:rsidRPr="00000000">
        <w:rPr>
          <w:rtl w:val="0"/>
        </w:rPr>
      </w:r>
    </w:p>
    <w:p w:rsidR="00000000" w:rsidDel="00000000" w:rsidP="00000000" w:rsidRDefault="00000000" w:rsidRPr="00000000" w14:paraId="0000000C">
      <w:pPr>
        <w:rPr/>
      </w:pPr>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rPr/>
      </w:pPr>
      <w:r w:rsidDel="00000000" w:rsidR="00000000" w:rsidRPr="00000000">
        <w:rPr>
          <w:rFonts w:ascii="Times New Roman" w:cs="Times New Roman" w:eastAsia="Times New Roman" w:hAnsi="Times New Roman"/>
          <w:rtl w:val="0"/>
        </w:rPr>
        <w:t xml:space="preserve">MỤC LỤC</w:t>
      </w:r>
      <w:r w:rsidDel="00000000" w:rsidR="00000000" w:rsidRPr="00000000">
        <w:rPr>
          <w:rtl w:val="0"/>
        </w:rPr>
      </w:r>
    </w:p>
    <w:p w:rsidR="00000000" w:rsidDel="00000000" w:rsidP="00000000" w:rsidRDefault="00000000" w:rsidRPr="00000000" w14:paraId="0000000E">
      <w:pPr>
        <w:spacing w:after="20" w:before="0" w:line="240" w:lineRule="auto"/>
        <w:rPr/>
      </w:pPr>
      <w:r w:rsidDel="00000000" w:rsidR="00000000" w:rsidRPr="00000000">
        <w:rPr>
          <w:sz w:val="22"/>
          <w:szCs w:val="22"/>
          <w:rtl w:val="0"/>
        </w:rPr>
        <w:t xml:space="preserve">1. Giới thiệu</w:t>
      </w:r>
      <w:r w:rsidDel="00000000" w:rsidR="00000000" w:rsidRPr="00000000">
        <w:rPr>
          <w:rtl w:val="0"/>
        </w:rPr>
      </w:r>
    </w:p>
    <w:p w:rsidR="00000000" w:rsidDel="00000000" w:rsidP="00000000" w:rsidRDefault="00000000" w:rsidRPr="00000000" w14:paraId="0000000F">
      <w:pPr>
        <w:spacing w:after="20" w:before="0" w:line="240" w:lineRule="auto"/>
        <w:rPr/>
      </w:pPr>
      <w:r w:rsidDel="00000000" w:rsidR="00000000" w:rsidRPr="00000000">
        <w:rPr>
          <w:sz w:val="22"/>
          <w:szCs w:val="22"/>
          <w:rtl w:val="0"/>
        </w:rPr>
        <w:t xml:space="preserve">2. Cấu trúc hóa học và đồng phân</w:t>
      </w:r>
      <w:r w:rsidDel="00000000" w:rsidR="00000000" w:rsidRPr="00000000">
        <w:rPr>
          <w:rtl w:val="0"/>
        </w:rPr>
      </w:r>
    </w:p>
    <w:p w:rsidR="00000000" w:rsidDel="00000000" w:rsidP="00000000" w:rsidRDefault="00000000" w:rsidRPr="00000000" w14:paraId="00000010">
      <w:pPr>
        <w:spacing w:after="20" w:before="0" w:line="240" w:lineRule="auto"/>
        <w:rPr/>
      </w:pPr>
      <w:r w:rsidDel="00000000" w:rsidR="00000000" w:rsidRPr="00000000">
        <w:rPr>
          <w:sz w:val="22"/>
          <w:szCs w:val="22"/>
          <w:rtl w:val="0"/>
        </w:rPr>
        <w:t xml:space="preserve">  2.1 Công thức phân tử</w:t>
      </w:r>
      <w:r w:rsidDel="00000000" w:rsidR="00000000" w:rsidRPr="00000000">
        <w:rPr>
          <w:rtl w:val="0"/>
        </w:rPr>
      </w:r>
    </w:p>
    <w:p w:rsidR="00000000" w:rsidDel="00000000" w:rsidP="00000000" w:rsidRDefault="00000000" w:rsidRPr="00000000" w14:paraId="00000011">
      <w:pPr>
        <w:spacing w:after="20" w:before="0" w:line="240" w:lineRule="auto"/>
        <w:rPr/>
      </w:pPr>
      <w:r w:rsidDel="00000000" w:rsidR="00000000" w:rsidRPr="00000000">
        <w:rPr>
          <w:sz w:val="22"/>
          <w:szCs w:val="22"/>
          <w:rtl w:val="0"/>
        </w:rPr>
        <w:t xml:space="preserve">  2.2 Đồng phân quang học D và L</w:t>
      </w:r>
      <w:r w:rsidDel="00000000" w:rsidR="00000000" w:rsidRPr="00000000">
        <w:rPr>
          <w:rtl w:val="0"/>
        </w:rPr>
      </w:r>
    </w:p>
    <w:p w:rsidR="00000000" w:rsidDel="00000000" w:rsidP="00000000" w:rsidRDefault="00000000" w:rsidRPr="00000000" w14:paraId="00000012">
      <w:pPr>
        <w:spacing w:after="20" w:before="0" w:line="240" w:lineRule="auto"/>
        <w:rPr/>
      </w:pPr>
      <w:r w:rsidDel="00000000" w:rsidR="00000000" w:rsidRPr="00000000">
        <w:rPr>
          <w:sz w:val="22"/>
          <w:szCs w:val="22"/>
          <w:rtl w:val="0"/>
        </w:rPr>
        <w:t xml:space="preserve">  2.3 Cơ chế sinh tổng hợp</w:t>
      </w:r>
      <w:r w:rsidDel="00000000" w:rsidR="00000000" w:rsidRPr="00000000">
        <w:rPr>
          <w:rtl w:val="0"/>
        </w:rPr>
      </w:r>
    </w:p>
    <w:p w:rsidR="00000000" w:rsidDel="00000000" w:rsidP="00000000" w:rsidRDefault="00000000" w:rsidRPr="00000000" w14:paraId="00000013">
      <w:pPr>
        <w:spacing w:after="20" w:before="0" w:line="240" w:lineRule="auto"/>
        <w:rPr/>
      </w:pPr>
      <w:r w:rsidDel="00000000" w:rsidR="00000000" w:rsidRPr="00000000">
        <w:rPr>
          <w:sz w:val="22"/>
          <w:szCs w:val="22"/>
          <w:rtl w:val="0"/>
        </w:rPr>
        <w:t xml:space="preserve">3. Tính chất lý hóa</w:t>
      </w:r>
      <w:r w:rsidDel="00000000" w:rsidR="00000000" w:rsidRPr="00000000">
        <w:rPr>
          <w:rtl w:val="0"/>
        </w:rPr>
      </w:r>
    </w:p>
    <w:p w:rsidR="00000000" w:rsidDel="00000000" w:rsidP="00000000" w:rsidRDefault="00000000" w:rsidRPr="00000000" w14:paraId="00000014">
      <w:pPr>
        <w:spacing w:after="20" w:before="0" w:line="240" w:lineRule="auto"/>
        <w:rPr/>
      </w:pPr>
      <w:r w:rsidDel="00000000" w:rsidR="00000000" w:rsidRPr="00000000">
        <w:rPr>
          <w:sz w:val="22"/>
          <w:szCs w:val="22"/>
          <w:rtl w:val="0"/>
        </w:rPr>
        <w:t xml:space="preserve">  3.1 Bảng thông số</w:t>
      </w:r>
      <w:r w:rsidDel="00000000" w:rsidR="00000000" w:rsidRPr="00000000">
        <w:rPr>
          <w:rtl w:val="0"/>
        </w:rPr>
      </w:r>
    </w:p>
    <w:p w:rsidR="00000000" w:rsidDel="00000000" w:rsidP="00000000" w:rsidRDefault="00000000" w:rsidRPr="00000000" w14:paraId="00000015">
      <w:pPr>
        <w:spacing w:after="20" w:before="0" w:line="240" w:lineRule="auto"/>
        <w:rPr/>
      </w:pPr>
      <w:r w:rsidDel="00000000" w:rsidR="00000000" w:rsidRPr="00000000">
        <w:rPr>
          <w:sz w:val="22"/>
          <w:szCs w:val="22"/>
          <w:rtl w:val="0"/>
        </w:rPr>
        <w:t xml:space="preserve">  3.2 Hằng số vật lý quan trọng</w:t>
      </w:r>
      <w:r w:rsidDel="00000000" w:rsidR="00000000" w:rsidRPr="00000000">
        <w:rPr>
          <w:rtl w:val="0"/>
        </w:rPr>
      </w:r>
    </w:p>
    <w:p w:rsidR="00000000" w:rsidDel="00000000" w:rsidP="00000000" w:rsidRDefault="00000000" w:rsidRPr="00000000" w14:paraId="00000016">
      <w:pPr>
        <w:spacing w:after="20" w:before="0" w:line="240" w:lineRule="auto"/>
        <w:rPr/>
      </w:pPr>
      <w:r w:rsidDel="00000000" w:rsidR="00000000" w:rsidRPr="00000000">
        <w:rPr>
          <w:sz w:val="22"/>
          <w:szCs w:val="22"/>
          <w:rtl w:val="0"/>
        </w:rPr>
        <w:t xml:space="preserve">  3.3 Độ hòa tan và tương hợp</w:t>
      </w:r>
      <w:r w:rsidDel="00000000" w:rsidR="00000000" w:rsidRPr="00000000">
        <w:rPr>
          <w:rtl w:val="0"/>
        </w:rPr>
      </w:r>
    </w:p>
    <w:p w:rsidR="00000000" w:rsidDel="00000000" w:rsidP="00000000" w:rsidRDefault="00000000" w:rsidRPr="00000000" w14:paraId="00000017">
      <w:pPr>
        <w:spacing w:after="20" w:before="0" w:line="240" w:lineRule="auto"/>
        <w:rPr/>
      </w:pPr>
      <w:r w:rsidDel="00000000" w:rsidR="00000000" w:rsidRPr="00000000">
        <w:rPr>
          <w:sz w:val="22"/>
          <w:szCs w:val="22"/>
          <w:rtl w:val="0"/>
        </w:rPr>
        <w:t xml:space="preserve">4. Nguồn nguyên liệu</w:t>
      </w:r>
      <w:r w:rsidDel="00000000" w:rsidR="00000000" w:rsidRPr="00000000">
        <w:rPr>
          <w:rtl w:val="0"/>
        </w:rPr>
      </w:r>
    </w:p>
    <w:p w:rsidR="00000000" w:rsidDel="00000000" w:rsidP="00000000" w:rsidRDefault="00000000" w:rsidRPr="00000000" w14:paraId="00000018">
      <w:pPr>
        <w:spacing w:after="20" w:before="0" w:line="240" w:lineRule="auto"/>
        <w:rPr/>
      </w:pPr>
      <w:r w:rsidDel="00000000" w:rsidR="00000000" w:rsidRPr="00000000">
        <w:rPr>
          <w:sz w:val="22"/>
          <w:szCs w:val="22"/>
          <w:rtl w:val="0"/>
        </w:rPr>
        <w:t xml:space="preserve">  4.1 Hàm lượng trong các loại vỏ quả</w:t>
      </w:r>
      <w:r w:rsidDel="00000000" w:rsidR="00000000" w:rsidRPr="00000000">
        <w:rPr>
          <w:rtl w:val="0"/>
        </w:rPr>
      </w:r>
    </w:p>
    <w:p w:rsidR="00000000" w:rsidDel="00000000" w:rsidP="00000000" w:rsidRDefault="00000000" w:rsidRPr="00000000" w14:paraId="00000019">
      <w:pPr>
        <w:spacing w:after="20" w:before="0" w:line="240" w:lineRule="auto"/>
        <w:rPr/>
      </w:pPr>
      <w:r w:rsidDel="00000000" w:rsidR="00000000" w:rsidRPr="00000000">
        <w:rPr>
          <w:sz w:val="22"/>
          <w:szCs w:val="22"/>
          <w:rtl w:val="0"/>
        </w:rPr>
        <w:t xml:space="preserve">  4.2 Đặc điểm theo giống cây</w:t>
      </w:r>
      <w:r w:rsidDel="00000000" w:rsidR="00000000" w:rsidRPr="00000000">
        <w:rPr>
          <w:rtl w:val="0"/>
        </w:rPr>
      </w:r>
    </w:p>
    <w:p w:rsidR="00000000" w:rsidDel="00000000" w:rsidP="00000000" w:rsidRDefault="00000000" w:rsidRPr="00000000" w14:paraId="0000001A">
      <w:pPr>
        <w:spacing w:after="20" w:before="0" w:line="240" w:lineRule="auto"/>
        <w:rPr/>
      </w:pPr>
      <w:r w:rsidDel="00000000" w:rsidR="00000000" w:rsidRPr="00000000">
        <w:rPr>
          <w:sz w:val="22"/>
          <w:szCs w:val="22"/>
          <w:rtl w:val="0"/>
        </w:rPr>
        <w:t xml:space="preserve">  4.3 Ảnh hưởng thời vụ và khu vực</w:t>
      </w:r>
      <w:r w:rsidDel="00000000" w:rsidR="00000000" w:rsidRPr="00000000">
        <w:rPr>
          <w:rtl w:val="0"/>
        </w:rPr>
      </w:r>
    </w:p>
    <w:p w:rsidR="00000000" w:rsidDel="00000000" w:rsidP="00000000" w:rsidRDefault="00000000" w:rsidRPr="00000000" w14:paraId="0000001B">
      <w:pPr>
        <w:spacing w:after="20" w:before="0" w:line="240" w:lineRule="auto"/>
        <w:rPr/>
      </w:pPr>
      <w:r w:rsidDel="00000000" w:rsidR="00000000" w:rsidRPr="00000000">
        <w:rPr>
          <w:sz w:val="22"/>
          <w:szCs w:val="22"/>
          <w:rtl w:val="0"/>
        </w:rPr>
        <w:t xml:space="preserve">5. Phương pháp chiết xuất</w:t>
      </w:r>
      <w:r w:rsidDel="00000000" w:rsidR="00000000" w:rsidRPr="00000000">
        <w:rPr>
          <w:rtl w:val="0"/>
        </w:rPr>
      </w:r>
    </w:p>
    <w:p w:rsidR="00000000" w:rsidDel="00000000" w:rsidP="00000000" w:rsidRDefault="00000000" w:rsidRPr="00000000" w14:paraId="0000001C">
      <w:pPr>
        <w:spacing w:after="20" w:before="0" w:line="240" w:lineRule="auto"/>
        <w:rPr/>
      </w:pPr>
      <w:r w:rsidDel="00000000" w:rsidR="00000000" w:rsidRPr="00000000">
        <w:rPr>
          <w:sz w:val="22"/>
          <w:szCs w:val="22"/>
          <w:rtl w:val="0"/>
        </w:rPr>
        <w:t xml:space="preserve">  5.1 Phương pháp ép lạnh</w:t>
      </w:r>
      <w:r w:rsidDel="00000000" w:rsidR="00000000" w:rsidRPr="00000000">
        <w:rPr>
          <w:rtl w:val="0"/>
        </w:rPr>
      </w:r>
    </w:p>
    <w:p w:rsidR="00000000" w:rsidDel="00000000" w:rsidP="00000000" w:rsidRDefault="00000000" w:rsidRPr="00000000" w14:paraId="0000001D">
      <w:pPr>
        <w:spacing w:after="20" w:before="0" w:line="240" w:lineRule="auto"/>
        <w:rPr/>
      </w:pPr>
      <w:r w:rsidDel="00000000" w:rsidR="00000000" w:rsidRPr="00000000">
        <w:rPr>
          <w:sz w:val="22"/>
          <w:szCs w:val="22"/>
          <w:rtl w:val="0"/>
        </w:rPr>
        <w:t xml:space="preserve">  5.2 Chưng cất hơi nước</w:t>
      </w:r>
      <w:r w:rsidDel="00000000" w:rsidR="00000000" w:rsidRPr="00000000">
        <w:rPr>
          <w:rtl w:val="0"/>
        </w:rPr>
      </w:r>
    </w:p>
    <w:p w:rsidR="00000000" w:rsidDel="00000000" w:rsidP="00000000" w:rsidRDefault="00000000" w:rsidRPr="00000000" w14:paraId="0000001E">
      <w:pPr>
        <w:spacing w:after="20" w:before="0" w:line="240" w:lineRule="auto"/>
        <w:rPr/>
      </w:pPr>
      <w:r w:rsidDel="00000000" w:rsidR="00000000" w:rsidRPr="00000000">
        <w:rPr>
          <w:sz w:val="22"/>
          <w:szCs w:val="22"/>
          <w:rtl w:val="0"/>
        </w:rPr>
        <w:t xml:space="preserve">  5.3 Chiết xuất dung môi và Soxhlet</w:t>
      </w:r>
      <w:r w:rsidDel="00000000" w:rsidR="00000000" w:rsidRPr="00000000">
        <w:rPr>
          <w:rtl w:val="0"/>
        </w:rPr>
      </w:r>
    </w:p>
    <w:p w:rsidR="00000000" w:rsidDel="00000000" w:rsidP="00000000" w:rsidRDefault="00000000" w:rsidRPr="00000000" w14:paraId="0000001F">
      <w:pPr>
        <w:spacing w:after="20" w:before="0" w:line="240" w:lineRule="auto"/>
        <w:rPr/>
      </w:pPr>
      <w:r w:rsidDel="00000000" w:rsidR="00000000" w:rsidRPr="00000000">
        <w:rPr>
          <w:sz w:val="22"/>
          <w:szCs w:val="22"/>
          <w:rtl w:val="0"/>
        </w:rPr>
        <w:t xml:space="preserve">  5.4 Chiết xuất vi sóng không dung môi</w:t>
      </w:r>
      <w:r w:rsidDel="00000000" w:rsidR="00000000" w:rsidRPr="00000000">
        <w:rPr>
          <w:rtl w:val="0"/>
        </w:rPr>
      </w:r>
    </w:p>
    <w:p w:rsidR="00000000" w:rsidDel="00000000" w:rsidP="00000000" w:rsidRDefault="00000000" w:rsidRPr="00000000" w14:paraId="00000020">
      <w:pPr>
        <w:spacing w:after="20" w:before="0" w:line="240" w:lineRule="auto"/>
        <w:rPr/>
      </w:pPr>
      <w:r w:rsidDel="00000000" w:rsidR="00000000" w:rsidRPr="00000000">
        <w:rPr>
          <w:sz w:val="22"/>
          <w:szCs w:val="22"/>
          <w:rtl w:val="0"/>
        </w:rPr>
        <w:t xml:space="preserve">  5.5 Chiết xuất siêu âm</w:t>
      </w:r>
      <w:r w:rsidDel="00000000" w:rsidR="00000000" w:rsidRPr="00000000">
        <w:rPr>
          <w:rtl w:val="0"/>
        </w:rPr>
      </w:r>
    </w:p>
    <w:p w:rsidR="00000000" w:rsidDel="00000000" w:rsidP="00000000" w:rsidRDefault="00000000" w:rsidRPr="00000000" w14:paraId="00000021">
      <w:pPr>
        <w:spacing w:after="20" w:before="0" w:line="240" w:lineRule="auto"/>
        <w:rPr/>
      </w:pPr>
      <w:r w:rsidDel="00000000" w:rsidR="00000000" w:rsidRPr="00000000">
        <w:rPr>
          <w:sz w:val="22"/>
          <w:szCs w:val="22"/>
          <w:rtl w:val="0"/>
        </w:rPr>
        <w:t xml:space="preserve">  5.6 Chiết xuất CO2 siêu tới hạn</w:t>
      </w:r>
      <w:r w:rsidDel="00000000" w:rsidR="00000000" w:rsidRPr="00000000">
        <w:rPr>
          <w:rtl w:val="0"/>
        </w:rPr>
      </w:r>
    </w:p>
    <w:p w:rsidR="00000000" w:rsidDel="00000000" w:rsidP="00000000" w:rsidRDefault="00000000" w:rsidRPr="00000000" w14:paraId="00000022">
      <w:pPr>
        <w:spacing w:after="20" w:before="0" w:line="240" w:lineRule="auto"/>
        <w:rPr/>
      </w:pPr>
      <w:r w:rsidDel="00000000" w:rsidR="00000000" w:rsidRPr="00000000">
        <w:rPr>
          <w:sz w:val="22"/>
          <w:szCs w:val="22"/>
          <w:rtl w:val="0"/>
        </w:rPr>
        <w:t xml:space="preserve">  5.7 So sánh các phương pháp</w:t>
      </w:r>
      <w:r w:rsidDel="00000000" w:rsidR="00000000" w:rsidRPr="00000000">
        <w:rPr>
          <w:rtl w:val="0"/>
        </w:rPr>
      </w:r>
    </w:p>
    <w:p w:rsidR="00000000" w:rsidDel="00000000" w:rsidP="00000000" w:rsidRDefault="00000000" w:rsidRPr="00000000" w14:paraId="00000023">
      <w:pPr>
        <w:spacing w:after="20" w:before="0" w:line="240" w:lineRule="auto"/>
        <w:rPr/>
      </w:pPr>
      <w:r w:rsidDel="00000000" w:rsidR="00000000" w:rsidRPr="00000000">
        <w:rPr>
          <w:sz w:val="22"/>
          <w:szCs w:val="22"/>
          <w:rtl w:val="0"/>
        </w:rPr>
        <w:t xml:space="preserve">  5.8 Lưu đồ quy trình tổng quát</w:t>
      </w:r>
      <w:r w:rsidDel="00000000" w:rsidR="00000000" w:rsidRPr="00000000">
        <w:rPr>
          <w:rtl w:val="0"/>
        </w:rPr>
      </w:r>
    </w:p>
    <w:p w:rsidR="00000000" w:rsidDel="00000000" w:rsidP="00000000" w:rsidRDefault="00000000" w:rsidRPr="00000000" w14:paraId="00000024">
      <w:pPr>
        <w:spacing w:after="20" w:before="0" w:line="240" w:lineRule="auto"/>
        <w:rPr/>
      </w:pPr>
      <w:r w:rsidDel="00000000" w:rsidR="00000000" w:rsidRPr="00000000">
        <w:rPr>
          <w:sz w:val="22"/>
          <w:szCs w:val="22"/>
          <w:rtl w:val="0"/>
        </w:rPr>
        <w:t xml:space="preserve">6. Tối ưu hóa quy trình</w:t>
      </w:r>
      <w:r w:rsidDel="00000000" w:rsidR="00000000" w:rsidRPr="00000000">
        <w:rPr>
          <w:rtl w:val="0"/>
        </w:rPr>
      </w:r>
    </w:p>
    <w:p w:rsidR="00000000" w:rsidDel="00000000" w:rsidP="00000000" w:rsidRDefault="00000000" w:rsidRPr="00000000" w14:paraId="00000025">
      <w:pPr>
        <w:spacing w:after="20" w:before="0" w:line="240" w:lineRule="auto"/>
        <w:rPr/>
      </w:pPr>
      <w:r w:rsidDel="00000000" w:rsidR="00000000" w:rsidRPr="00000000">
        <w:rPr>
          <w:sz w:val="22"/>
          <w:szCs w:val="22"/>
          <w:rtl w:val="0"/>
        </w:rPr>
        <w:t xml:space="preserve">  6.1 Các yếu tố ảnh hưởng</w:t>
      </w:r>
      <w:r w:rsidDel="00000000" w:rsidR="00000000" w:rsidRPr="00000000">
        <w:rPr>
          <w:rtl w:val="0"/>
        </w:rPr>
      </w:r>
    </w:p>
    <w:p w:rsidR="00000000" w:rsidDel="00000000" w:rsidP="00000000" w:rsidRDefault="00000000" w:rsidRPr="00000000" w14:paraId="00000026">
      <w:pPr>
        <w:spacing w:after="20" w:before="0" w:line="240" w:lineRule="auto"/>
        <w:rPr/>
      </w:pPr>
      <w:r w:rsidDel="00000000" w:rsidR="00000000" w:rsidRPr="00000000">
        <w:rPr>
          <w:sz w:val="22"/>
          <w:szCs w:val="22"/>
          <w:rtl w:val="0"/>
        </w:rPr>
        <w:t xml:space="preserve">  6.2 Thiết kế thực nghiệm</w:t>
      </w:r>
      <w:r w:rsidDel="00000000" w:rsidR="00000000" w:rsidRPr="00000000">
        <w:rPr>
          <w:rtl w:val="0"/>
        </w:rPr>
      </w:r>
    </w:p>
    <w:p w:rsidR="00000000" w:rsidDel="00000000" w:rsidP="00000000" w:rsidRDefault="00000000" w:rsidRPr="00000000" w14:paraId="00000027">
      <w:pPr>
        <w:spacing w:after="20" w:before="0" w:line="240" w:lineRule="auto"/>
        <w:rPr/>
      </w:pPr>
      <w:r w:rsidDel="00000000" w:rsidR="00000000" w:rsidRPr="00000000">
        <w:rPr>
          <w:sz w:val="22"/>
          <w:szCs w:val="22"/>
          <w:rtl w:val="0"/>
        </w:rPr>
        <w:t xml:space="preserve">  6.3 Thông số tối ưu theo tài liệu</w:t>
      </w:r>
      <w:r w:rsidDel="00000000" w:rsidR="00000000" w:rsidRPr="00000000">
        <w:rPr>
          <w:rtl w:val="0"/>
        </w:rPr>
      </w:r>
    </w:p>
    <w:p w:rsidR="00000000" w:rsidDel="00000000" w:rsidP="00000000" w:rsidRDefault="00000000" w:rsidRPr="00000000" w14:paraId="00000028">
      <w:pPr>
        <w:spacing w:after="20" w:before="0" w:line="240" w:lineRule="auto"/>
        <w:rPr/>
      </w:pPr>
      <w:r w:rsidDel="00000000" w:rsidR="00000000" w:rsidRPr="00000000">
        <w:rPr>
          <w:sz w:val="22"/>
          <w:szCs w:val="22"/>
          <w:rtl w:val="0"/>
        </w:rPr>
        <w:t xml:space="preserve">7. Tinh chế và kiểm định</w:t>
      </w:r>
      <w:r w:rsidDel="00000000" w:rsidR="00000000" w:rsidRPr="00000000">
        <w:rPr>
          <w:rtl w:val="0"/>
        </w:rPr>
      </w:r>
    </w:p>
    <w:p w:rsidR="00000000" w:rsidDel="00000000" w:rsidP="00000000" w:rsidRDefault="00000000" w:rsidRPr="00000000" w14:paraId="00000029">
      <w:pPr>
        <w:spacing w:after="20" w:before="0" w:line="240" w:lineRule="auto"/>
        <w:rPr/>
      </w:pPr>
      <w:r w:rsidDel="00000000" w:rsidR="00000000" w:rsidRPr="00000000">
        <w:rPr>
          <w:sz w:val="22"/>
          <w:szCs w:val="22"/>
          <w:rtl w:val="0"/>
        </w:rPr>
        <w:t xml:space="preserve">  7.1 Phương pháp tinh chế</w:t>
      </w:r>
      <w:r w:rsidDel="00000000" w:rsidR="00000000" w:rsidRPr="00000000">
        <w:rPr>
          <w:rtl w:val="0"/>
        </w:rPr>
      </w:r>
    </w:p>
    <w:p w:rsidR="00000000" w:rsidDel="00000000" w:rsidP="00000000" w:rsidRDefault="00000000" w:rsidRPr="00000000" w14:paraId="0000002A">
      <w:pPr>
        <w:spacing w:after="20" w:before="0" w:line="240" w:lineRule="auto"/>
        <w:rPr/>
      </w:pPr>
      <w:r w:rsidDel="00000000" w:rsidR="00000000" w:rsidRPr="00000000">
        <w:rPr>
          <w:sz w:val="22"/>
          <w:szCs w:val="22"/>
          <w:rtl w:val="0"/>
        </w:rPr>
        <w:t xml:space="preserve">  7.2 Phân tích GC-MS và FTIR</w:t>
      </w:r>
      <w:r w:rsidDel="00000000" w:rsidR="00000000" w:rsidRPr="00000000">
        <w:rPr>
          <w:rtl w:val="0"/>
        </w:rPr>
      </w:r>
    </w:p>
    <w:p w:rsidR="00000000" w:rsidDel="00000000" w:rsidP="00000000" w:rsidRDefault="00000000" w:rsidRPr="00000000" w14:paraId="0000002B">
      <w:pPr>
        <w:spacing w:after="20" w:before="0" w:line="240" w:lineRule="auto"/>
        <w:rPr/>
      </w:pPr>
      <w:r w:rsidDel="00000000" w:rsidR="00000000" w:rsidRPr="00000000">
        <w:rPr>
          <w:sz w:val="22"/>
          <w:szCs w:val="22"/>
          <w:rtl w:val="0"/>
        </w:rPr>
        <w:t xml:space="preserve">  7.3 Tiêu chuẩn chất lượng</w:t>
      </w:r>
      <w:r w:rsidDel="00000000" w:rsidR="00000000" w:rsidRPr="00000000">
        <w:rPr>
          <w:rtl w:val="0"/>
        </w:rPr>
      </w:r>
    </w:p>
    <w:p w:rsidR="00000000" w:rsidDel="00000000" w:rsidP="00000000" w:rsidRDefault="00000000" w:rsidRPr="00000000" w14:paraId="0000002C">
      <w:pPr>
        <w:spacing w:after="20" w:before="0" w:line="240" w:lineRule="auto"/>
        <w:rPr/>
      </w:pPr>
      <w:r w:rsidDel="00000000" w:rsidR="00000000" w:rsidRPr="00000000">
        <w:rPr>
          <w:sz w:val="22"/>
          <w:szCs w:val="22"/>
          <w:rtl w:val="0"/>
        </w:rPr>
        <w:t xml:space="preserve">8. Ứng dụng</w:t>
      </w:r>
      <w:r w:rsidDel="00000000" w:rsidR="00000000" w:rsidRPr="00000000">
        <w:rPr>
          <w:rtl w:val="0"/>
        </w:rPr>
      </w:r>
    </w:p>
    <w:p w:rsidR="00000000" w:rsidDel="00000000" w:rsidP="00000000" w:rsidRDefault="00000000" w:rsidRPr="00000000" w14:paraId="0000002D">
      <w:pPr>
        <w:spacing w:after="20" w:before="0" w:line="240" w:lineRule="auto"/>
        <w:rPr/>
      </w:pPr>
      <w:r w:rsidDel="00000000" w:rsidR="00000000" w:rsidRPr="00000000">
        <w:rPr>
          <w:sz w:val="22"/>
          <w:szCs w:val="22"/>
          <w:rtl w:val="0"/>
        </w:rPr>
        <w:t xml:space="preserve">  8.1 Dung môi công nghiệp</w:t>
      </w:r>
      <w:r w:rsidDel="00000000" w:rsidR="00000000" w:rsidRPr="00000000">
        <w:rPr>
          <w:rtl w:val="0"/>
        </w:rPr>
      </w:r>
    </w:p>
    <w:p w:rsidR="00000000" w:rsidDel="00000000" w:rsidP="00000000" w:rsidRDefault="00000000" w:rsidRPr="00000000" w14:paraId="0000002E">
      <w:pPr>
        <w:spacing w:after="20" w:before="0" w:line="240" w:lineRule="auto"/>
        <w:rPr/>
      </w:pPr>
      <w:r w:rsidDel="00000000" w:rsidR="00000000" w:rsidRPr="00000000">
        <w:rPr>
          <w:sz w:val="22"/>
          <w:szCs w:val="22"/>
          <w:rtl w:val="0"/>
        </w:rPr>
        <w:t xml:space="preserve">  8.2 Sản xuất hương liệu</w:t>
      </w:r>
      <w:r w:rsidDel="00000000" w:rsidR="00000000" w:rsidRPr="00000000">
        <w:rPr>
          <w:rtl w:val="0"/>
        </w:rPr>
      </w:r>
    </w:p>
    <w:p w:rsidR="00000000" w:rsidDel="00000000" w:rsidP="00000000" w:rsidRDefault="00000000" w:rsidRPr="00000000" w14:paraId="0000002F">
      <w:pPr>
        <w:spacing w:after="20" w:before="0" w:line="240" w:lineRule="auto"/>
        <w:rPr/>
      </w:pPr>
      <w:r w:rsidDel="00000000" w:rsidR="00000000" w:rsidRPr="00000000">
        <w:rPr>
          <w:sz w:val="22"/>
          <w:szCs w:val="22"/>
          <w:rtl w:val="0"/>
        </w:rPr>
        <w:t xml:space="preserve">  8.3 Mỹ phẩm và dược phẩm</w:t>
      </w:r>
      <w:r w:rsidDel="00000000" w:rsidR="00000000" w:rsidRPr="00000000">
        <w:rPr>
          <w:rtl w:val="0"/>
        </w:rPr>
      </w:r>
    </w:p>
    <w:p w:rsidR="00000000" w:rsidDel="00000000" w:rsidP="00000000" w:rsidRDefault="00000000" w:rsidRPr="00000000" w14:paraId="00000030">
      <w:pPr>
        <w:spacing w:after="20" w:before="0" w:line="240" w:lineRule="auto"/>
        <w:rPr/>
      </w:pPr>
      <w:r w:rsidDel="00000000" w:rsidR="00000000" w:rsidRPr="00000000">
        <w:rPr>
          <w:sz w:val="22"/>
          <w:szCs w:val="22"/>
          <w:rtl w:val="0"/>
        </w:rPr>
        <w:t xml:space="preserve">  8.4 Chất tẩy rửa sinh học</w:t>
      </w:r>
      <w:r w:rsidDel="00000000" w:rsidR="00000000" w:rsidRPr="00000000">
        <w:rPr>
          <w:rtl w:val="0"/>
        </w:rPr>
      </w:r>
    </w:p>
    <w:p w:rsidR="00000000" w:rsidDel="00000000" w:rsidP="00000000" w:rsidRDefault="00000000" w:rsidRPr="00000000" w14:paraId="00000031">
      <w:pPr>
        <w:spacing w:after="20" w:before="0" w:line="240" w:lineRule="auto"/>
        <w:rPr/>
      </w:pPr>
      <w:r w:rsidDel="00000000" w:rsidR="00000000" w:rsidRPr="00000000">
        <w:rPr>
          <w:sz w:val="22"/>
          <w:szCs w:val="22"/>
          <w:rtl w:val="0"/>
        </w:rPr>
        <w:t xml:space="preserve">  8.5 Sản xuất nhựa sinh học</w:t>
      </w:r>
      <w:r w:rsidDel="00000000" w:rsidR="00000000" w:rsidRPr="00000000">
        <w:rPr>
          <w:rtl w:val="0"/>
        </w:rPr>
      </w:r>
    </w:p>
    <w:p w:rsidR="00000000" w:rsidDel="00000000" w:rsidP="00000000" w:rsidRDefault="00000000" w:rsidRPr="00000000" w14:paraId="00000032">
      <w:pPr>
        <w:spacing w:after="20" w:before="0" w:line="240" w:lineRule="auto"/>
        <w:rPr/>
      </w:pPr>
      <w:r w:rsidDel="00000000" w:rsidR="00000000" w:rsidRPr="00000000">
        <w:rPr>
          <w:sz w:val="22"/>
          <w:szCs w:val="22"/>
          <w:rtl w:val="0"/>
        </w:rPr>
        <w:t xml:space="preserve">  8.6 Ứng dụng trong sơn và keo</w:t>
      </w:r>
      <w:r w:rsidDel="00000000" w:rsidR="00000000" w:rsidRPr="00000000">
        <w:rPr>
          <w:rtl w:val="0"/>
        </w:rPr>
      </w:r>
    </w:p>
    <w:p w:rsidR="00000000" w:rsidDel="00000000" w:rsidP="00000000" w:rsidRDefault="00000000" w:rsidRPr="00000000" w14:paraId="00000033">
      <w:pPr>
        <w:spacing w:after="20" w:before="0" w:line="240" w:lineRule="auto"/>
        <w:rPr/>
      </w:pPr>
      <w:r w:rsidDel="00000000" w:rsidR="00000000" w:rsidRPr="00000000">
        <w:rPr>
          <w:sz w:val="22"/>
          <w:szCs w:val="22"/>
          <w:rtl w:val="0"/>
        </w:rPr>
        <w:t xml:space="preserve">9. An toàn và môi trường</w:t>
      </w:r>
      <w:r w:rsidDel="00000000" w:rsidR="00000000" w:rsidRPr="00000000">
        <w:rPr>
          <w:rtl w:val="0"/>
        </w:rPr>
      </w:r>
    </w:p>
    <w:p w:rsidR="00000000" w:rsidDel="00000000" w:rsidP="00000000" w:rsidRDefault="00000000" w:rsidRPr="00000000" w14:paraId="00000034">
      <w:pPr>
        <w:spacing w:after="20" w:before="0" w:line="240" w:lineRule="auto"/>
        <w:rPr/>
      </w:pPr>
      <w:r w:rsidDel="00000000" w:rsidR="00000000" w:rsidRPr="00000000">
        <w:rPr>
          <w:sz w:val="22"/>
          <w:szCs w:val="22"/>
          <w:rtl w:val="0"/>
        </w:rPr>
        <w:t xml:space="preserve">10. Tiềm năng tại Việt Nam</w:t>
      </w:r>
      <w:r w:rsidDel="00000000" w:rsidR="00000000" w:rsidRPr="00000000">
        <w:rPr>
          <w:rtl w:val="0"/>
        </w:rPr>
      </w:r>
    </w:p>
    <w:p w:rsidR="00000000" w:rsidDel="00000000" w:rsidP="00000000" w:rsidRDefault="00000000" w:rsidRPr="00000000" w14:paraId="00000035">
      <w:pPr>
        <w:spacing w:after="20" w:before="0" w:line="240" w:lineRule="auto"/>
        <w:rPr/>
      </w:pPr>
      <w:r w:rsidDel="00000000" w:rsidR="00000000" w:rsidRPr="00000000">
        <w:rPr>
          <w:sz w:val="22"/>
          <w:szCs w:val="22"/>
          <w:rtl w:val="0"/>
        </w:rPr>
        <w:t xml:space="preserve">11. Kết luận</w:t>
      </w:r>
      <w:r w:rsidDel="00000000" w:rsidR="00000000" w:rsidRPr="00000000">
        <w:rPr>
          <w:rtl w:val="0"/>
        </w:rPr>
      </w:r>
    </w:p>
    <w:p w:rsidR="00000000" w:rsidDel="00000000" w:rsidP="00000000" w:rsidRDefault="00000000" w:rsidRPr="00000000" w14:paraId="00000036">
      <w:pPr>
        <w:spacing w:after="20" w:before="0" w:line="240" w:lineRule="auto"/>
        <w:rPr/>
      </w:pPr>
      <w:r w:rsidDel="00000000" w:rsidR="00000000" w:rsidRPr="00000000">
        <w:rPr>
          <w:sz w:val="22"/>
          <w:szCs w:val="22"/>
          <w:rtl w:val="0"/>
        </w:rPr>
        <w:t xml:space="preserve">Tài liệu tham khảo</w:t>
      </w:r>
      <w:r w:rsidDel="00000000" w:rsidR="00000000" w:rsidRPr="00000000">
        <w:rPr>
          <w:rtl w:val="0"/>
        </w:rPr>
      </w:r>
    </w:p>
    <w:p w:rsidR="00000000" w:rsidDel="00000000" w:rsidP="00000000" w:rsidRDefault="00000000" w:rsidRPr="00000000" w14:paraId="00000037">
      <w:pPr>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rPr/>
      </w:pPr>
      <w:r w:rsidDel="00000000" w:rsidR="00000000" w:rsidRPr="00000000">
        <w:rPr>
          <w:rFonts w:ascii="Times New Roman" w:cs="Times New Roman" w:eastAsia="Times New Roman" w:hAnsi="Times New Roman"/>
          <w:rtl w:val="0"/>
        </w:rPr>
        <w:t xml:space="preserve">1. Giới thiệu</w:t>
      </w:r>
      <w:r w:rsidDel="00000000" w:rsidR="00000000" w:rsidRPr="00000000">
        <w:rPr>
          <w:rtl w:val="0"/>
        </w:rPr>
      </w:r>
    </w:p>
    <w:p w:rsidR="00000000" w:rsidDel="00000000" w:rsidP="00000000" w:rsidRDefault="00000000" w:rsidRPr="00000000" w14:paraId="00000039">
      <w:pPr>
        <w:rPr/>
      </w:pPr>
      <w:r w:rsidDel="00000000" w:rsidR="00000000" w:rsidRPr="00000000">
        <w:rPr>
          <w:rFonts w:ascii="Times New Roman" w:cs="Times New Roman" w:eastAsia="Times New Roman" w:hAnsi="Times New Roman"/>
          <w:b w:val="0"/>
          <w:bCs w:val="0"/>
          <w:i w:val="0"/>
          <w:iCs w:val="0"/>
          <w:sz w:val="24"/>
          <w:szCs w:val="24"/>
          <w:rtl w:val="0"/>
        </w:rPr>
        <w:t xml:space="preserve">D-Limonene là một hợp chất terpene mạch vòng thuộc nhóm monoterpene, công thức phân tử C10H16, là thành phần chính tạo nên hương thơm đặc trưng của tinh dầu vỏ các loại trái cây họ cam quýt (Rutaceae). Tên gọi "limonene" bắt nguồn từ tiếng Ý "limone" (quả chanh). Hợp chất này chiếm từ 50% đến hơn 99% hàm lượng tinh dầu trong vỏ cam, chanh, bưởi, quýt, tùy theo loại và phương pháp chiết xuất.</w:t>
      </w:r>
      <w:r w:rsidDel="00000000" w:rsidR="00000000" w:rsidRPr="00000000">
        <w:rPr>
          <w:rtl w:val="0"/>
        </w:rPr>
      </w:r>
    </w:p>
    <w:p w:rsidR="00000000" w:rsidDel="00000000" w:rsidP="00000000" w:rsidRDefault="00000000" w:rsidRPr="00000000" w14:paraId="0000003A">
      <w:pPr>
        <w:rPr/>
      </w:pPr>
      <w:r w:rsidDel="00000000" w:rsidR="00000000" w:rsidRPr="00000000">
        <w:rPr>
          <w:rFonts w:ascii="Times New Roman" w:cs="Times New Roman" w:eastAsia="Times New Roman" w:hAnsi="Times New Roman"/>
          <w:b w:val="0"/>
          <w:bCs w:val="0"/>
          <w:i w:val="1"/>
          <w:iCs w:val="1"/>
          <w:sz w:val="24"/>
          <w:szCs w:val="24"/>
          <w:rtl w:val="0"/>
        </w:rPr>
        <w:t xml:space="preserve">Theo thống kê, sản lượng cam quýt toàn cầu đạt khoảng 102-130 triệu tấn mỗi năm, trong đó 45-50% khối lượng quả là phụ phẩm (vỏ, hạt, xơ). Vỏ chiếm 27% khối lượng quả, tương đương khoảng 14-18 triệu tấn vỏ cam quýt thải ra mỗi năm trên toàn thế giới. Lượng phụ phẩm này nếu không được xử lý sẽ gây ô nhiễm môi trường nghiêm trọng do hàm lượng tinh dầu cao và khả năng phân hủy chậm. Ngược lại, nếu được khai thác đúng cách, đây là nguồn nguyên liệu tái tạo dồi dào và rẻ tiền cho sản xuất D-Limonene.</w:t>
      </w:r>
      <w:r w:rsidDel="00000000" w:rsidR="00000000" w:rsidRPr="00000000">
        <w:rPr>
          <w:rtl w:val="0"/>
        </w:rPr>
      </w:r>
    </w:p>
    <w:p w:rsidR="00000000" w:rsidDel="00000000" w:rsidP="00000000" w:rsidRDefault="00000000" w:rsidRPr="00000000" w14:paraId="0000003B">
      <w:pPr>
        <w:rPr/>
      </w:pPr>
      <w:r w:rsidDel="00000000" w:rsidR="00000000" w:rsidRPr="00000000">
        <w:rPr>
          <w:rFonts w:ascii="Times New Roman" w:cs="Times New Roman" w:eastAsia="Times New Roman" w:hAnsi="Times New Roman"/>
          <w:b w:val="0"/>
          <w:bCs w:val="0"/>
          <w:i w:val="1"/>
          <w:iCs w:val="1"/>
          <w:sz w:val="24"/>
          <w:szCs w:val="24"/>
          <w:rtl w:val="0"/>
        </w:rPr>
        <w:t xml:space="preserve">D-Limonene là một trong những "hóa chất xanh" tiêu biểu nhất của thế kỷ 21. Với nguồn gốc từ sinh khối tái tạo, khả năng phân hủy sinh học, độc tính thấp, và tính chất dung môi vượt trội, D-Limonene đang dần thay thế các dung môi hóa dầu truyền thống như xylene, toluene, acetone, và MEK trong nhiều ứng dụng công nghiệp. Giá trị thị trường D-Limonene toàn cầu được dự báo đạt 800-900 triệu USD vào năm 2030 với tốc độ tăng trưởng CAGR 7-9%.</w:t>
      </w:r>
      <w:r w:rsidDel="00000000" w:rsidR="00000000" w:rsidRPr="00000000">
        <w:rPr>
          <w:rtl w:val="0"/>
        </w:rPr>
      </w:r>
    </w:p>
    <w:p w:rsidR="00000000" w:rsidDel="00000000" w:rsidP="00000000" w:rsidRDefault="00000000" w:rsidRPr="00000000" w14:paraId="0000003C">
      <w:pPr>
        <w:rPr/>
      </w:pPr>
      <w:r w:rsidDel="00000000" w:rsidR="00000000" w:rsidRPr="00000000">
        <w:rPr>
          <w:rFonts w:ascii="Times New Roman" w:cs="Times New Roman" w:eastAsia="Times New Roman" w:hAnsi="Times New Roman"/>
          <w:b w:val="1"/>
          <w:bCs w:val="1"/>
          <w:i w:val="0"/>
          <w:iCs w:val="0"/>
          <w:sz w:val="24"/>
          <w:szCs w:val="24"/>
          <w:rtl w:val="0"/>
        </w:rPr>
        <w:t xml:space="preserve">Tài liệu này trình bày một cách có hệ thống về: cấu trúc hóa học và đồng phân, các phương pháp chiết xuất từ truyền thống đến hiện đại (ép lạnh, chưng cất hơi nước, chiết xuất vi sóng không dung môi SFME, chiết xuất siêu âm UAE, chiết xuất CO2 siêu tới hạn SFE), tối ưu hóa quy trình bằng thiết kế thực nghiệm (RSM, CCD), các phương pháp tinh chế và kiểm định chất lượng (GC-MS, FTIR), cùng với ứng dụng trong công nghiệp sơn, keo, tẩy rửa, mỹ phẩm, dược phẩm và thực phẩm. Tài liệu đặc biệt nhấn mạnh tiềm năng khai thác D-Limonene từ nguồn nguyên liệu Việt Nam.</w:t>
      </w:r>
      <w:r w:rsidDel="00000000" w:rsidR="00000000" w:rsidRPr="00000000">
        <w:rPr>
          <w:rtl w:val="0"/>
        </w:rPr>
      </w:r>
    </w:p>
    <w:p w:rsidR="00000000" w:rsidDel="00000000" w:rsidP="00000000" w:rsidRDefault="00000000" w:rsidRPr="00000000" w14:paraId="0000003D">
      <w:pPr>
        <w:pStyle w:val="Heading1"/>
        <w:rPr/>
      </w:pPr>
      <w:r w:rsidDel="00000000" w:rsidR="00000000" w:rsidRPr="00000000">
        <w:rPr>
          <w:rFonts w:ascii="Times New Roman" w:cs="Times New Roman" w:eastAsia="Times New Roman" w:hAnsi="Times New Roman"/>
          <w:rtl w:val="0"/>
        </w:rPr>
        <w:t xml:space="preserve">2. Cấu trúc hóa học và đồng phân</w:t>
      </w:r>
      <w:r w:rsidDel="00000000" w:rsidR="00000000" w:rsidRPr="00000000">
        <w:rPr>
          <w:rtl w:val="0"/>
        </w:rPr>
      </w:r>
    </w:p>
    <w:p w:rsidR="00000000" w:rsidDel="00000000" w:rsidP="00000000" w:rsidRDefault="00000000" w:rsidRPr="00000000" w14:paraId="0000003E">
      <w:pPr>
        <w:pStyle w:val="Heading2"/>
        <w:rPr/>
      </w:pPr>
      <w:r w:rsidDel="00000000" w:rsidR="00000000" w:rsidRPr="00000000">
        <w:rPr>
          <w:rFonts w:ascii="Times New Roman" w:cs="Times New Roman" w:eastAsia="Times New Roman" w:hAnsi="Times New Roman"/>
          <w:rtl w:val="0"/>
        </w:rPr>
        <w:t xml:space="preserve">2.1 Công thức phân tử</w:t>
      </w:r>
      <w:r w:rsidDel="00000000" w:rsidR="00000000" w:rsidRPr="00000000">
        <w:rPr>
          <w:rtl w:val="0"/>
        </w:rPr>
      </w:r>
    </w:p>
    <w:p w:rsidR="00000000" w:rsidDel="00000000" w:rsidP="00000000" w:rsidRDefault="00000000" w:rsidRPr="00000000" w14:paraId="0000003F">
      <w:pPr>
        <w:rPr/>
      </w:pPr>
      <w:r w:rsidDel="00000000" w:rsidR="00000000" w:rsidRPr="00000000">
        <w:rPr>
          <w:rFonts w:ascii="Times New Roman" w:cs="Times New Roman" w:eastAsia="Times New Roman" w:hAnsi="Times New Roman"/>
          <w:b w:val="0"/>
          <w:bCs w:val="0"/>
          <w:i w:val="1"/>
          <w:iCs w:val="1"/>
          <w:sz w:val="24"/>
          <w:szCs w:val="24"/>
          <w:rtl w:val="0"/>
        </w:rPr>
        <w:t xml:space="preserve">Công thức phân tử của limonene là C10H16. Về cấu trúc, đây là một monoterpene mạch vòng với khung p-menthane: một vòng cyclohexene mang nhóm methyl ở vị trí C-1 và nhóm isopropenyl (-C(=CH2)CH3) ở vị trí C-4. Tên IUPAC ưu tiên là 1-methyl-4-(prop-1-en-2-yl)cyclohex-1-ene. Tên cũ: p-menth-1,8-diene.</w:t>
      </w:r>
      <w:r w:rsidDel="00000000" w:rsidR="00000000" w:rsidRPr="00000000">
        <w:rPr>
          <w:rtl w:val="0"/>
        </w:rPr>
      </w:r>
    </w:p>
    <w:p w:rsidR="00000000" w:rsidDel="00000000" w:rsidP="00000000" w:rsidRDefault="00000000" w:rsidRPr="00000000" w14:paraId="00000040">
      <w:pPr>
        <w:rPr/>
      </w:pPr>
      <w:r w:rsidDel="00000000" w:rsidR="00000000" w:rsidRPr="00000000">
        <w:rPr>
          <w:rFonts w:ascii="Times New Roman" w:cs="Times New Roman" w:eastAsia="Times New Roman" w:hAnsi="Times New Roman"/>
          <w:b w:val="0"/>
          <w:bCs w:val="0"/>
          <w:i w:val="1"/>
          <w:iCs w:val="1"/>
          <w:sz w:val="24"/>
          <w:szCs w:val="24"/>
          <w:rtl w:val="0"/>
        </w:rPr>
        <w:t xml:space="preserve">Cấu trúc đặc biệt với hai liên kết đôi C=C (một trong vòng và một ở mạch nhánh) tạo cho limonene khả năng tham gia nhiều phản ứng hóa học quan trọng: phản ứng cộng (electrophilic addition), phản ứng oxy hóa tạo carvone, phản ứng trùng hợp, và phản ứng Diels-Alder với dienophile thích hợp. Chính nhờ cấu trúc giàu liên kết đôi này, limonene có thể được sử dụng làm monomer cho sản xuất nhựa sinh học (bio-based polymers) và làm tiền chất cho tổng hợp các hợp chất có giá trị cao hơn.</w:t>
      </w:r>
      <w:r w:rsidDel="00000000" w:rsidR="00000000" w:rsidRPr="00000000">
        <w:rPr>
          <w:rtl w:val="0"/>
        </w:rPr>
      </w:r>
    </w:p>
    <w:p w:rsidR="00000000" w:rsidDel="00000000" w:rsidP="00000000" w:rsidRDefault="00000000" w:rsidRPr="00000000" w14:paraId="00000041">
      <w:pPr>
        <w:rPr/>
      </w:pPr>
      <w:r w:rsidDel="00000000" w:rsidR="00000000" w:rsidRPr="00000000">
        <w:rPr>
          <w:rFonts w:ascii="Times New Roman" w:cs="Times New Roman" w:eastAsia="Times New Roman" w:hAnsi="Times New Roman"/>
          <w:b w:val="1"/>
          <w:bCs w:val="1"/>
          <w:i w:val="0"/>
          <w:iCs w:val="0"/>
          <w:sz w:val="24"/>
          <w:szCs w:val="24"/>
          <w:rtl w:val="0"/>
        </w:rPr>
        <w:t xml:space="preserve">Các đồng phân lập thể quan trọng:</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R-(+)-limonene (D-Limonene): đồng phân (R) ở vị trí C-4, góc quay cực +87 đến +102°. Đây là dạng phổ biến trong tự nhiên, chiếm &gt;95% limonene trong vỏ cam quýt.</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S-(−)-limonene (L-Limonene): đồng phân (S) ở vị trí C-4, góc quay cực −87 đến −102°. Có mùi thông và nhựa thông, tìm thấy trong caraway, thì là, và bergamot.</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Dipentene: hỗn hợp racemic (R/S), là sản phẩm phụ của nhiều quá trình hóa dầu.</w:t>
      </w:r>
    </w:p>
    <w:p w:rsidR="00000000" w:rsidDel="00000000" w:rsidP="00000000" w:rsidRDefault="00000000" w:rsidRPr="00000000" w14:paraId="00000045">
      <w:pPr>
        <w:pStyle w:val="Heading2"/>
        <w:rPr/>
      </w:pPr>
      <w:r w:rsidDel="00000000" w:rsidR="00000000" w:rsidRPr="00000000">
        <w:rPr>
          <w:rFonts w:ascii="Times New Roman" w:cs="Times New Roman" w:eastAsia="Times New Roman" w:hAnsi="Times New Roman"/>
          <w:rtl w:val="0"/>
        </w:rPr>
        <w:t xml:space="preserve">2.2 Đồng phân quang học</w:t>
      </w:r>
      <w:r w:rsidDel="00000000" w:rsidR="00000000" w:rsidRPr="00000000">
        <w:rPr>
          <w:rtl w:val="0"/>
        </w:rPr>
      </w:r>
    </w:p>
    <w:tbl>
      <w:tblPr>
        <w:tblStyle w:val="Table1"/>
        <w:tblW w:w="8640.0" w:type="dxa"/>
        <w:jc w:val="center"/>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2160"/>
        <w:gridCol w:w="2160"/>
        <w:gridCol w:w="2160"/>
        <w:gridCol w:w="2160"/>
        <w:tblGridChange w:id="0">
          <w:tblGrid>
            <w:gridCol w:w="2160"/>
            <w:gridCol w:w="2160"/>
            <w:gridCol w:w="2160"/>
            <w:gridCol w:w="2160"/>
          </w:tblGrid>
        </w:tblGridChange>
      </w:tblGrid>
      <w:tr>
        <w:trPr>
          <w:cantSplit w:val="0"/>
          <w:tblHeader w:val="0"/>
        </w:trPr>
        <w:tc>
          <w:tcPr/>
          <w:p w:rsidR="00000000" w:rsidDel="00000000" w:rsidP="00000000" w:rsidRDefault="00000000" w:rsidRPr="00000000" w14:paraId="00000046">
            <w:pPr>
              <w:rPr/>
            </w:pPr>
            <w:r w:rsidDel="00000000" w:rsidR="00000000" w:rsidRPr="00000000">
              <w:rPr>
                <w:rtl w:val="0"/>
              </w:rPr>
              <w:t xml:space="preserve">Tính chất</w:t>
            </w:r>
          </w:p>
        </w:tc>
        <w:tc>
          <w:tcPr/>
          <w:p w:rsidR="00000000" w:rsidDel="00000000" w:rsidP="00000000" w:rsidRDefault="00000000" w:rsidRPr="00000000" w14:paraId="00000047">
            <w:pPr>
              <w:rPr/>
            </w:pPr>
            <w:r w:rsidDel="00000000" w:rsidR="00000000" w:rsidRPr="00000000">
              <w:rPr>
                <w:rtl w:val="0"/>
              </w:rPr>
              <w:t xml:space="preserve">D-Limonene (R)</w:t>
            </w:r>
          </w:p>
        </w:tc>
        <w:tc>
          <w:tcPr/>
          <w:p w:rsidR="00000000" w:rsidDel="00000000" w:rsidP="00000000" w:rsidRDefault="00000000" w:rsidRPr="00000000" w14:paraId="00000048">
            <w:pPr>
              <w:rPr/>
            </w:pPr>
            <w:r w:rsidDel="00000000" w:rsidR="00000000" w:rsidRPr="00000000">
              <w:rPr>
                <w:rtl w:val="0"/>
              </w:rPr>
              <w:t xml:space="preserve">L-Limonene (S)</w:t>
            </w:r>
          </w:p>
        </w:tc>
        <w:tc>
          <w:tcPr/>
          <w:p w:rsidR="00000000" w:rsidDel="00000000" w:rsidP="00000000" w:rsidRDefault="00000000" w:rsidRPr="00000000" w14:paraId="00000049">
            <w:pPr>
              <w:rPr/>
            </w:pPr>
            <w:r w:rsidDel="00000000" w:rsidR="00000000" w:rsidRPr="00000000">
              <w:rPr>
                <w:rtl w:val="0"/>
              </w:rPr>
              <w:t xml:space="preserve">Dipentene (RS)</w:t>
            </w:r>
          </w:p>
        </w:tc>
      </w:tr>
      <w:tr>
        <w:trPr>
          <w:cantSplit w:val="0"/>
          <w:tblHeader w:val="0"/>
        </w:trPr>
        <w:tc>
          <w:tcPr/>
          <w:p w:rsidR="00000000" w:rsidDel="00000000" w:rsidP="00000000" w:rsidRDefault="00000000" w:rsidRPr="00000000" w14:paraId="0000004A">
            <w:pPr>
              <w:rPr/>
            </w:pPr>
            <w:r w:rsidDel="00000000" w:rsidR="00000000" w:rsidRPr="00000000">
              <w:rPr>
                <w:rtl w:val="0"/>
              </w:rPr>
              <w:t xml:space="preserve">CAS Number</w:t>
            </w:r>
          </w:p>
        </w:tc>
        <w:tc>
          <w:tcPr/>
          <w:p w:rsidR="00000000" w:rsidDel="00000000" w:rsidP="00000000" w:rsidRDefault="00000000" w:rsidRPr="00000000" w14:paraId="0000004B">
            <w:pPr>
              <w:rPr/>
            </w:pPr>
            <w:r w:rsidDel="00000000" w:rsidR="00000000" w:rsidRPr="00000000">
              <w:rPr>
                <w:rtl w:val="0"/>
              </w:rPr>
              <w:t xml:space="preserve">5989-27-5</w:t>
            </w:r>
          </w:p>
        </w:tc>
        <w:tc>
          <w:tcPr/>
          <w:p w:rsidR="00000000" w:rsidDel="00000000" w:rsidP="00000000" w:rsidRDefault="00000000" w:rsidRPr="00000000" w14:paraId="0000004C">
            <w:pPr>
              <w:rPr/>
            </w:pPr>
            <w:r w:rsidDel="00000000" w:rsidR="00000000" w:rsidRPr="00000000">
              <w:rPr>
                <w:rtl w:val="0"/>
              </w:rPr>
              <w:t xml:space="preserve">5989-54-8</w:t>
            </w:r>
          </w:p>
        </w:tc>
        <w:tc>
          <w:tcPr/>
          <w:p w:rsidR="00000000" w:rsidDel="00000000" w:rsidP="00000000" w:rsidRDefault="00000000" w:rsidRPr="00000000" w14:paraId="0000004D">
            <w:pPr>
              <w:rPr/>
            </w:pPr>
            <w:r w:rsidDel="00000000" w:rsidR="00000000" w:rsidRPr="00000000">
              <w:rPr>
                <w:rtl w:val="0"/>
              </w:rPr>
              <w:t xml:space="preserve">138-86-3</w:t>
            </w:r>
          </w:p>
        </w:tc>
      </w:tr>
      <w:tr>
        <w:trPr>
          <w:cantSplit w:val="0"/>
          <w:tblHeader w:val="0"/>
        </w:trPr>
        <w:tc>
          <w:tcPr/>
          <w:p w:rsidR="00000000" w:rsidDel="00000000" w:rsidP="00000000" w:rsidRDefault="00000000" w:rsidRPr="00000000" w14:paraId="0000004E">
            <w:pPr>
              <w:rPr/>
            </w:pPr>
            <w:r w:rsidDel="00000000" w:rsidR="00000000" w:rsidRPr="00000000">
              <w:rPr>
                <w:rtl w:val="0"/>
              </w:rPr>
              <w:t xml:space="preserve">Góc quay [alpha]D</w:t>
            </w:r>
          </w:p>
        </w:tc>
        <w:tc>
          <w:tcPr/>
          <w:p w:rsidR="00000000" w:rsidDel="00000000" w:rsidP="00000000" w:rsidRDefault="00000000" w:rsidRPr="00000000" w14:paraId="0000004F">
            <w:pPr>
              <w:rPr/>
            </w:pPr>
            <w:r w:rsidDel="00000000" w:rsidR="00000000" w:rsidRPr="00000000">
              <w:rPr>
                <w:rtl w:val="0"/>
              </w:rPr>
              <w:t xml:space="preserve">+87 đến +102°</w:t>
            </w:r>
          </w:p>
        </w:tc>
        <w:tc>
          <w:tcPr/>
          <w:p w:rsidR="00000000" w:rsidDel="00000000" w:rsidP="00000000" w:rsidRDefault="00000000" w:rsidRPr="00000000" w14:paraId="00000050">
            <w:pPr>
              <w:rPr/>
            </w:pPr>
            <w:r w:rsidDel="00000000" w:rsidR="00000000" w:rsidRPr="00000000">
              <w:rPr>
                <w:rtl w:val="0"/>
              </w:rPr>
              <w:t xml:space="preserve">−87 đến −102°</w:t>
            </w:r>
          </w:p>
        </w:tc>
        <w:tc>
          <w:tcPr/>
          <w:p w:rsidR="00000000" w:rsidDel="00000000" w:rsidP="00000000" w:rsidRDefault="00000000" w:rsidRPr="00000000" w14:paraId="00000051">
            <w:pPr>
              <w:rPr/>
            </w:pPr>
            <w:r w:rsidDel="00000000" w:rsidR="00000000" w:rsidRPr="00000000">
              <w:rPr>
                <w:rtl w:val="0"/>
              </w:rPr>
              <w:t xml:space="preserve">0° (racemic)</w:t>
            </w:r>
          </w:p>
        </w:tc>
      </w:tr>
      <w:tr>
        <w:trPr>
          <w:cantSplit w:val="0"/>
          <w:tblHeader w:val="0"/>
        </w:trPr>
        <w:tc>
          <w:tcPr/>
          <w:p w:rsidR="00000000" w:rsidDel="00000000" w:rsidP="00000000" w:rsidRDefault="00000000" w:rsidRPr="00000000" w14:paraId="00000052">
            <w:pPr>
              <w:rPr/>
            </w:pPr>
            <w:r w:rsidDel="00000000" w:rsidR="00000000" w:rsidRPr="00000000">
              <w:rPr>
                <w:rtl w:val="0"/>
              </w:rPr>
              <w:t xml:space="preserve">Mùi</w:t>
            </w:r>
          </w:p>
        </w:tc>
        <w:tc>
          <w:tcPr/>
          <w:p w:rsidR="00000000" w:rsidDel="00000000" w:rsidP="00000000" w:rsidRDefault="00000000" w:rsidRPr="00000000" w14:paraId="00000053">
            <w:pPr>
              <w:rPr/>
            </w:pPr>
            <w:r w:rsidDel="00000000" w:rsidR="00000000" w:rsidRPr="00000000">
              <w:rPr>
                <w:rtl w:val="0"/>
              </w:rPr>
              <w:t xml:space="preserve">Cam tươi, ngọt</w:t>
            </w:r>
          </w:p>
        </w:tc>
        <w:tc>
          <w:tcPr/>
          <w:p w:rsidR="00000000" w:rsidDel="00000000" w:rsidP="00000000" w:rsidRDefault="00000000" w:rsidRPr="00000000" w14:paraId="00000054">
            <w:pPr>
              <w:rPr/>
            </w:pPr>
            <w:r w:rsidDel="00000000" w:rsidR="00000000" w:rsidRPr="00000000">
              <w:rPr>
                <w:rtl w:val="0"/>
              </w:rPr>
              <w:t xml:space="preserve">Thông, nhựa</w:t>
            </w:r>
          </w:p>
        </w:tc>
        <w:tc>
          <w:tcPr/>
          <w:p w:rsidR="00000000" w:rsidDel="00000000" w:rsidP="00000000" w:rsidRDefault="00000000" w:rsidRPr="00000000" w14:paraId="00000055">
            <w:pPr>
              <w:rPr/>
            </w:pPr>
            <w:r w:rsidDel="00000000" w:rsidR="00000000" w:rsidRPr="00000000">
              <w:rPr>
                <w:rtl w:val="0"/>
              </w:rPr>
              <w:t xml:space="preserve">Cam-trung tính</w:t>
            </w:r>
          </w:p>
        </w:tc>
      </w:tr>
      <w:tr>
        <w:trPr>
          <w:cantSplit w:val="0"/>
          <w:tblHeader w:val="0"/>
        </w:trPr>
        <w:tc>
          <w:tcPr/>
          <w:p w:rsidR="00000000" w:rsidDel="00000000" w:rsidP="00000000" w:rsidRDefault="00000000" w:rsidRPr="00000000" w14:paraId="00000056">
            <w:pPr>
              <w:rPr/>
            </w:pPr>
            <w:r w:rsidDel="00000000" w:rsidR="00000000" w:rsidRPr="00000000">
              <w:rPr>
                <w:rtl w:val="0"/>
              </w:rPr>
              <w:t xml:space="preserve">Nguồn chính</w:t>
            </w:r>
          </w:p>
        </w:tc>
        <w:tc>
          <w:tcPr/>
          <w:p w:rsidR="00000000" w:rsidDel="00000000" w:rsidP="00000000" w:rsidRDefault="00000000" w:rsidRPr="00000000" w14:paraId="00000057">
            <w:pPr>
              <w:rPr/>
            </w:pPr>
            <w:r w:rsidDel="00000000" w:rsidR="00000000" w:rsidRPr="00000000">
              <w:rPr>
                <w:rtl w:val="0"/>
              </w:rPr>
              <w:t xml:space="preserve">Vỏ cam/chanh/bưởi</w:t>
            </w:r>
          </w:p>
        </w:tc>
        <w:tc>
          <w:tcPr/>
          <w:p w:rsidR="00000000" w:rsidDel="00000000" w:rsidP="00000000" w:rsidRDefault="00000000" w:rsidRPr="00000000" w14:paraId="00000058">
            <w:pPr>
              <w:rPr/>
            </w:pPr>
            <w:r w:rsidDel="00000000" w:rsidR="00000000" w:rsidRPr="00000000">
              <w:rPr>
                <w:rtl w:val="0"/>
              </w:rPr>
              <w:t xml:space="preserve">Caraway, thì là, bạc hà</w:t>
            </w:r>
          </w:p>
        </w:tc>
        <w:tc>
          <w:tcPr/>
          <w:p w:rsidR="00000000" w:rsidDel="00000000" w:rsidP="00000000" w:rsidRDefault="00000000" w:rsidRPr="00000000" w14:paraId="00000059">
            <w:pPr>
              <w:rPr/>
            </w:pPr>
            <w:r w:rsidDel="00000000" w:rsidR="00000000" w:rsidRPr="00000000">
              <w:rPr>
                <w:rtl w:val="0"/>
              </w:rPr>
              <w:t xml:space="preserve">Tổng hợp hóa dầu</w:t>
            </w:r>
          </w:p>
        </w:tc>
      </w:tr>
      <w:tr>
        <w:trPr>
          <w:cantSplit w:val="0"/>
          <w:tblHeader w:val="0"/>
        </w:trPr>
        <w:tc>
          <w:tcPr/>
          <w:p w:rsidR="00000000" w:rsidDel="00000000" w:rsidP="00000000" w:rsidRDefault="00000000" w:rsidRPr="00000000" w14:paraId="0000005A">
            <w:pPr>
              <w:rPr/>
            </w:pPr>
            <w:r w:rsidDel="00000000" w:rsidR="00000000" w:rsidRPr="00000000">
              <w:rPr>
                <w:rtl w:val="0"/>
              </w:rPr>
              <w:t xml:space="preserve">Ứng dụng</w:t>
            </w:r>
          </w:p>
        </w:tc>
        <w:tc>
          <w:tcPr/>
          <w:p w:rsidR="00000000" w:rsidDel="00000000" w:rsidP="00000000" w:rsidRDefault="00000000" w:rsidRPr="00000000" w14:paraId="0000005B">
            <w:pPr>
              <w:rPr/>
            </w:pPr>
            <w:r w:rsidDel="00000000" w:rsidR="00000000" w:rsidRPr="00000000">
              <w:rPr>
                <w:rtl w:val="0"/>
              </w:rPr>
              <w:t xml:space="preserve">Hương liệu, DM, y tế</w:t>
            </w:r>
          </w:p>
        </w:tc>
        <w:tc>
          <w:tcPr/>
          <w:p w:rsidR="00000000" w:rsidDel="00000000" w:rsidP="00000000" w:rsidRDefault="00000000" w:rsidRPr="00000000" w14:paraId="0000005C">
            <w:pPr>
              <w:rPr/>
            </w:pPr>
            <w:r w:rsidDel="00000000" w:rsidR="00000000" w:rsidRPr="00000000">
              <w:rPr>
                <w:rtl w:val="0"/>
              </w:rPr>
              <w:t xml:space="preserve">Hương liệu, nước hoa</w:t>
            </w:r>
          </w:p>
        </w:tc>
        <w:tc>
          <w:tcPr/>
          <w:p w:rsidR="00000000" w:rsidDel="00000000" w:rsidP="00000000" w:rsidRDefault="00000000" w:rsidRPr="00000000" w14:paraId="0000005D">
            <w:pPr>
              <w:rPr/>
            </w:pPr>
            <w:r w:rsidDel="00000000" w:rsidR="00000000" w:rsidRPr="00000000">
              <w:rPr>
                <w:rtl w:val="0"/>
              </w:rPr>
              <w:t xml:space="preserve">Dung môi công nghiệp</w:t>
            </w:r>
          </w:p>
        </w:tc>
      </w:tr>
    </w:tbl>
    <w:p w:rsidR="00000000" w:rsidDel="00000000" w:rsidP="00000000" w:rsidRDefault="00000000" w:rsidRPr="00000000" w14:paraId="0000005E">
      <w:pPr>
        <w:pStyle w:val="Heading2"/>
        <w:rPr/>
      </w:pPr>
      <w:r w:rsidDel="00000000" w:rsidR="00000000" w:rsidRPr="00000000">
        <w:rPr>
          <w:rFonts w:ascii="Times New Roman" w:cs="Times New Roman" w:eastAsia="Times New Roman" w:hAnsi="Times New Roman"/>
          <w:rtl w:val="0"/>
        </w:rPr>
        <w:t xml:space="preserve">2.3 Cơ chế sinh tổng hợp</w:t>
      </w:r>
      <w:r w:rsidDel="00000000" w:rsidR="00000000" w:rsidRPr="00000000">
        <w:rPr>
          <w:rtl w:val="0"/>
        </w:rPr>
      </w:r>
    </w:p>
    <w:p w:rsidR="00000000" w:rsidDel="00000000" w:rsidP="00000000" w:rsidRDefault="00000000" w:rsidRPr="00000000" w14:paraId="0000005F">
      <w:pPr>
        <w:rPr/>
      </w:pPr>
      <w:r w:rsidDel="00000000" w:rsidR="00000000" w:rsidRPr="00000000">
        <w:rPr>
          <w:rFonts w:ascii="Times New Roman" w:cs="Times New Roman" w:eastAsia="Times New Roman" w:hAnsi="Times New Roman"/>
          <w:b w:val="0"/>
          <w:bCs w:val="0"/>
          <w:i w:val="1"/>
          <w:iCs w:val="1"/>
          <w:sz w:val="24"/>
          <w:szCs w:val="24"/>
          <w:rtl w:val="0"/>
        </w:rPr>
        <w:t xml:space="preserve">Trong tự nhiên, D-Limonene được sinh tổng hợp thông qua con đường mevalonate (MVA) ở tế bào chất hoặc con đường methylerythritol phosphate (MEP) trong lục lạp, tùy theo loài thực vật. Quá trình bắt đầu từ geranyl pyrophosphate (GPP, C10) - tiền chất chung của tất cả monoterpene.</w:t>
      </w:r>
      <w:r w:rsidDel="00000000" w:rsidR="00000000" w:rsidRPr="00000000">
        <w:rPr>
          <w:rtl w:val="0"/>
        </w:rPr>
      </w:r>
    </w:p>
    <w:p w:rsidR="00000000" w:rsidDel="00000000" w:rsidP="00000000" w:rsidRDefault="00000000" w:rsidRPr="00000000" w14:paraId="00000060">
      <w:pPr>
        <w:rPr/>
      </w:pPr>
      <w:r w:rsidDel="00000000" w:rsidR="00000000" w:rsidRPr="00000000">
        <w:rPr>
          <w:rFonts w:ascii="Times New Roman" w:cs="Times New Roman" w:eastAsia="Times New Roman" w:hAnsi="Times New Roman"/>
          <w:b w:val="1"/>
          <w:bCs w:val="1"/>
          <w:i w:val="0"/>
          <w:iCs w:val="0"/>
          <w:sz w:val="24"/>
          <w:szCs w:val="24"/>
          <w:rtl w:val="0"/>
        </w:rPr>
        <w:t xml:space="preserve">Cơ chế sinh tổng hợp theo các bước:</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Geranyl pyrophosphate (GPP) được tạo từ IPP + DMAPP qua enzyme geranyl diphosphate synthase.</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Enzyme limonene synthase xúc tác quá trình đóng vòng GPP: GPP trước tiên đồng phân hóa thành neryl pyrophosphate (NPP, dạng cis), tiếp theo mất nhóm pyrophosphate tạo lineryl carbocation, sau đó đóng vòng 1,6-cyclization tạo α-terpinyl carbocation trung gian.</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Bước cuối: mất proton (H+) từ carbocation để tạo liên kết đôi C=C, giải phóng limonene.</w:t>
      </w:r>
    </w:p>
    <w:p w:rsidR="00000000" w:rsidDel="00000000" w:rsidP="00000000" w:rsidRDefault="00000000" w:rsidRPr="00000000" w14:paraId="00000064">
      <w:pPr>
        <w:rPr/>
      </w:pPr>
      <w:r w:rsidDel="00000000" w:rsidR="00000000" w:rsidRPr="00000000">
        <w:rPr>
          <w:rFonts w:ascii="Times New Roman" w:cs="Times New Roman" w:eastAsia="Times New Roman" w:hAnsi="Times New Roman"/>
          <w:b w:val="0"/>
          <w:bCs w:val="0"/>
          <w:i w:val="1"/>
          <w:iCs w:val="1"/>
          <w:sz w:val="24"/>
          <w:szCs w:val="24"/>
          <w:rtl w:val="0"/>
        </w:rPr>
        <w:t xml:space="preserve">Các giống cây khác nhau có các biến thể limonene synthase với độ chọn lọc đồng phân khác nhau, dẫn đến tỷ lệ D:L khác nhau: cam &gt;99% D, trong khi một số giống chanh có thể cho 5-15% L.</w:t>
      </w:r>
      <w:r w:rsidDel="00000000" w:rsidR="00000000" w:rsidRPr="00000000">
        <w:rPr>
          <w:rtl w:val="0"/>
        </w:rPr>
      </w:r>
    </w:p>
    <w:p w:rsidR="00000000" w:rsidDel="00000000" w:rsidP="00000000" w:rsidRDefault="00000000" w:rsidRPr="00000000" w14:paraId="00000065">
      <w:pPr>
        <w:pStyle w:val="Heading1"/>
        <w:rPr/>
      </w:pPr>
      <w:r w:rsidDel="00000000" w:rsidR="00000000" w:rsidRPr="00000000">
        <w:rPr>
          <w:rFonts w:ascii="Times New Roman" w:cs="Times New Roman" w:eastAsia="Times New Roman" w:hAnsi="Times New Roman"/>
          <w:rtl w:val="0"/>
        </w:rPr>
        <w:t xml:space="preserve">3. Tính chất lý hóa</w:t>
      </w:r>
      <w:r w:rsidDel="00000000" w:rsidR="00000000" w:rsidRPr="00000000">
        <w:rPr>
          <w:rtl w:val="0"/>
        </w:rPr>
      </w:r>
    </w:p>
    <w:p w:rsidR="00000000" w:rsidDel="00000000" w:rsidP="00000000" w:rsidRDefault="00000000" w:rsidRPr="00000000" w14:paraId="00000066">
      <w:pPr>
        <w:pStyle w:val="Heading2"/>
        <w:rPr/>
      </w:pPr>
      <w:r w:rsidDel="00000000" w:rsidR="00000000" w:rsidRPr="00000000">
        <w:rPr>
          <w:rFonts w:ascii="Times New Roman" w:cs="Times New Roman" w:eastAsia="Times New Roman" w:hAnsi="Times New Roman"/>
          <w:rtl w:val="0"/>
        </w:rPr>
        <w:t xml:space="preserve">3.1 Bảng thông số</w:t>
      </w:r>
      <w:r w:rsidDel="00000000" w:rsidR="00000000" w:rsidRPr="00000000">
        <w:rPr>
          <w:rtl w:val="0"/>
        </w:rPr>
      </w:r>
    </w:p>
    <w:tbl>
      <w:tblPr>
        <w:tblStyle w:val="Table2"/>
        <w:tblW w:w="8640.0" w:type="dxa"/>
        <w:jc w:val="center"/>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67">
            <w:pPr>
              <w:rPr/>
            </w:pPr>
            <w:r w:rsidDel="00000000" w:rsidR="00000000" w:rsidRPr="00000000">
              <w:rPr>
                <w:rtl w:val="0"/>
              </w:rPr>
              <w:t xml:space="preserve">Thông số</w:t>
            </w:r>
          </w:p>
        </w:tc>
        <w:tc>
          <w:tcPr/>
          <w:p w:rsidR="00000000" w:rsidDel="00000000" w:rsidP="00000000" w:rsidRDefault="00000000" w:rsidRPr="00000000" w14:paraId="00000068">
            <w:pPr>
              <w:rPr/>
            </w:pPr>
            <w:r w:rsidDel="00000000" w:rsidR="00000000" w:rsidRPr="00000000">
              <w:rPr>
                <w:rtl w:val="0"/>
              </w:rPr>
              <w:t xml:space="preserve">Giá trị</w:t>
            </w:r>
          </w:p>
        </w:tc>
        <w:tc>
          <w:tcPr/>
          <w:p w:rsidR="00000000" w:rsidDel="00000000" w:rsidP="00000000" w:rsidRDefault="00000000" w:rsidRPr="00000000" w14:paraId="00000069">
            <w:pPr>
              <w:rPr/>
            </w:pPr>
            <w:r w:rsidDel="00000000" w:rsidR="00000000" w:rsidRPr="00000000">
              <w:rPr>
                <w:rtl w:val="0"/>
              </w:rPr>
              <w:t xml:space="preserve">Đơn vị/Ghi chú</w:t>
            </w:r>
          </w:p>
        </w:tc>
      </w:tr>
      <w:tr>
        <w:trPr>
          <w:cantSplit w:val="0"/>
          <w:tblHeader w:val="0"/>
        </w:trPr>
        <w:tc>
          <w:tcPr/>
          <w:p w:rsidR="00000000" w:rsidDel="00000000" w:rsidP="00000000" w:rsidRDefault="00000000" w:rsidRPr="00000000" w14:paraId="0000006A">
            <w:pPr>
              <w:rPr/>
            </w:pPr>
            <w:r w:rsidDel="00000000" w:rsidR="00000000" w:rsidRPr="00000000">
              <w:rPr>
                <w:rtl w:val="0"/>
              </w:rPr>
              <w:t xml:space="preserve">Khối lượng phân tử</w:t>
            </w:r>
          </w:p>
        </w:tc>
        <w:tc>
          <w:tcPr/>
          <w:p w:rsidR="00000000" w:rsidDel="00000000" w:rsidP="00000000" w:rsidRDefault="00000000" w:rsidRPr="00000000" w14:paraId="0000006B">
            <w:pPr>
              <w:rPr/>
            </w:pPr>
            <w:r w:rsidDel="00000000" w:rsidR="00000000" w:rsidRPr="00000000">
              <w:rPr>
                <w:rtl w:val="0"/>
              </w:rPr>
              <w:t xml:space="preserve">136.238</w:t>
            </w:r>
          </w:p>
        </w:tc>
        <w:tc>
          <w:tcPr/>
          <w:p w:rsidR="00000000" w:rsidDel="00000000" w:rsidP="00000000" w:rsidRDefault="00000000" w:rsidRPr="00000000" w14:paraId="0000006C">
            <w:pPr>
              <w:rPr/>
            </w:pPr>
            <w:r w:rsidDel="00000000" w:rsidR="00000000" w:rsidRPr="00000000">
              <w:rPr>
                <w:rtl w:val="0"/>
              </w:rPr>
              <w:t xml:space="preserve">g/mol</w:t>
            </w:r>
          </w:p>
        </w:tc>
      </w:tr>
      <w:tr>
        <w:trPr>
          <w:cantSplit w:val="0"/>
          <w:tblHeader w:val="0"/>
        </w:trPr>
        <w:tc>
          <w:tcPr/>
          <w:p w:rsidR="00000000" w:rsidDel="00000000" w:rsidP="00000000" w:rsidRDefault="00000000" w:rsidRPr="00000000" w14:paraId="0000006D">
            <w:pPr>
              <w:rPr/>
            </w:pPr>
            <w:r w:rsidDel="00000000" w:rsidR="00000000" w:rsidRPr="00000000">
              <w:rPr>
                <w:rtl w:val="0"/>
              </w:rPr>
              <w:t xml:space="preserve">Trạng thái</w:t>
            </w:r>
          </w:p>
        </w:tc>
        <w:tc>
          <w:tcPr/>
          <w:p w:rsidR="00000000" w:rsidDel="00000000" w:rsidP="00000000" w:rsidRDefault="00000000" w:rsidRPr="00000000" w14:paraId="0000006E">
            <w:pPr>
              <w:rPr/>
            </w:pPr>
            <w:r w:rsidDel="00000000" w:rsidR="00000000" w:rsidRPr="00000000">
              <w:rPr>
                <w:rtl w:val="0"/>
              </w:rPr>
              <w:t xml:space="preserve">Chất lỏng không màu/vàng nhạt</w:t>
            </w:r>
          </w:p>
        </w:tc>
        <w:tc>
          <w:tcPr/>
          <w:p w:rsidR="00000000" w:rsidDel="00000000" w:rsidP="00000000" w:rsidRDefault="00000000" w:rsidRPr="00000000" w14:paraId="0000006F">
            <w:pPr>
              <w:rPr/>
            </w:pPr>
            <w:r w:rsidDel="00000000" w:rsidR="00000000" w:rsidRPr="00000000">
              <w:rPr>
                <w:rtl w:val="0"/>
              </w:rPr>
              <w:t xml:space="preserve">Ở 25°C</w:t>
            </w:r>
          </w:p>
        </w:tc>
      </w:tr>
      <w:tr>
        <w:trPr>
          <w:cantSplit w:val="0"/>
          <w:tblHeader w:val="0"/>
        </w:trPr>
        <w:tc>
          <w:tcPr/>
          <w:p w:rsidR="00000000" w:rsidDel="00000000" w:rsidP="00000000" w:rsidRDefault="00000000" w:rsidRPr="00000000" w14:paraId="00000070">
            <w:pPr>
              <w:rPr/>
            </w:pPr>
            <w:r w:rsidDel="00000000" w:rsidR="00000000" w:rsidRPr="00000000">
              <w:rPr>
                <w:rtl w:val="0"/>
              </w:rPr>
              <w:t xml:space="preserve">Khối lượng riêng</w:t>
            </w:r>
          </w:p>
        </w:tc>
        <w:tc>
          <w:tcPr/>
          <w:p w:rsidR="00000000" w:rsidDel="00000000" w:rsidP="00000000" w:rsidRDefault="00000000" w:rsidRPr="00000000" w14:paraId="00000071">
            <w:pPr>
              <w:rPr/>
            </w:pPr>
            <w:r w:rsidDel="00000000" w:rsidR="00000000" w:rsidRPr="00000000">
              <w:rPr>
                <w:rtl w:val="0"/>
              </w:rPr>
              <w:t xml:space="preserve">0.8411</w:t>
            </w:r>
          </w:p>
        </w:tc>
        <w:tc>
          <w:tcPr/>
          <w:p w:rsidR="00000000" w:rsidDel="00000000" w:rsidP="00000000" w:rsidRDefault="00000000" w:rsidRPr="00000000" w14:paraId="00000072">
            <w:pPr>
              <w:rPr/>
            </w:pPr>
            <w:r w:rsidDel="00000000" w:rsidR="00000000" w:rsidRPr="00000000">
              <w:rPr>
                <w:rtl w:val="0"/>
              </w:rPr>
              <w:t xml:space="preserve">g/cm3 (20°C)</w:t>
            </w:r>
          </w:p>
        </w:tc>
      </w:tr>
      <w:tr>
        <w:trPr>
          <w:cantSplit w:val="0"/>
          <w:tblHeader w:val="0"/>
        </w:trPr>
        <w:tc>
          <w:tcPr/>
          <w:p w:rsidR="00000000" w:rsidDel="00000000" w:rsidP="00000000" w:rsidRDefault="00000000" w:rsidRPr="00000000" w14:paraId="00000073">
            <w:pPr>
              <w:rPr/>
            </w:pPr>
            <w:r w:rsidDel="00000000" w:rsidR="00000000" w:rsidRPr="00000000">
              <w:rPr>
                <w:rtl w:val="0"/>
              </w:rPr>
              <w:t xml:space="preserve">Nhiệt độ nóng chảy</w:t>
            </w:r>
          </w:p>
        </w:tc>
        <w:tc>
          <w:tcPr/>
          <w:p w:rsidR="00000000" w:rsidDel="00000000" w:rsidP="00000000" w:rsidRDefault="00000000" w:rsidRPr="00000000" w14:paraId="00000074">
            <w:pPr>
              <w:rPr/>
            </w:pPr>
            <w:sdt>
              <w:sdtPr>
                <w:id w:val="-1808162653"/>
                <w:tag w:val="goog_rdk_0"/>
              </w:sdtPr>
              <w:sdtContent>
                <w:r w:rsidDel="00000000" w:rsidR="00000000" w:rsidRPr="00000000">
                  <w:rPr>
                    <w:rFonts w:ascii="Gungsuh" w:cs="Gungsuh" w:eastAsia="Gungsuh" w:hAnsi="Gungsuh"/>
                    <w:rtl w:val="0"/>
                  </w:rPr>
                  <w:t xml:space="preserve">−74.35</w:t>
                </w:r>
              </w:sdtContent>
            </w:sdt>
          </w:p>
        </w:tc>
        <w:tc>
          <w:tcPr/>
          <w:p w:rsidR="00000000" w:rsidDel="00000000" w:rsidP="00000000" w:rsidRDefault="00000000" w:rsidRPr="00000000" w14:paraId="00000075">
            <w:pPr>
              <w:rPr/>
            </w:pPr>
            <w:r w:rsidDel="00000000" w:rsidR="00000000" w:rsidRPr="00000000">
              <w:rPr>
                <w:rtl w:val="0"/>
              </w:rPr>
              <w:t xml:space="preserve">°C</w:t>
            </w:r>
          </w:p>
        </w:tc>
      </w:tr>
      <w:tr>
        <w:trPr>
          <w:cantSplit w:val="0"/>
          <w:tblHeader w:val="0"/>
        </w:trPr>
        <w:tc>
          <w:tcPr/>
          <w:p w:rsidR="00000000" w:rsidDel="00000000" w:rsidP="00000000" w:rsidRDefault="00000000" w:rsidRPr="00000000" w14:paraId="00000076">
            <w:pPr>
              <w:rPr/>
            </w:pPr>
            <w:r w:rsidDel="00000000" w:rsidR="00000000" w:rsidRPr="00000000">
              <w:rPr>
                <w:rtl w:val="0"/>
              </w:rPr>
              <w:t xml:space="preserve">Nhiệt độ sôi (760 mmHg)</w:t>
            </w:r>
          </w:p>
        </w:tc>
        <w:tc>
          <w:tcPr/>
          <w:p w:rsidR="00000000" w:rsidDel="00000000" w:rsidP="00000000" w:rsidRDefault="00000000" w:rsidRPr="00000000" w14:paraId="00000077">
            <w:pPr>
              <w:rPr/>
            </w:pPr>
            <w:r w:rsidDel="00000000" w:rsidR="00000000" w:rsidRPr="00000000">
              <w:rPr>
                <w:rtl w:val="0"/>
              </w:rPr>
              <w:t xml:space="preserve">176</w:t>
            </w:r>
          </w:p>
        </w:tc>
        <w:tc>
          <w:tcPr/>
          <w:p w:rsidR="00000000" w:rsidDel="00000000" w:rsidP="00000000" w:rsidRDefault="00000000" w:rsidRPr="00000000" w14:paraId="00000078">
            <w:pPr>
              <w:rPr/>
            </w:pPr>
            <w:r w:rsidDel="00000000" w:rsidR="00000000" w:rsidRPr="00000000">
              <w:rPr>
                <w:rtl w:val="0"/>
              </w:rPr>
              <w:t xml:space="preserve">°C</w:t>
            </w:r>
          </w:p>
        </w:tc>
      </w:tr>
      <w:tr>
        <w:trPr>
          <w:cantSplit w:val="0"/>
          <w:tblHeader w:val="0"/>
        </w:trPr>
        <w:tc>
          <w:tcPr/>
          <w:p w:rsidR="00000000" w:rsidDel="00000000" w:rsidP="00000000" w:rsidRDefault="00000000" w:rsidRPr="00000000" w14:paraId="00000079">
            <w:pPr>
              <w:rPr/>
            </w:pPr>
            <w:r w:rsidDel="00000000" w:rsidR="00000000" w:rsidRPr="00000000">
              <w:rPr>
                <w:rtl w:val="0"/>
              </w:rPr>
              <w:t xml:space="preserve">Chiết suất (nD)</w:t>
            </w:r>
          </w:p>
        </w:tc>
        <w:tc>
          <w:tcPr/>
          <w:p w:rsidR="00000000" w:rsidDel="00000000" w:rsidP="00000000" w:rsidRDefault="00000000" w:rsidRPr="00000000" w14:paraId="0000007A">
            <w:pPr>
              <w:rPr/>
            </w:pPr>
            <w:r w:rsidDel="00000000" w:rsidR="00000000" w:rsidRPr="00000000">
              <w:rPr>
                <w:rtl w:val="0"/>
              </w:rPr>
              <w:t xml:space="preserve">1.4727</w:t>
            </w:r>
          </w:p>
        </w:tc>
        <w:tc>
          <w:tcPr/>
          <w:p w:rsidR="00000000" w:rsidDel="00000000" w:rsidP="00000000" w:rsidRDefault="00000000" w:rsidRPr="00000000" w14:paraId="0000007B">
            <w:pPr>
              <w:rPr/>
            </w:pPr>
            <w:r w:rsidDel="00000000" w:rsidR="00000000" w:rsidRPr="00000000">
              <w:rPr>
                <w:rtl w:val="0"/>
              </w:rPr>
              <w:t xml:space="preserve">20°C</w:t>
            </w:r>
          </w:p>
        </w:tc>
      </w:tr>
      <w:tr>
        <w:trPr>
          <w:cantSplit w:val="0"/>
          <w:tblHeader w:val="0"/>
        </w:trPr>
        <w:tc>
          <w:tcPr/>
          <w:p w:rsidR="00000000" w:rsidDel="00000000" w:rsidP="00000000" w:rsidRDefault="00000000" w:rsidRPr="00000000" w14:paraId="0000007C">
            <w:pPr>
              <w:rPr/>
            </w:pPr>
            <w:r w:rsidDel="00000000" w:rsidR="00000000" w:rsidRPr="00000000">
              <w:rPr>
                <w:rtl w:val="0"/>
              </w:rPr>
              <w:t xml:space="preserve">Điểm chớp cháy</w:t>
            </w:r>
          </w:p>
        </w:tc>
        <w:tc>
          <w:tcPr/>
          <w:p w:rsidR="00000000" w:rsidDel="00000000" w:rsidP="00000000" w:rsidRDefault="00000000" w:rsidRPr="00000000" w14:paraId="0000007D">
            <w:pPr>
              <w:rPr/>
            </w:pPr>
            <w:r w:rsidDel="00000000" w:rsidR="00000000" w:rsidRPr="00000000">
              <w:rPr>
                <w:rtl w:val="0"/>
              </w:rPr>
              <w:t xml:space="preserve">50</w:t>
            </w:r>
          </w:p>
        </w:tc>
        <w:tc>
          <w:tcPr/>
          <w:p w:rsidR="00000000" w:rsidDel="00000000" w:rsidP="00000000" w:rsidRDefault="00000000" w:rsidRPr="00000000" w14:paraId="0000007E">
            <w:pPr>
              <w:rPr/>
            </w:pPr>
            <w:r w:rsidDel="00000000" w:rsidR="00000000" w:rsidRPr="00000000">
              <w:rPr>
                <w:rtl w:val="0"/>
              </w:rPr>
              <w:t xml:space="preserve">°C (cốc kín)</w:t>
            </w:r>
          </w:p>
        </w:tc>
      </w:tr>
      <w:tr>
        <w:trPr>
          <w:cantSplit w:val="0"/>
          <w:tblHeader w:val="0"/>
        </w:trPr>
        <w:tc>
          <w:tcPr/>
          <w:p w:rsidR="00000000" w:rsidDel="00000000" w:rsidP="00000000" w:rsidRDefault="00000000" w:rsidRPr="00000000" w14:paraId="0000007F">
            <w:pPr>
              <w:rPr/>
            </w:pPr>
            <w:r w:rsidDel="00000000" w:rsidR="00000000" w:rsidRPr="00000000">
              <w:rPr>
                <w:rtl w:val="0"/>
              </w:rPr>
              <w:t xml:space="preserve">Nhiệt độ tự bốc cháy</w:t>
            </w:r>
          </w:p>
        </w:tc>
        <w:tc>
          <w:tcPr/>
          <w:p w:rsidR="00000000" w:rsidDel="00000000" w:rsidP="00000000" w:rsidRDefault="00000000" w:rsidRPr="00000000" w14:paraId="00000080">
            <w:pPr>
              <w:rPr/>
            </w:pPr>
            <w:r w:rsidDel="00000000" w:rsidR="00000000" w:rsidRPr="00000000">
              <w:rPr>
                <w:rtl w:val="0"/>
              </w:rPr>
              <w:t xml:space="preserve">237</w:t>
            </w:r>
          </w:p>
        </w:tc>
        <w:tc>
          <w:tcPr/>
          <w:p w:rsidR="00000000" w:rsidDel="00000000" w:rsidP="00000000" w:rsidRDefault="00000000" w:rsidRPr="00000000" w14:paraId="00000081">
            <w:pPr>
              <w:rPr/>
            </w:pPr>
            <w:r w:rsidDel="00000000" w:rsidR="00000000" w:rsidRPr="00000000">
              <w:rPr>
                <w:rtl w:val="0"/>
              </w:rPr>
              <w:t xml:space="preserve">°C</w:t>
            </w:r>
          </w:p>
        </w:tc>
      </w:tr>
      <w:tr>
        <w:trPr>
          <w:cantSplit w:val="0"/>
          <w:tblHeader w:val="0"/>
        </w:trPr>
        <w:tc>
          <w:tcPr/>
          <w:p w:rsidR="00000000" w:rsidDel="00000000" w:rsidP="00000000" w:rsidRDefault="00000000" w:rsidRPr="00000000" w14:paraId="00000082">
            <w:pPr>
              <w:rPr/>
            </w:pPr>
            <w:r w:rsidDel="00000000" w:rsidR="00000000" w:rsidRPr="00000000">
              <w:rPr>
                <w:rtl w:val="0"/>
              </w:rPr>
              <w:t xml:space="preserve">Entanpy cháy</w:t>
            </w:r>
          </w:p>
        </w:tc>
        <w:tc>
          <w:tcPr/>
          <w:p w:rsidR="00000000" w:rsidDel="00000000" w:rsidP="00000000" w:rsidRDefault="00000000" w:rsidRPr="00000000" w14:paraId="00000083">
            <w:pPr>
              <w:rPr/>
            </w:pPr>
            <w:sdt>
              <w:sdtPr>
                <w:id w:val="420288464"/>
                <w:tag w:val="goog_rdk_1"/>
              </w:sdtPr>
              <w:sdtContent>
                <w:r w:rsidDel="00000000" w:rsidR="00000000" w:rsidRPr="00000000">
                  <w:rPr>
                    <w:rFonts w:ascii="Gungsuh" w:cs="Gungsuh" w:eastAsia="Gungsuh" w:hAnsi="Gungsuh"/>
                    <w:rtl w:val="0"/>
                  </w:rPr>
                  <w:t xml:space="preserve">−6.128</w:t>
                </w:r>
              </w:sdtContent>
            </w:sdt>
          </w:p>
        </w:tc>
        <w:tc>
          <w:tcPr/>
          <w:p w:rsidR="00000000" w:rsidDel="00000000" w:rsidP="00000000" w:rsidRDefault="00000000" w:rsidRPr="00000000" w14:paraId="00000084">
            <w:pPr>
              <w:rPr/>
            </w:pPr>
            <w:r w:rsidDel="00000000" w:rsidR="00000000" w:rsidRPr="00000000">
              <w:rPr>
                <w:rtl w:val="0"/>
              </w:rPr>
              <w:t xml:space="preserve">MJ/mol</w:t>
            </w:r>
          </w:p>
        </w:tc>
      </w:tr>
      <w:tr>
        <w:trPr>
          <w:cantSplit w:val="0"/>
          <w:tblHeader w:val="0"/>
        </w:trPr>
        <w:tc>
          <w:tcPr/>
          <w:p w:rsidR="00000000" w:rsidDel="00000000" w:rsidP="00000000" w:rsidRDefault="00000000" w:rsidRPr="00000000" w14:paraId="00000085">
            <w:pPr>
              <w:rPr/>
            </w:pPr>
            <w:r w:rsidDel="00000000" w:rsidR="00000000" w:rsidRPr="00000000">
              <w:rPr>
                <w:rtl w:val="0"/>
              </w:rPr>
              <w:t xml:space="preserve">Độ nhớt động học</w:t>
            </w:r>
          </w:p>
        </w:tc>
        <w:tc>
          <w:tcPr/>
          <w:p w:rsidR="00000000" w:rsidDel="00000000" w:rsidP="00000000" w:rsidRDefault="00000000" w:rsidRPr="00000000" w14:paraId="00000086">
            <w:pPr>
              <w:rPr/>
            </w:pPr>
            <w:r w:rsidDel="00000000" w:rsidR="00000000" w:rsidRPr="00000000">
              <w:rPr>
                <w:rtl w:val="0"/>
              </w:rPr>
              <w:t xml:space="preserve">0.9</w:t>
            </w:r>
          </w:p>
        </w:tc>
        <w:tc>
          <w:tcPr/>
          <w:p w:rsidR="00000000" w:rsidDel="00000000" w:rsidP="00000000" w:rsidRDefault="00000000" w:rsidRPr="00000000" w14:paraId="00000087">
            <w:pPr>
              <w:rPr/>
            </w:pPr>
            <w:r w:rsidDel="00000000" w:rsidR="00000000" w:rsidRPr="00000000">
              <w:rPr>
                <w:rtl w:val="0"/>
              </w:rPr>
              <w:t xml:space="preserve">cP (20°C)</w:t>
            </w:r>
          </w:p>
        </w:tc>
      </w:tr>
      <w:tr>
        <w:trPr>
          <w:cantSplit w:val="0"/>
          <w:tblHeader w:val="0"/>
        </w:trPr>
        <w:tc>
          <w:tcPr/>
          <w:p w:rsidR="00000000" w:rsidDel="00000000" w:rsidP="00000000" w:rsidRDefault="00000000" w:rsidRPr="00000000" w14:paraId="00000088">
            <w:pPr>
              <w:rPr/>
            </w:pPr>
            <w:r w:rsidDel="00000000" w:rsidR="00000000" w:rsidRPr="00000000">
              <w:rPr>
                <w:rtl w:val="0"/>
              </w:rPr>
              <w:t xml:space="preserve">Áp suất hơi (20°C)</w:t>
            </w:r>
          </w:p>
        </w:tc>
        <w:tc>
          <w:tcPr/>
          <w:p w:rsidR="00000000" w:rsidDel="00000000" w:rsidP="00000000" w:rsidRDefault="00000000" w:rsidRPr="00000000" w14:paraId="00000089">
            <w:pPr>
              <w:rPr/>
            </w:pPr>
            <w:r w:rsidDel="00000000" w:rsidR="00000000" w:rsidRPr="00000000">
              <w:rPr>
                <w:rtl w:val="0"/>
              </w:rPr>
              <w:t xml:space="preserve">0.19</w:t>
            </w:r>
          </w:p>
        </w:tc>
        <w:tc>
          <w:tcPr/>
          <w:p w:rsidR="00000000" w:rsidDel="00000000" w:rsidP="00000000" w:rsidRDefault="00000000" w:rsidRPr="00000000" w14:paraId="0000008A">
            <w:pPr>
              <w:rPr/>
            </w:pPr>
            <w:r w:rsidDel="00000000" w:rsidR="00000000" w:rsidRPr="00000000">
              <w:rPr>
                <w:rtl w:val="0"/>
              </w:rPr>
              <w:t xml:space="preserve">kPa (~1.9 mmHg)</w:t>
            </w:r>
          </w:p>
        </w:tc>
      </w:tr>
      <w:tr>
        <w:trPr>
          <w:cantSplit w:val="0"/>
          <w:tblHeader w:val="0"/>
        </w:trPr>
        <w:tc>
          <w:tcPr/>
          <w:p w:rsidR="00000000" w:rsidDel="00000000" w:rsidP="00000000" w:rsidRDefault="00000000" w:rsidRPr="00000000" w14:paraId="0000008B">
            <w:pPr>
              <w:rPr/>
            </w:pPr>
            <w:r w:rsidDel="00000000" w:rsidR="00000000" w:rsidRPr="00000000">
              <w:rPr>
                <w:rtl w:val="0"/>
              </w:rPr>
              <w:t xml:space="preserve">Hệ số phân bố logP</w:t>
            </w:r>
          </w:p>
        </w:tc>
        <w:tc>
          <w:tcPr/>
          <w:p w:rsidR="00000000" w:rsidDel="00000000" w:rsidP="00000000" w:rsidRDefault="00000000" w:rsidRPr="00000000" w14:paraId="0000008C">
            <w:pPr>
              <w:rPr/>
            </w:pPr>
            <w:r w:rsidDel="00000000" w:rsidR="00000000" w:rsidRPr="00000000">
              <w:rPr>
                <w:rtl w:val="0"/>
              </w:rPr>
              <w:t xml:space="preserve">4.57</w:t>
            </w:r>
          </w:p>
        </w:tc>
        <w:tc>
          <w:tcPr/>
          <w:p w:rsidR="00000000" w:rsidDel="00000000" w:rsidP="00000000" w:rsidRDefault="00000000" w:rsidRPr="00000000" w14:paraId="0000008D">
            <w:pPr>
              <w:rPr/>
            </w:pPr>
            <w:r w:rsidDel="00000000" w:rsidR="00000000" w:rsidRPr="00000000">
              <w:rPr>
                <w:rtl w:val="0"/>
              </w:rPr>
              <w:t xml:space="preserve">Octanol/Nước</w:t>
            </w:r>
          </w:p>
        </w:tc>
      </w:tr>
      <w:tr>
        <w:trPr>
          <w:cantSplit w:val="0"/>
          <w:tblHeader w:val="0"/>
        </w:trPr>
        <w:tc>
          <w:tcPr/>
          <w:p w:rsidR="00000000" w:rsidDel="00000000" w:rsidP="00000000" w:rsidRDefault="00000000" w:rsidRPr="00000000" w14:paraId="0000008E">
            <w:pPr>
              <w:rPr/>
            </w:pPr>
            <w:r w:rsidDel="00000000" w:rsidR="00000000" w:rsidRPr="00000000">
              <w:rPr>
                <w:rtl w:val="0"/>
              </w:rPr>
              <w:t xml:space="preserve">Chỉ số Kauri-Butanol (KB)</w:t>
            </w:r>
          </w:p>
        </w:tc>
        <w:tc>
          <w:tcPr/>
          <w:p w:rsidR="00000000" w:rsidDel="00000000" w:rsidP="00000000" w:rsidRDefault="00000000" w:rsidRPr="00000000" w14:paraId="0000008F">
            <w:pPr>
              <w:rPr/>
            </w:pPr>
            <w:r w:rsidDel="00000000" w:rsidR="00000000" w:rsidRPr="00000000">
              <w:rPr>
                <w:rtl w:val="0"/>
              </w:rPr>
              <w:t xml:space="preserve">67</w:t>
            </w:r>
          </w:p>
        </w:tc>
        <w:tc>
          <w:tcPr/>
          <w:p w:rsidR="00000000" w:rsidDel="00000000" w:rsidP="00000000" w:rsidRDefault="00000000" w:rsidRPr="00000000" w14:paraId="00000090">
            <w:pPr>
              <w:rPr/>
            </w:pPr>
            <w:r w:rsidDel="00000000" w:rsidR="00000000" w:rsidRPr="00000000">
              <w:rPr>
                <w:rtl w:val="0"/>
              </w:rPr>
              <w:t xml:space="preserve">So sánh: Xylene ~100, MEK ~69, Hexane ~29</w:t>
            </w:r>
          </w:p>
        </w:tc>
      </w:tr>
    </w:tbl>
    <w:p w:rsidR="00000000" w:rsidDel="00000000" w:rsidP="00000000" w:rsidRDefault="00000000" w:rsidRPr="00000000" w14:paraId="00000091">
      <w:pPr>
        <w:pStyle w:val="Heading2"/>
        <w:rPr/>
      </w:pPr>
      <w:r w:rsidDel="00000000" w:rsidR="00000000" w:rsidRPr="00000000">
        <w:rPr>
          <w:rFonts w:ascii="Times New Roman" w:cs="Times New Roman" w:eastAsia="Times New Roman" w:hAnsi="Times New Roman"/>
          <w:rtl w:val="0"/>
        </w:rPr>
        <w:t xml:space="preserve">3.2 Hằng số vật lý quan trọng</w:t>
      </w:r>
      <w:r w:rsidDel="00000000" w:rsidR="00000000" w:rsidRPr="00000000">
        <w:rPr>
          <w:rtl w:val="0"/>
        </w:rPr>
      </w:r>
    </w:p>
    <w:p w:rsidR="00000000" w:rsidDel="00000000" w:rsidP="00000000" w:rsidRDefault="00000000" w:rsidRPr="00000000" w14:paraId="00000092">
      <w:pPr>
        <w:rPr/>
      </w:pPr>
      <w:r w:rsidDel="00000000" w:rsidR="00000000" w:rsidRPr="00000000">
        <w:rPr>
          <w:rFonts w:ascii="Times New Roman" w:cs="Times New Roman" w:eastAsia="Times New Roman" w:hAnsi="Times New Roman"/>
          <w:b w:val="0"/>
          <w:bCs w:val="0"/>
          <w:i w:val="1"/>
          <w:iCs w:val="1"/>
          <w:sz w:val="24"/>
          <w:szCs w:val="24"/>
          <w:rtl w:val="0"/>
        </w:rPr>
        <w:t xml:space="preserve">Điểm sôi (176°C) tương đối cao so với các dung môi hữu cơ thông thường nhưng thấp hơn đáng kể so với các ester sáp. Áp suất hơi thấp (0.19 kPa ở 20°C) làm giảm nguy cơ phát thải VOC trong quá trình sử dụng. Hệ số logP = 4.57 cho thấy tính kỵ nước mạnh, giải thích khả năng hòa tan dầu mỡ, nhựa, và polymer.</w:t>
      </w:r>
      <w:r w:rsidDel="00000000" w:rsidR="00000000" w:rsidRPr="00000000">
        <w:rPr>
          <w:rtl w:val="0"/>
        </w:rPr>
      </w:r>
    </w:p>
    <w:p w:rsidR="00000000" w:rsidDel="00000000" w:rsidP="00000000" w:rsidRDefault="00000000" w:rsidRPr="00000000" w14:paraId="00000093">
      <w:pPr>
        <w:rPr/>
      </w:pPr>
      <w:r w:rsidDel="00000000" w:rsidR="00000000" w:rsidRPr="00000000">
        <w:rPr>
          <w:rFonts w:ascii="Times New Roman" w:cs="Times New Roman" w:eastAsia="Times New Roman" w:hAnsi="Times New Roman"/>
          <w:b w:val="0"/>
          <w:bCs w:val="0"/>
          <w:i w:val="1"/>
          <w:iCs w:val="1"/>
          <w:sz w:val="24"/>
          <w:szCs w:val="24"/>
          <w:rtl w:val="0"/>
        </w:rPr>
        <w:t xml:space="preserve">Nhiệt dung riêng Cp khoảng 1.8 J/g·K. Độ bay hơi ở nhiệt độ phòng thấp hơn xylene (Pvp ~0.9 kPa) và toluene (Pvp ~2.9 kPa), giúp giảm ô nhiễm không khí trong nhà. Tuy nhiên, thể tích bay hơi vẫn đủ nhanh để tạo mùi hương đặc trưng.</w:t>
      </w:r>
      <w:r w:rsidDel="00000000" w:rsidR="00000000" w:rsidRPr="00000000">
        <w:rPr>
          <w:rtl w:val="0"/>
        </w:rPr>
      </w:r>
    </w:p>
    <w:p w:rsidR="00000000" w:rsidDel="00000000" w:rsidP="00000000" w:rsidRDefault="00000000" w:rsidRPr="00000000" w14:paraId="00000094">
      <w:pPr>
        <w:pStyle w:val="Heading2"/>
        <w:rPr/>
      </w:pPr>
      <w:r w:rsidDel="00000000" w:rsidR="00000000" w:rsidRPr="00000000">
        <w:rPr>
          <w:rFonts w:ascii="Times New Roman" w:cs="Times New Roman" w:eastAsia="Times New Roman" w:hAnsi="Times New Roman"/>
          <w:rtl w:val="0"/>
        </w:rPr>
        <w:t xml:space="preserve">3.3 Độ hòa tan và tương hợp</w:t>
      </w:r>
      <w:r w:rsidDel="00000000" w:rsidR="00000000" w:rsidRPr="00000000">
        <w:rPr>
          <w:rtl w:val="0"/>
        </w:rPr>
      </w:r>
    </w:p>
    <w:p w:rsidR="00000000" w:rsidDel="00000000" w:rsidP="00000000" w:rsidRDefault="00000000" w:rsidRPr="00000000" w14:paraId="00000095">
      <w:pPr>
        <w:rPr/>
      </w:pPr>
      <w:r w:rsidDel="00000000" w:rsidR="00000000" w:rsidRPr="00000000">
        <w:rPr>
          <w:rFonts w:ascii="Times New Roman" w:cs="Times New Roman" w:eastAsia="Times New Roman" w:hAnsi="Times New Roman"/>
          <w:b w:val="0"/>
          <w:bCs w:val="0"/>
          <w:i w:val="1"/>
          <w:iCs w:val="1"/>
          <w:sz w:val="24"/>
          <w:szCs w:val="24"/>
          <w:rtl w:val="0"/>
        </w:rPr>
        <w:t xml:space="preserve">D-Limonene không tan trong nước (&lt;0.001 g/100 mL ở 25°C) nhưng tan hoàn toàn (miscible) trong benzene, chloroform, ether, carbon disulfide, và hầu hết các dung môi hữu cơ không phân cực. Tan tốt trong ethanol, dầu thực vật, và các hydrocarbon aliphatic. Tính tương hợp rộng này làm cho D-Limonene trở thành dung môi linh hoạt cho nhiều loại nhựa, polymer và chất béo.</w:t>
      </w:r>
      <w:r w:rsidDel="00000000" w:rsidR="00000000" w:rsidRPr="00000000">
        <w:rPr>
          <w:rtl w:val="0"/>
        </w:rPr>
      </w:r>
    </w:p>
    <w:p w:rsidR="00000000" w:rsidDel="00000000" w:rsidP="00000000" w:rsidRDefault="00000000" w:rsidRPr="00000000" w14:paraId="00000096">
      <w:pPr>
        <w:rPr/>
      </w:pPr>
      <w:r w:rsidDel="00000000" w:rsidR="00000000" w:rsidRPr="00000000">
        <w:rPr>
          <w:rFonts w:ascii="Times New Roman" w:cs="Times New Roman" w:eastAsia="Times New Roman" w:hAnsi="Times New Roman"/>
          <w:b w:val="1"/>
          <w:bCs w:val="1"/>
          <w:i w:val="0"/>
          <w:iCs w:val="0"/>
          <w:sz w:val="24"/>
          <w:szCs w:val="24"/>
          <w:rtl w:val="0"/>
        </w:rPr>
        <w:t xml:space="preserve">Khả năng hòa tan đặc biệt quan trọng:</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Polystyrene (PS): hòa tan hoàn toàn, được dùng làm dung môi tái chế xốp EPS.</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Nhựa alkyd, epoxy, PU: tương hợp một phần, cần phối trộn.</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Dầu mỡ, sáp tự nhiên: hòa tan tốt.</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thiên nhiên và tổng hợp: hòa tan hoặc trương nở mạnh.</w:t>
      </w:r>
    </w:p>
    <w:p w:rsidR="00000000" w:rsidDel="00000000" w:rsidP="00000000" w:rsidRDefault="00000000" w:rsidRPr="00000000" w14:paraId="0000009B">
      <w:pPr>
        <w:pStyle w:val="Heading1"/>
        <w:rPr/>
      </w:pPr>
      <w:r w:rsidDel="00000000" w:rsidR="00000000" w:rsidRPr="00000000">
        <w:rPr>
          <w:rFonts w:ascii="Times New Roman" w:cs="Times New Roman" w:eastAsia="Times New Roman" w:hAnsi="Times New Roman"/>
          <w:rtl w:val="0"/>
        </w:rPr>
        <w:t xml:space="preserve">4. Nguồn nguyên liệu</w:t>
      </w:r>
      <w:r w:rsidDel="00000000" w:rsidR="00000000" w:rsidRPr="00000000">
        <w:rPr>
          <w:rtl w:val="0"/>
        </w:rPr>
      </w:r>
    </w:p>
    <w:p w:rsidR="00000000" w:rsidDel="00000000" w:rsidP="00000000" w:rsidRDefault="00000000" w:rsidRPr="00000000" w14:paraId="0000009C">
      <w:pPr>
        <w:pStyle w:val="Heading2"/>
        <w:rPr/>
      </w:pPr>
      <w:r w:rsidDel="00000000" w:rsidR="00000000" w:rsidRPr="00000000">
        <w:rPr>
          <w:rFonts w:ascii="Times New Roman" w:cs="Times New Roman" w:eastAsia="Times New Roman" w:hAnsi="Times New Roman"/>
          <w:rtl w:val="0"/>
        </w:rPr>
        <w:t xml:space="preserve">4.1 Hàm lượng trong các loại vỏ quả</w:t>
      </w:r>
      <w:r w:rsidDel="00000000" w:rsidR="00000000" w:rsidRPr="00000000">
        <w:rPr>
          <w:rtl w:val="0"/>
        </w:rPr>
      </w:r>
    </w:p>
    <w:p w:rsidR="00000000" w:rsidDel="00000000" w:rsidP="00000000" w:rsidRDefault="00000000" w:rsidRPr="00000000" w14:paraId="0000009D">
      <w:pPr>
        <w:rPr/>
      </w:pPr>
      <w:r w:rsidDel="00000000" w:rsidR="00000000" w:rsidRPr="00000000">
        <w:rPr>
          <w:rFonts w:ascii="Times New Roman" w:cs="Times New Roman" w:eastAsia="Times New Roman" w:hAnsi="Times New Roman"/>
          <w:b w:val="0"/>
          <w:bCs w:val="0"/>
          <w:i w:val="1"/>
          <w:iCs w:val="1"/>
          <w:sz w:val="24"/>
          <w:szCs w:val="24"/>
          <w:rtl w:val="0"/>
        </w:rPr>
        <w:t xml:space="preserve">Hàm lượng limonene trong tinh dầu vỏ quả thay đổi rất lớn tùy theo loài, giống, điều kiện canh tác, thời vụ thu hoạch và phương pháp chiết xuất. Bảng dưới đây tổng hợp từ nhiều nghiên cứu quốc tế.</w:t>
      </w:r>
      <w:r w:rsidDel="00000000" w:rsidR="00000000" w:rsidRPr="00000000">
        <w:rPr>
          <w:rtl w:val="0"/>
        </w:rPr>
      </w:r>
    </w:p>
    <w:tbl>
      <w:tblPr>
        <w:tblStyle w:val="Table3"/>
        <w:tblW w:w="8640.0" w:type="dxa"/>
        <w:jc w:val="center"/>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2160"/>
        <w:gridCol w:w="2160"/>
        <w:gridCol w:w="2160"/>
        <w:gridCol w:w="2160"/>
        <w:tblGridChange w:id="0">
          <w:tblGrid>
            <w:gridCol w:w="2160"/>
            <w:gridCol w:w="2160"/>
            <w:gridCol w:w="2160"/>
            <w:gridCol w:w="2160"/>
          </w:tblGrid>
        </w:tblGridChange>
      </w:tblGrid>
      <w:tr>
        <w:trPr>
          <w:cantSplit w:val="0"/>
          <w:tblHeader w:val="0"/>
        </w:trPr>
        <w:tc>
          <w:tcPr/>
          <w:p w:rsidR="00000000" w:rsidDel="00000000" w:rsidP="00000000" w:rsidRDefault="00000000" w:rsidRPr="00000000" w14:paraId="0000009E">
            <w:pPr>
              <w:rPr/>
            </w:pPr>
            <w:r w:rsidDel="00000000" w:rsidR="00000000" w:rsidRPr="00000000">
              <w:rPr>
                <w:rtl w:val="0"/>
              </w:rPr>
              <w:t xml:space="preserve">Loại quả</w:t>
            </w:r>
          </w:p>
        </w:tc>
        <w:tc>
          <w:tcPr/>
          <w:p w:rsidR="00000000" w:rsidDel="00000000" w:rsidP="00000000" w:rsidRDefault="00000000" w:rsidRPr="00000000" w14:paraId="0000009F">
            <w:pPr>
              <w:rPr/>
            </w:pPr>
            <w:r w:rsidDel="00000000" w:rsidR="00000000" w:rsidRPr="00000000">
              <w:rPr>
                <w:rtl w:val="0"/>
              </w:rPr>
              <w:t xml:space="preserve">% Limonene trong EO</w:t>
            </w:r>
          </w:p>
        </w:tc>
        <w:tc>
          <w:tcPr/>
          <w:p w:rsidR="00000000" w:rsidDel="00000000" w:rsidP="00000000" w:rsidRDefault="00000000" w:rsidRPr="00000000" w14:paraId="000000A0">
            <w:pPr>
              <w:rPr/>
            </w:pPr>
            <w:r w:rsidDel="00000000" w:rsidR="00000000" w:rsidRPr="00000000">
              <w:rPr>
                <w:rtl w:val="0"/>
              </w:rPr>
              <w:t xml:space="preserve">Hiệu suất EO (%kl)</w:t>
            </w:r>
          </w:p>
        </w:tc>
        <w:tc>
          <w:tcPr/>
          <w:p w:rsidR="00000000" w:rsidDel="00000000" w:rsidP="00000000" w:rsidRDefault="00000000" w:rsidRPr="00000000" w14:paraId="000000A1">
            <w:pPr>
              <w:rPr/>
            </w:pPr>
            <w:r w:rsidDel="00000000" w:rsidR="00000000" w:rsidRPr="00000000">
              <w:rPr>
                <w:rtl w:val="0"/>
              </w:rPr>
              <w:t xml:space="preserve">Mùi đặc trưng</w:t>
            </w:r>
          </w:p>
        </w:tc>
      </w:tr>
      <w:tr>
        <w:trPr>
          <w:cantSplit w:val="0"/>
          <w:tblHeader w:val="0"/>
        </w:trPr>
        <w:tc>
          <w:tcPr/>
          <w:p w:rsidR="00000000" w:rsidDel="00000000" w:rsidP="00000000" w:rsidRDefault="00000000" w:rsidRPr="00000000" w14:paraId="000000A2">
            <w:pPr>
              <w:rPr/>
            </w:pPr>
            <w:r w:rsidDel="00000000" w:rsidR="00000000" w:rsidRPr="00000000">
              <w:rPr>
                <w:rtl w:val="0"/>
              </w:rPr>
              <w:t xml:space="preserve">Cam ngọt (C. sinensis)</w:t>
            </w:r>
          </w:p>
        </w:tc>
        <w:tc>
          <w:tcPr/>
          <w:p w:rsidR="00000000" w:rsidDel="00000000" w:rsidP="00000000" w:rsidRDefault="00000000" w:rsidRPr="00000000" w14:paraId="000000A3">
            <w:pPr>
              <w:rPr/>
            </w:pPr>
            <w:r w:rsidDel="00000000" w:rsidR="00000000" w:rsidRPr="00000000">
              <w:rPr>
                <w:rtl w:val="0"/>
              </w:rPr>
              <w:t xml:space="preserve">90-97%</w:t>
            </w:r>
          </w:p>
        </w:tc>
        <w:tc>
          <w:tcPr/>
          <w:p w:rsidR="00000000" w:rsidDel="00000000" w:rsidP="00000000" w:rsidRDefault="00000000" w:rsidRPr="00000000" w14:paraId="000000A4">
            <w:pPr>
              <w:rPr/>
            </w:pPr>
            <w:r w:rsidDel="00000000" w:rsidR="00000000" w:rsidRPr="00000000">
              <w:rPr>
                <w:rtl w:val="0"/>
              </w:rPr>
              <w:t xml:space="preserve">0.5-1.5%</w:t>
            </w:r>
          </w:p>
        </w:tc>
        <w:tc>
          <w:tcPr/>
          <w:p w:rsidR="00000000" w:rsidDel="00000000" w:rsidP="00000000" w:rsidRDefault="00000000" w:rsidRPr="00000000" w14:paraId="000000A5">
            <w:pPr>
              <w:rPr/>
            </w:pPr>
            <w:r w:rsidDel="00000000" w:rsidR="00000000" w:rsidRPr="00000000">
              <w:rPr>
                <w:rtl w:val="0"/>
              </w:rPr>
              <w:t xml:space="preserve">Cam tươi, ngọt</w:t>
            </w:r>
          </w:p>
        </w:tc>
      </w:tr>
      <w:tr>
        <w:trPr>
          <w:cantSplit w:val="0"/>
          <w:tblHeader w:val="0"/>
        </w:trPr>
        <w:tc>
          <w:tcPr/>
          <w:p w:rsidR="00000000" w:rsidDel="00000000" w:rsidP="00000000" w:rsidRDefault="00000000" w:rsidRPr="00000000" w14:paraId="000000A6">
            <w:pPr>
              <w:rPr/>
            </w:pPr>
            <w:r w:rsidDel="00000000" w:rsidR="00000000" w:rsidRPr="00000000">
              <w:rPr>
                <w:rtl w:val="0"/>
              </w:rPr>
              <w:t xml:space="preserve">Chanh (C. limon)</w:t>
            </w:r>
          </w:p>
        </w:tc>
        <w:tc>
          <w:tcPr/>
          <w:p w:rsidR="00000000" w:rsidDel="00000000" w:rsidP="00000000" w:rsidRDefault="00000000" w:rsidRPr="00000000" w14:paraId="000000A7">
            <w:pPr>
              <w:rPr/>
            </w:pPr>
            <w:r w:rsidDel="00000000" w:rsidR="00000000" w:rsidRPr="00000000">
              <w:rPr>
                <w:rtl w:val="0"/>
              </w:rPr>
              <w:t xml:space="preserve">55-70%</w:t>
            </w:r>
          </w:p>
        </w:tc>
        <w:tc>
          <w:tcPr/>
          <w:p w:rsidR="00000000" w:rsidDel="00000000" w:rsidP="00000000" w:rsidRDefault="00000000" w:rsidRPr="00000000" w14:paraId="000000A8">
            <w:pPr>
              <w:rPr/>
            </w:pPr>
            <w:r w:rsidDel="00000000" w:rsidR="00000000" w:rsidRPr="00000000">
              <w:rPr>
                <w:rtl w:val="0"/>
              </w:rPr>
              <w:t xml:space="preserve">0.2-0.5%</w:t>
            </w:r>
          </w:p>
        </w:tc>
        <w:tc>
          <w:tcPr/>
          <w:p w:rsidR="00000000" w:rsidDel="00000000" w:rsidP="00000000" w:rsidRDefault="00000000" w:rsidRPr="00000000" w14:paraId="000000A9">
            <w:pPr>
              <w:rPr/>
            </w:pPr>
            <w:r w:rsidDel="00000000" w:rsidR="00000000" w:rsidRPr="00000000">
              <w:rPr>
                <w:rtl w:val="0"/>
              </w:rPr>
              <w:t xml:space="preserve">Chanh tươi, mạnh</w:t>
            </w:r>
          </w:p>
        </w:tc>
      </w:tr>
      <w:tr>
        <w:trPr>
          <w:cantSplit w:val="0"/>
          <w:tblHeader w:val="0"/>
        </w:trPr>
        <w:tc>
          <w:tcPr/>
          <w:p w:rsidR="00000000" w:rsidDel="00000000" w:rsidP="00000000" w:rsidRDefault="00000000" w:rsidRPr="00000000" w14:paraId="000000AA">
            <w:pPr>
              <w:rPr/>
            </w:pPr>
            <w:r w:rsidDel="00000000" w:rsidR="00000000" w:rsidRPr="00000000">
              <w:rPr>
                <w:rtl w:val="0"/>
              </w:rPr>
              <w:t xml:space="preserve">Bưởi (C. paradisi)</w:t>
            </w:r>
          </w:p>
        </w:tc>
        <w:tc>
          <w:tcPr/>
          <w:p w:rsidR="00000000" w:rsidDel="00000000" w:rsidP="00000000" w:rsidRDefault="00000000" w:rsidRPr="00000000" w14:paraId="000000AB">
            <w:pPr>
              <w:rPr/>
            </w:pPr>
            <w:r w:rsidDel="00000000" w:rsidR="00000000" w:rsidRPr="00000000">
              <w:rPr>
                <w:rtl w:val="0"/>
              </w:rPr>
              <w:t xml:space="preserve">85-92%</w:t>
            </w:r>
          </w:p>
        </w:tc>
        <w:tc>
          <w:tcPr/>
          <w:p w:rsidR="00000000" w:rsidDel="00000000" w:rsidP="00000000" w:rsidRDefault="00000000" w:rsidRPr="00000000" w14:paraId="000000AC">
            <w:pPr>
              <w:rPr/>
            </w:pPr>
            <w:r w:rsidDel="00000000" w:rsidR="00000000" w:rsidRPr="00000000">
              <w:rPr>
                <w:rtl w:val="0"/>
              </w:rPr>
              <w:t xml:space="preserve">0.3-0.8%</w:t>
            </w:r>
          </w:p>
        </w:tc>
        <w:tc>
          <w:tcPr/>
          <w:p w:rsidR="00000000" w:rsidDel="00000000" w:rsidP="00000000" w:rsidRDefault="00000000" w:rsidRPr="00000000" w14:paraId="000000AD">
            <w:pPr>
              <w:rPr/>
            </w:pPr>
            <w:r w:rsidDel="00000000" w:rsidR="00000000" w:rsidRPr="00000000">
              <w:rPr>
                <w:rtl w:val="0"/>
              </w:rPr>
              <w:t xml:space="preserve">Bưởi, hơi đắng</w:t>
            </w:r>
          </w:p>
        </w:tc>
      </w:tr>
      <w:tr>
        <w:trPr>
          <w:cantSplit w:val="0"/>
          <w:tblHeader w:val="0"/>
        </w:trPr>
        <w:tc>
          <w:tcPr/>
          <w:p w:rsidR="00000000" w:rsidDel="00000000" w:rsidP="00000000" w:rsidRDefault="00000000" w:rsidRPr="00000000" w14:paraId="000000AE">
            <w:pPr>
              <w:rPr/>
            </w:pPr>
            <w:r w:rsidDel="00000000" w:rsidR="00000000" w:rsidRPr="00000000">
              <w:rPr>
                <w:rtl w:val="0"/>
              </w:rPr>
              <w:t xml:space="preserve">Quýt (C. reticulata)</w:t>
            </w:r>
          </w:p>
        </w:tc>
        <w:tc>
          <w:tcPr/>
          <w:p w:rsidR="00000000" w:rsidDel="00000000" w:rsidP="00000000" w:rsidRDefault="00000000" w:rsidRPr="00000000" w14:paraId="000000AF">
            <w:pPr>
              <w:rPr/>
            </w:pPr>
            <w:r w:rsidDel="00000000" w:rsidR="00000000" w:rsidRPr="00000000">
              <w:rPr>
                <w:rtl w:val="0"/>
              </w:rPr>
              <w:t xml:space="preserve">65-85%</w:t>
            </w:r>
          </w:p>
        </w:tc>
        <w:tc>
          <w:tcPr/>
          <w:p w:rsidR="00000000" w:rsidDel="00000000" w:rsidP="00000000" w:rsidRDefault="00000000" w:rsidRPr="00000000" w14:paraId="000000B0">
            <w:pPr>
              <w:rPr/>
            </w:pPr>
            <w:r w:rsidDel="00000000" w:rsidR="00000000" w:rsidRPr="00000000">
              <w:rPr>
                <w:rtl w:val="0"/>
              </w:rPr>
              <w:t xml:space="preserve">0.8-2.0%</w:t>
            </w:r>
          </w:p>
        </w:tc>
        <w:tc>
          <w:tcPr/>
          <w:p w:rsidR="00000000" w:rsidDel="00000000" w:rsidP="00000000" w:rsidRDefault="00000000" w:rsidRPr="00000000" w14:paraId="000000B1">
            <w:pPr>
              <w:rPr/>
            </w:pPr>
            <w:r w:rsidDel="00000000" w:rsidR="00000000" w:rsidRPr="00000000">
              <w:rPr>
                <w:rtl w:val="0"/>
              </w:rPr>
              <w:t xml:space="preserve">Quýt ngọt, dịu</w:t>
            </w:r>
          </w:p>
        </w:tc>
      </w:tr>
      <w:tr>
        <w:trPr>
          <w:cantSplit w:val="0"/>
          <w:tblHeader w:val="0"/>
        </w:trPr>
        <w:tc>
          <w:tcPr/>
          <w:p w:rsidR="00000000" w:rsidDel="00000000" w:rsidP="00000000" w:rsidRDefault="00000000" w:rsidRPr="00000000" w14:paraId="000000B2">
            <w:pPr>
              <w:rPr/>
            </w:pPr>
            <w:r w:rsidDel="00000000" w:rsidR="00000000" w:rsidRPr="00000000">
              <w:rPr>
                <w:rtl w:val="0"/>
              </w:rPr>
              <w:t xml:space="preserve">Cam đắng (C. aurantium)</w:t>
            </w:r>
          </w:p>
        </w:tc>
        <w:tc>
          <w:tcPr/>
          <w:p w:rsidR="00000000" w:rsidDel="00000000" w:rsidP="00000000" w:rsidRDefault="00000000" w:rsidRPr="00000000" w14:paraId="000000B3">
            <w:pPr>
              <w:rPr/>
            </w:pPr>
            <w:r w:rsidDel="00000000" w:rsidR="00000000" w:rsidRPr="00000000">
              <w:rPr>
                <w:rtl w:val="0"/>
              </w:rPr>
              <w:t xml:space="preserve">80-90%</w:t>
            </w:r>
          </w:p>
        </w:tc>
        <w:tc>
          <w:tcPr/>
          <w:p w:rsidR="00000000" w:rsidDel="00000000" w:rsidP="00000000" w:rsidRDefault="00000000" w:rsidRPr="00000000" w14:paraId="000000B4">
            <w:pPr>
              <w:rPr/>
            </w:pPr>
            <w:r w:rsidDel="00000000" w:rsidR="00000000" w:rsidRPr="00000000">
              <w:rPr>
                <w:rtl w:val="0"/>
              </w:rPr>
              <w:t xml:space="preserve">0.4-1.0%</w:t>
            </w:r>
          </w:p>
        </w:tc>
        <w:tc>
          <w:tcPr/>
          <w:p w:rsidR="00000000" w:rsidDel="00000000" w:rsidP="00000000" w:rsidRDefault="00000000" w:rsidRPr="00000000" w14:paraId="000000B5">
            <w:pPr>
              <w:rPr/>
            </w:pPr>
            <w:r w:rsidDel="00000000" w:rsidR="00000000" w:rsidRPr="00000000">
              <w:rPr>
                <w:rtl w:val="0"/>
              </w:rPr>
              <w:t xml:space="preserve">Cam đắng, sâu</w:t>
            </w:r>
          </w:p>
        </w:tc>
      </w:tr>
      <w:tr>
        <w:trPr>
          <w:cantSplit w:val="0"/>
          <w:tblHeader w:val="0"/>
        </w:trPr>
        <w:tc>
          <w:tcPr/>
          <w:p w:rsidR="00000000" w:rsidDel="00000000" w:rsidP="00000000" w:rsidRDefault="00000000" w:rsidRPr="00000000" w14:paraId="000000B6">
            <w:pPr>
              <w:rPr/>
            </w:pPr>
            <w:r w:rsidDel="00000000" w:rsidR="00000000" w:rsidRPr="00000000">
              <w:rPr>
                <w:rtl w:val="0"/>
              </w:rPr>
              <w:t xml:space="preserve">Bưởi da xanh VN</w:t>
            </w:r>
          </w:p>
        </w:tc>
        <w:tc>
          <w:tcPr/>
          <w:p w:rsidR="00000000" w:rsidDel="00000000" w:rsidP="00000000" w:rsidRDefault="00000000" w:rsidRPr="00000000" w14:paraId="000000B7">
            <w:pPr>
              <w:rPr/>
            </w:pPr>
            <w:r w:rsidDel="00000000" w:rsidR="00000000" w:rsidRPr="00000000">
              <w:rPr>
                <w:rtl w:val="0"/>
              </w:rPr>
              <w:t xml:space="preserve">88-95%</w:t>
            </w:r>
          </w:p>
        </w:tc>
        <w:tc>
          <w:tcPr/>
          <w:p w:rsidR="00000000" w:rsidDel="00000000" w:rsidP="00000000" w:rsidRDefault="00000000" w:rsidRPr="00000000" w14:paraId="000000B8">
            <w:pPr>
              <w:rPr/>
            </w:pPr>
            <w:r w:rsidDel="00000000" w:rsidR="00000000" w:rsidRPr="00000000">
              <w:rPr>
                <w:rtl w:val="0"/>
              </w:rPr>
              <w:t xml:space="preserve">0.6-1.2%</w:t>
            </w:r>
          </w:p>
        </w:tc>
        <w:tc>
          <w:tcPr/>
          <w:p w:rsidR="00000000" w:rsidDel="00000000" w:rsidP="00000000" w:rsidRDefault="00000000" w:rsidRPr="00000000" w14:paraId="000000B9">
            <w:pPr>
              <w:rPr/>
            </w:pPr>
            <w:r w:rsidDel="00000000" w:rsidR="00000000" w:rsidRPr="00000000">
              <w:rPr>
                <w:rtl w:val="0"/>
              </w:rPr>
              <w:t xml:space="preserve">Bưởi đặc trưng</w:t>
            </w:r>
          </w:p>
        </w:tc>
      </w:tr>
      <w:tr>
        <w:trPr>
          <w:cantSplit w:val="0"/>
          <w:tblHeader w:val="0"/>
        </w:trPr>
        <w:tc>
          <w:tcPr/>
          <w:p w:rsidR="00000000" w:rsidDel="00000000" w:rsidP="00000000" w:rsidRDefault="00000000" w:rsidRPr="00000000" w14:paraId="000000BA">
            <w:pPr>
              <w:rPr/>
            </w:pPr>
            <w:r w:rsidDel="00000000" w:rsidR="00000000" w:rsidRPr="00000000">
              <w:rPr>
                <w:rtl w:val="0"/>
              </w:rPr>
              <w:t xml:space="preserve">Chanh dây</w:t>
            </w:r>
          </w:p>
        </w:tc>
        <w:tc>
          <w:tcPr/>
          <w:p w:rsidR="00000000" w:rsidDel="00000000" w:rsidP="00000000" w:rsidRDefault="00000000" w:rsidRPr="00000000" w14:paraId="000000BB">
            <w:pPr>
              <w:rPr/>
            </w:pPr>
            <w:r w:rsidDel="00000000" w:rsidR="00000000" w:rsidRPr="00000000">
              <w:rPr>
                <w:rtl w:val="0"/>
              </w:rPr>
              <w:t xml:space="preserve">30-45%</w:t>
            </w:r>
          </w:p>
        </w:tc>
        <w:tc>
          <w:tcPr/>
          <w:p w:rsidR="00000000" w:rsidDel="00000000" w:rsidP="00000000" w:rsidRDefault="00000000" w:rsidRPr="00000000" w14:paraId="000000BC">
            <w:pPr>
              <w:rPr/>
            </w:pPr>
            <w:r w:rsidDel="00000000" w:rsidR="00000000" w:rsidRPr="00000000">
              <w:rPr>
                <w:rtl w:val="0"/>
              </w:rPr>
              <w:t xml:space="preserve">0.1-0.3%</w:t>
            </w:r>
          </w:p>
        </w:tc>
        <w:tc>
          <w:tcPr/>
          <w:p w:rsidR="00000000" w:rsidDel="00000000" w:rsidP="00000000" w:rsidRDefault="00000000" w:rsidRPr="00000000" w14:paraId="000000BD">
            <w:pPr>
              <w:rPr/>
            </w:pPr>
            <w:r w:rsidDel="00000000" w:rsidR="00000000" w:rsidRPr="00000000">
              <w:rPr>
                <w:rtl w:val="0"/>
              </w:rPr>
              <w:t xml:space="preserve">Chanh dây, nhiệt đới</w:t>
            </w:r>
          </w:p>
        </w:tc>
      </w:tr>
    </w:tbl>
    <w:p w:rsidR="00000000" w:rsidDel="00000000" w:rsidP="00000000" w:rsidRDefault="00000000" w:rsidRPr="00000000" w14:paraId="000000BE">
      <w:pPr>
        <w:rPr/>
      </w:pPr>
      <w:r w:rsidDel="00000000" w:rsidR="00000000" w:rsidRPr="00000000">
        <w:rPr>
          <w:rFonts w:ascii="Times New Roman" w:cs="Times New Roman" w:eastAsia="Times New Roman" w:hAnsi="Times New Roman"/>
          <w:b w:val="0"/>
          <w:bCs w:val="0"/>
          <w:i w:val="1"/>
          <w:iCs w:val="1"/>
          <w:sz w:val="24"/>
          <w:szCs w:val="24"/>
          <w:rtl w:val="0"/>
        </w:rPr>
        <w:t xml:space="preserve">Hiệu suất chiết xuất tinh dầu (EO) dao động từ 0.05% (chưng cất hơi nước từ chanh vàng) đến 2.0% (ép lạnh từ vỏ quýt). Với hàm lượng limonene trong EO đạt từ 55-97%, lượng D-Limonene thuần có thể đạt từ 0.03% đến 1.7% khối lượng vỏ tươi.</w:t>
      </w:r>
      <w:r w:rsidDel="00000000" w:rsidR="00000000" w:rsidRPr="00000000">
        <w:rPr>
          <w:rtl w:val="0"/>
        </w:rPr>
      </w:r>
    </w:p>
    <w:p w:rsidR="00000000" w:rsidDel="00000000" w:rsidP="00000000" w:rsidRDefault="00000000" w:rsidRPr="00000000" w14:paraId="000000BF">
      <w:pPr>
        <w:pStyle w:val="Heading2"/>
        <w:rPr/>
      </w:pPr>
      <w:r w:rsidDel="00000000" w:rsidR="00000000" w:rsidRPr="00000000">
        <w:rPr>
          <w:rFonts w:ascii="Times New Roman" w:cs="Times New Roman" w:eastAsia="Times New Roman" w:hAnsi="Times New Roman"/>
          <w:rtl w:val="0"/>
        </w:rPr>
        <w:t xml:space="preserve">4.2 Đặc điểm theo giống cây</w:t>
      </w:r>
      <w:r w:rsidDel="00000000" w:rsidR="00000000" w:rsidRPr="00000000">
        <w:rPr>
          <w:rtl w:val="0"/>
        </w:rPr>
      </w:r>
    </w:p>
    <w:p w:rsidR="00000000" w:rsidDel="00000000" w:rsidP="00000000" w:rsidRDefault="00000000" w:rsidRPr="00000000" w14:paraId="000000C0">
      <w:pPr>
        <w:rPr/>
      </w:pPr>
      <w:r w:rsidDel="00000000" w:rsidR="00000000" w:rsidRPr="00000000">
        <w:rPr>
          <w:rFonts w:ascii="Times New Roman" w:cs="Times New Roman" w:eastAsia="Times New Roman" w:hAnsi="Times New Roman"/>
          <w:b w:val="0"/>
          <w:bCs w:val="0"/>
          <w:i w:val="1"/>
          <w:iCs w:val="1"/>
          <w:sz w:val="24"/>
          <w:szCs w:val="24"/>
          <w:rtl w:val="0"/>
        </w:rPr>
        <w:t xml:space="preserve">Các giống cam Valencia, Navel, Hamlin, và Pineapple thường có hàm lượng tinh dầu cao nhất (1.2-1.8% vỏ tươi) với &gt;95% limonene. Chanh Eureka và Lisbon cho tinh dầu chứa nhiều citral (neral + geranial) và beta-pinene hơn, làm giảm tỷ lệ limonene xuống 55-65%. Bưởi da xanh Việt Nam (Citrus maxima) có hàm lượng limonene lên đến 95% trong tinh dầu vỏ, với mùi thơm nhẹ, tinh tế, rất thích hợp cho ứng dụng mỹ phẩm và thực phẩm cao cấp.</w:t>
      </w:r>
      <w:r w:rsidDel="00000000" w:rsidR="00000000" w:rsidRPr="00000000">
        <w:rPr>
          <w:rtl w:val="0"/>
        </w:rPr>
      </w:r>
    </w:p>
    <w:p w:rsidR="00000000" w:rsidDel="00000000" w:rsidP="00000000" w:rsidRDefault="00000000" w:rsidRPr="00000000" w14:paraId="000000C1">
      <w:pPr>
        <w:pStyle w:val="Heading2"/>
        <w:rPr/>
      </w:pPr>
      <w:r w:rsidDel="00000000" w:rsidR="00000000" w:rsidRPr="00000000">
        <w:rPr>
          <w:rFonts w:ascii="Times New Roman" w:cs="Times New Roman" w:eastAsia="Times New Roman" w:hAnsi="Times New Roman"/>
          <w:rtl w:val="0"/>
        </w:rPr>
        <w:t xml:space="preserve">4.3 Ảnh hưởng thời vụ và khu vực</w:t>
      </w:r>
      <w:r w:rsidDel="00000000" w:rsidR="00000000" w:rsidRPr="00000000">
        <w:rPr>
          <w:rtl w:val="0"/>
        </w:rPr>
      </w:r>
    </w:p>
    <w:p w:rsidR="00000000" w:rsidDel="00000000" w:rsidP="00000000" w:rsidRDefault="00000000" w:rsidRPr="00000000" w14:paraId="000000C2">
      <w:pPr>
        <w:rPr/>
      </w:pPr>
      <w:r w:rsidDel="00000000" w:rsidR="00000000" w:rsidRPr="00000000">
        <w:rPr>
          <w:rFonts w:ascii="Times New Roman" w:cs="Times New Roman" w:eastAsia="Times New Roman" w:hAnsi="Times New Roman"/>
          <w:b w:val="0"/>
          <w:bCs w:val="0"/>
          <w:i w:val="1"/>
          <w:iCs w:val="1"/>
          <w:sz w:val="24"/>
          <w:szCs w:val="24"/>
          <w:rtl w:val="0"/>
        </w:rPr>
        <w:t xml:space="preserve">Hàm lượng limonene đạt đỉnh vào giai đoạn quả chín hoàn toàn (8-9 tháng sau khi đậu quả, tùy giống). Vỏ quả thu hoạch vào mùa khô thường có hàm lượng tinh dầu cao hơn 15-25% so với mùa mưa, do áp lực nước nội bào thấp làm tăng nồng độ tinh dầu. Khu vực nhiệt đới và cận nhiệt đới (Địa Trung Hải, Florida, Brazil, Việt Nam) cho hàm lượng limonene cao hơn vùng ôn đới.</w:t>
      </w:r>
      <w:r w:rsidDel="00000000" w:rsidR="00000000" w:rsidRPr="00000000">
        <w:rPr>
          <w:rtl w:val="0"/>
        </w:rPr>
      </w:r>
    </w:p>
    <w:p w:rsidR="00000000" w:rsidDel="00000000" w:rsidP="00000000" w:rsidRDefault="00000000" w:rsidRPr="00000000" w14:paraId="000000C3">
      <w:pPr>
        <w:rPr/>
      </w:pPr>
      <w:r w:rsidDel="00000000" w:rsidR="00000000" w:rsidRPr="00000000">
        <w:rPr>
          <w:rFonts w:ascii="Times New Roman" w:cs="Times New Roman" w:eastAsia="Times New Roman" w:hAnsi="Times New Roman"/>
          <w:b w:val="0"/>
          <w:bCs w:val="0"/>
          <w:i w:val="1"/>
          <w:iCs w:val="1"/>
          <w:sz w:val="24"/>
          <w:szCs w:val="24"/>
          <w:rtl w:val="0"/>
        </w:rPr>
        <w:t xml:space="preserve">Cần đặc biệt chú ý: vỏ quả sau khi ép lấy nước cần được xử lý trong vòng 24-48 giờ, nếu để lâu hơn, enzyme limonene hydrolase sẽ phân hủy limonene thành alpha-terpineol và các terpene khác, làm giảm hiệu suất và chất lượng. Bảo quản lạnh (4°C) có thể kéo dài thời gian lưu giữ lên 5-7 ngày.</w:t>
      </w:r>
      <w:r w:rsidDel="00000000" w:rsidR="00000000" w:rsidRPr="00000000">
        <w:rPr>
          <w:rtl w:val="0"/>
        </w:rPr>
      </w:r>
    </w:p>
    <w:p w:rsidR="00000000" w:rsidDel="00000000" w:rsidP="00000000" w:rsidRDefault="00000000" w:rsidRPr="00000000" w14:paraId="000000C4">
      <w:pPr>
        <w:pStyle w:val="Heading1"/>
        <w:rPr/>
      </w:pPr>
      <w:r w:rsidDel="00000000" w:rsidR="00000000" w:rsidRPr="00000000">
        <w:rPr>
          <w:rFonts w:ascii="Times New Roman" w:cs="Times New Roman" w:eastAsia="Times New Roman" w:hAnsi="Times New Roman"/>
          <w:rtl w:val="0"/>
        </w:rPr>
        <w:t xml:space="preserve">5. Phương pháp chiết xuất</w:t>
      </w:r>
      <w:r w:rsidDel="00000000" w:rsidR="00000000" w:rsidRPr="00000000">
        <w:rPr>
          <w:rtl w:val="0"/>
        </w:rPr>
      </w:r>
    </w:p>
    <w:p w:rsidR="00000000" w:rsidDel="00000000" w:rsidP="00000000" w:rsidRDefault="00000000" w:rsidRPr="00000000" w14:paraId="000000C5">
      <w:pPr>
        <w:rPr/>
      </w:pPr>
      <w:r w:rsidDel="00000000" w:rsidR="00000000" w:rsidRPr="00000000">
        <w:rPr>
          <w:rFonts w:ascii="Times New Roman" w:cs="Times New Roman" w:eastAsia="Times New Roman" w:hAnsi="Times New Roman"/>
          <w:b w:val="1"/>
          <w:bCs w:val="1"/>
          <w:i w:val="0"/>
          <w:iCs w:val="0"/>
          <w:sz w:val="24"/>
          <w:szCs w:val="24"/>
          <w:rtl w:val="0"/>
        </w:rPr>
        <w:t xml:space="preserve">Có 6 phương pháp chiết xuất D-Limonene chính, từ truyền thống đến hiện đại, mỗi phương pháp có nguyên lý, ưu điểm và nhược điểm riêng. Việc lựa chọn phụ thuộc vào quy mô sản xuất, yêu cầu chất lượng, chi phí đầu tư và mục đích sử dụng cuối cùng.</w:t>
      </w:r>
      <w:r w:rsidDel="00000000" w:rsidR="00000000" w:rsidRPr="00000000">
        <w:rPr>
          <w:rtl w:val="0"/>
        </w:rPr>
      </w:r>
    </w:p>
    <w:p w:rsidR="00000000" w:rsidDel="00000000" w:rsidP="00000000" w:rsidRDefault="00000000" w:rsidRPr="00000000" w14:paraId="000000C6">
      <w:pPr>
        <w:pStyle w:val="Heading2"/>
        <w:rPr/>
      </w:pPr>
      <w:r w:rsidDel="00000000" w:rsidR="00000000" w:rsidRPr="00000000">
        <w:rPr>
          <w:rFonts w:ascii="Times New Roman" w:cs="Times New Roman" w:eastAsia="Times New Roman" w:hAnsi="Times New Roman"/>
          <w:rtl w:val="0"/>
        </w:rPr>
        <w:t xml:space="preserve">5.1 Phương pháp ép lạnh (Cold Pressing)</w:t>
      </w:r>
      <w:r w:rsidDel="00000000" w:rsidR="00000000" w:rsidRPr="00000000">
        <w:rPr>
          <w:rtl w:val="0"/>
        </w:rPr>
      </w:r>
    </w:p>
    <w:p w:rsidR="00000000" w:rsidDel="00000000" w:rsidP="00000000" w:rsidRDefault="00000000" w:rsidRPr="00000000" w14:paraId="000000C7">
      <w:pPr>
        <w:rPr/>
      </w:pPr>
      <w:r w:rsidDel="00000000" w:rsidR="00000000" w:rsidRPr="00000000">
        <w:rPr>
          <w:rFonts w:ascii="Times New Roman" w:cs="Times New Roman" w:eastAsia="Times New Roman" w:hAnsi="Times New Roman"/>
          <w:b w:val="0"/>
          <w:bCs w:val="0"/>
          <w:i w:val="1"/>
          <w:iCs w:val="1"/>
          <w:sz w:val="24"/>
          <w:szCs w:val="24"/>
          <w:rtl w:val="0"/>
        </w:rPr>
        <w:t xml:space="preserve">Nguyên lý: sử dụng áp lực cơ học để phá vỡ các túi tinh dầu (oil glands) nằm trong lớp flavedo của vỏ quả. Tinh dầu được giải phóng, cuốn theo nước và dịch bào, sau đó được tách bằng ly tâm.</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sdt>
        <w:sdtPr>
          <w:id w:val="-1573320926"/>
          <w:tag w:val="goog_rdk_2"/>
        </w:sdtPr>
        <w:sdtContent>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Quy trình: vỏ quả → rửa sạch → nghiền/xé → ép trục vít → lọc thô → ly tâm 3000-6000 rpm → tách dầu thô → lọc tinh.</w:t>
          </w:r>
        </w:sdtContent>
      </w:sdt>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&lt;40°C (nước làm mát lưu thông áo).</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0.3-0.6% khối lượng vỏ tươi (cam), 0.05-0.2% (chanh).</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Cải tiến công nghiệp: kỹ thuật "rasping + cold pressing" (đâm thủng flavedo bằng trục gai trước khi ép) giúp tăng hiệu suất 20-40% so với ép thông thường — đây là phương pháp chuẩn được áp dụng tại các nhà máy chế biến cam quýt quy mô lớn (Tropicana, Louis Dreyfus).</w:t>
      </w:r>
    </w:p>
    <w:p w:rsidR="00000000" w:rsidDel="00000000" w:rsidP="00000000" w:rsidRDefault="00000000" w:rsidRPr="00000000" w14:paraId="000000CC">
      <w:pPr>
        <w:rPr/>
      </w:pPr>
      <w:r w:rsidDel="00000000" w:rsidR="00000000" w:rsidRPr="00000000">
        <w:rPr>
          <w:rFonts w:ascii="Times New Roman" w:cs="Times New Roman" w:eastAsia="Times New Roman" w:hAnsi="Times New Roman"/>
          <w:b w:val="0"/>
          <w:bCs w:val="0"/>
          <w:i w:val="1"/>
          <w:iCs w:val="1"/>
          <w:sz w:val="24"/>
          <w:szCs w:val="24"/>
          <w:rtl w:val="0"/>
        </w:rPr>
        <w:t xml:space="preserve">Ưu điểm lớn nhất: KHÔNG DÙNG NHIỆT, giữ nguyên các thành phần hương liệu dễ bay hơi (top notes). Nhược điểm: hiệu suất thấp hơn chưng cất hơi nước, cần vỏ tươi, tạp chất (pectin, cellulose) dễ lẫn.</w:t>
      </w:r>
      <w:r w:rsidDel="00000000" w:rsidR="00000000" w:rsidRPr="00000000">
        <w:rPr>
          <w:rtl w:val="0"/>
        </w:rPr>
      </w:r>
    </w:p>
    <w:p w:rsidR="00000000" w:rsidDel="00000000" w:rsidP="00000000" w:rsidRDefault="00000000" w:rsidRPr="00000000" w14:paraId="000000CD">
      <w:pPr>
        <w:pStyle w:val="Heading2"/>
        <w:rPr/>
      </w:pPr>
      <w:r w:rsidDel="00000000" w:rsidR="00000000" w:rsidRPr="00000000">
        <w:rPr>
          <w:rFonts w:ascii="Times New Roman" w:cs="Times New Roman" w:eastAsia="Times New Roman" w:hAnsi="Times New Roman"/>
          <w:rtl w:val="0"/>
        </w:rPr>
        <w:t xml:space="preserve">5.2 Chưng cất hơi nước (Steam Distillation)</w:t>
      </w:r>
      <w:r w:rsidDel="00000000" w:rsidR="00000000" w:rsidRPr="00000000">
        <w:rPr>
          <w:rtl w:val="0"/>
        </w:rPr>
      </w:r>
    </w:p>
    <w:p w:rsidR="00000000" w:rsidDel="00000000" w:rsidP="00000000" w:rsidRDefault="00000000" w:rsidRPr="00000000" w14:paraId="000000CE">
      <w:pPr>
        <w:rPr/>
      </w:pPr>
      <w:r w:rsidDel="00000000" w:rsidR="00000000" w:rsidRPr="00000000">
        <w:rPr>
          <w:rFonts w:ascii="Times New Roman" w:cs="Times New Roman" w:eastAsia="Times New Roman" w:hAnsi="Times New Roman"/>
          <w:b w:val="0"/>
          <w:bCs w:val="0"/>
          <w:i w:val="1"/>
          <w:iCs w:val="1"/>
          <w:sz w:val="24"/>
          <w:szCs w:val="24"/>
          <w:rtl w:val="0"/>
        </w:rPr>
        <w:t xml:space="preserve">Đây là phương pháp phổ biến nhất ở quy mô vừa và nhỏ. Nguyên lý: hơi nước bão hòa (100°C, 1 atm) đi qua lớp vỏ quả, làm bay hơi tinh dầu. Hỗn hợp hơi nước + tinh dầu được ngưng tụ, sau đó phân tách dầu-nước trong bình Florentine.</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 trình: vỏ quả phơi/sấy 40-50°C → nghiền nhỏ 2-5 mm → nạp vào nồi chưng → dẫn hơi nước (không trực tiếp đun vỏ) → ngưng tụ → tách dầu Florentine → lọc Na2SO4 khan → D-Limonene thô.</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chưng: 2-6 giờ tùy loại vỏ và kích thước.</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hơi: 100-105°C ở áp suất khí quyển. Nhiệt độ tinh dầu thoát ra: 80-95°C (tùy thành phần).</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0.5-1.5% khối lượng vỏ khô (cam), 0.3-0.6% (chanh).</w:t>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Thuận lợi: dễ vận hành, chi phí đầu tư thấp, phù hợp quy mô vừa.</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Bất lợi: nhiệt cao phân hủy một số cấu tử nhạy nhiệt (citral, linalool) — tạo off-note. Thời gian chưng dài làm tốn năng lượng + nước làm mát.</w:t>
      </w:r>
    </w:p>
    <w:p w:rsidR="00000000" w:rsidDel="00000000" w:rsidP="00000000" w:rsidRDefault="00000000" w:rsidRPr="00000000" w14:paraId="000000D5">
      <w:pPr>
        <w:rPr/>
      </w:pPr>
      <w:r w:rsidDel="00000000" w:rsidR="00000000" w:rsidRPr="00000000">
        <w:rPr>
          <w:rFonts w:ascii="Times New Roman" w:cs="Times New Roman" w:eastAsia="Times New Roman" w:hAnsi="Times New Roman"/>
          <w:b w:val="0"/>
          <w:bCs w:val="0"/>
          <w:i w:val="1"/>
          <w:iCs w:val="1"/>
          <w:sz w:val="24"/>
          <w:szCs w:val="24"/>
          <w:rtl w:val="0"/>
        </w:rPr>
        <w:t xml:space="preserve">Cải tiến: chưng cất chân không (vacuum steam distillation) ở 60-80°C, 0.2-0.5 bar, cho chất lượng cao hơn.</w:t>
      </w:r>
      <w:r w:rsidDel="00000000" w:rsidR="00000000" w:rsidRPr="00000000">
        <w:rPr>
          <w:rtl w:val="0"/>
        </w:rPr>
      </w:r>
    </w:p>
    <w:p w:rsidR="00000000" w:rsidDel="00000000" w:rsidP="00000000" w:rsidRDefault="00000000" w:rsidRPr="00000000" w14:paraId="000000D6">
      <w:pPr>
        <w:pStyle w:val="Heading2"/>
        <w:rPr/>
      </w:pPr>
      <w:r w:rsidDel="00000000" w:rsidR="00000000" w:rsidRPr="00000000">
        <w:rPr>
          <w:rFonts w:ascii="Times New Roman" w:cs="Times New Roman" w:eastAsia="Times New Roman" w:hAnsi="Times New Roman"/>
          <w:rtl w:val="0"/>
        </w:rPr>
        <w:t xml:space="preserve">5.3 Chiết xuất dung môi và Soxhlet</w:t>
      </w:r>
      <w:r w:rsidDel="00000000" w:rsidR="00000000" w:rsidRPr="00000000">
        <w:rPr>
          <w:rtl w:val="0"/>
        </w:rPr>
      </w:r>
    </w:p>
    <w:p w:rsidR="00000000" w:rsidDel="00000000" w:rsidP="00000000" w:rsidRDefault="00000000" w:rsidRPr="00000000" w14:paraId="000000D7">
      <w:pPr>
        <w:rPr/>
      </w:pPr>
      <w:r w:rsidDel="00000000" w:rsidR="00000000" w:rsidRPr="00000000">
        <w:rPr>
          <w:rFonts w:ascii="Times New Roman" w:cs="Times New Roman" w:eastAsia="Times New Roman" w:hAnsi="Times New Roman"/>
          <w:b w:val="0"/>
          <w:bCs w:val="0"/>
          <w:i w:val="1"/>
          <w:iCs w:val="1"/>
          <w:sz w:val="24"/>
          <w:szCs w:val="24"/>
          <w:rtl w:val="0"/>
        </w:rPr>
        <w:t xml:space="preserve">Sử dụng dung môi hữu cơ (hexane, ethanol, ethyl acetate) để hòa tan limonene từ vỏ. Phương pháp Soxhlet là tiêu chuẩn trong phòng thí nghiệm để đánh giá hàm lượng tổng (total extractable).</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Soxhlet: 5-10g vỏ khô, dung môi hexane, 4-6 giờ, 60-80°C. Hiệu suất tổng 2-4% (định lượng toàn bộ lipid và terpene).</w:t>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Ngâm chiết (maceration) ở nhiệt độ phòng: dung môi ethanol 96%, 24-48 giờ, lắc định kỳ.</w:t>
      </w:r>
    </w:p>
    <w:p w:rsidR="00000000" w:rsidDel="00000000" w:rsidP="00000000" w:rsidRDefault="00000000" w:rsidRPr="00000000" w14:paraId="000000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điểm: định lượng chính xác, có thể áp dụng cho mẫu khô. Nhược điểm: cần loại dung môi, tạp nhiều wax và lipid, không "xanh".</w:t>
      </w:r>
    </w:p>
    <w:p w:rsidR="00000000" w:rsidDel="00000000" w:rsidP="00000000" w:rsidRDefault="00000000" w:rsidRPr="00000000" w14:paraId="000000DB">
      <w:pPr>
        <w:rPr/>
      </w:pPr>
      <w:r w:rsidDel="00000000" w:rsidR="00000000" w:rsidRPr="00000000">
        <w:rPr>
          <w:rFonts w:ascii="Times New Roman" w:cs="Times New Roman" w:eastAsia="Times New Roman" w:hAnsi="Times New Roman"/>
          <w:b w:val="0"/>
          <w:bCs w:val="0"/>
          <w:i w:val="1"/>
          <w:iCs w:val="1"/>
          <w:sz w:val="24"/>
          <w:szCs w:val="24"/>
          <w:rtl w:val="0"/>
        </w:rPr>
        <w:t xml:space="preserve">Ethanol 96% là dung môi được chấp nhận trong thực phẩm và mỹ phẩm (GRAS). Hexane và ethyl acetate là dung môi công nghiệp cần loại bỏ hoàn toàn.</w:t>
      </w:r>
      <w:r w:rsidDel="00000000" w:rsidR="00000000" w:rsidRPr="00000000">
        <w:rPr>
          <w:rtl w:val="0"/>
        </w:rPr>
      </w:r>
    </w:p>
    <w:p w:rsidR="00000000" w:rsidDel="00000000" w:rsidP="00000000" w:rsidRDefault="00000000" w:rsidRPr="00000000" w14:paraId="000000DC">
      <w:pPr>
        <w:pStyle w:val="Heading2"/>
        <w:rPr/>
      </w:pPr>
      <w:r w:rsidDel="00000000" w:rsidR="00000000" w:rsidRPr="00000000">
        <w:rPr>
          <w:rFonts w:ascii="Times New Roman" w:cs="Times New Roman" w:eastAsia="Times New Roman" w:hAnsi="Times New Roman"/>
          <w:rtl w:val="0"/>
        </w:rPr>
        <w:t xml:space="preserve">5.4 Chiết xuất vi sóng không dung môi (SFME)</w:t>
      </w:r>
      <w:r w:rsidDel="00000000" w:rsidR="00000000" w:rsidRPr="00000000">
        <w:rPr>
          <w:rtl w:val="0"/>
        </w:rPr>
      </w:r>
    </w:p>
    <w:p w:rsidR="00000000" w:rsidDel="00000000" w:rsidP="00000000" w:rsidRDefault="00000000" w:rsidRPr="00000000" w14:paraId="000000DD">
      <w:pPr>
        <w:rPr/>
      </w:pPr>
      <w:r w:rsidDel="00000000" w:rsidR="00000000" w:rsidRPr="00000000">
        <w:rPr>
          <w:rFonts w:ascii="Times New Roman" w:cs="Times New Roman" w:eastAsia="Times New Roman" w:hAnsi="Times New Roman"/>
          <w:b w:val="0"/>
          <w:bCs w:val="0"/>
          <w:i w:val="1"/>
          <w:iCs w:val="1"/>
          <w:sz w:val="24"/>
          <w:szCs w:val="24"/>
          <w:rtl w:val="0"/>
        </w:rPr>
        <w:t xml:space="preserve">Solvent-Free Microwave Extraction (SFME) là công nghệ xanh tiên tiến, sử dụng năng lượng vi sóng (2450 MHz) làm nóng trực tiếp nước nội bào trong vỏ quả, phá vỡ tế bào chứa tinh dầu (hydro-diffusion), không cần thêm nước hay dung môi (phương pháp của Farid Chemat, Avignon, Pháp).</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Thiết bị: lò vi sóng điều chỉnh công suất 200-1000W + bình Clevenger cải tiến + bình ngưng.+ vỏ quả tươi/kho 150-300g.</w:t>
      </w:r>
    </w:p>
    <w:p w:rsidR="00000000" w:rsidDel="00000000" w:rsidP="00000000" w:rsidRDefault="00000000" w:rsidRPr="00000000" w14:paraId="000000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suất tối ưu: 400-600W (cam), 300-500W (chanh).</w:t>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30-60 phút (so 3-6 giờ của chưng cất hơi nước).</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Tiết kiệm năng lượng: giảm 75-90% so với HD. Không nước -&gt; không cần làm mát -&gt; tiết kiệm 80% nước.</w:t>
      </w:r>
    </w:p>
    <w:p w:rsidR="00000000" w:rsidDel="00000000" w:rsidP="00000000" w:rsidRDefault="00000000" w:rsidRPr="00000000" w14:paraId="000000E2">
      <w:pPr>
        <w:rPr/>
      </w:pPr>
      <w:r w:rsidDel="00000000" w:rsidR="00000000" w:rsidRPr="00000000">
        <w:rPr>
          <w:rFonts w:ascii="Times New Roman" w:cs="Times New Roman" w:eastAsia="Times New Roman" w:hAnsi="Times New Roman"/>
          <w:b w:val="0"/>
          <w:bCs w:val="0"/>
          <w:i w:val="1"/>
          <w:iCs w:val="1"/>
          <w:sz w:val="24"/>
          <w:szCs w:val="24"/>
          <w:rtl w:val="0"/>
        </w:rPr>
        <w:t xml:space="preserve">Hiệu suất: tương đương hoặc cao hơn HD 10-30%. Chất lượng: mùi giống vỏ tươi hơn nhờ giảm nhiệt.</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ISFME (Intermittent SFME): dạng cải tiến có ngắt quãng vi sóng, giảm cháy cục bộ, tăng chọn lọc monoterpene hydrocarbon.</w:t>
      </w:r>
    </w:p>
    <w:p w:rsidR="00000000" w:rsidDel="00000000" w:rsidP="00000000" w:rsidRDefault="00000000" w:rsidRPr="00000000" w14:paraId="000000E4">
      <w:pPr>
        <w:rPr/>
      </w:pPr>
      <w:r w:rsidDel="00000000" w:rsidR="00000000" w:rsidRPr="00000000">
        <w:rPr>
          <w:rFonts w:ascii="Times New Roman" w:cs="Times New Roman" w:eastAsia="Times New Roman" w:hAnsi="Times New Roman"/>
          <w:b w:val="0"/>
          <w:bCs w:val="0"/>
          <w:i w:val="1"/>
          <w:iCs w:val="1"/>
          <w:sz w:val="24"/>
          <w:szCs w:val="24"/>
          <w:rtl w:val="0"/>
        </w:rPr>
        <w:t xml:space="preserve">Phân tích FTIR cho thấy peak C=C ở 1642-1643 cm-1 (alkene) xác định limonene là thành phần chính. GC-MS cho thấy SFME cho hàm lượng limonene đạt 77.3% trong tinh dầu thô — thấp hơn so với chưng cất hơi nước do SFME đồng thời chiết được nhiều thành phần terpene nặng hơn; tuy nhiên tổng hiệu suất thu hồi và chất lượng hương tổng thể của SFME vẫn vượt trội.</w:t>
      </w:r>
      <w:r w:rsidDel="00000000" w:rsidR="00000000" w:rsidRPr="00000000">
        <w:rPr>
          <w:rtl w:val="0"/>
        </w:rPr>
      </w:r>
    </w:p>
    <w:p w:rsidR="00000000" w:rsidDel="00000000" w:rsidP="00000000" w:rsidRDefault="00000000" w:rsidRPr="00000000" w14:paraId="000000E5">
      <w:pPr>
        <w:pStyle w:val="Heading2"/>
        <w:rPr/>
      </w:pPr>
      <w:r w:rsidDel="00000000" w:rsidR="00000000" w:rsidRPr="00000000">
        <w:rPr>
          <w:rFonts w:ascii="Times New Roman" w:cs="Times New Roman" w:eastAsia="Times New Roman" w:hAnsi="Times New Roman"/>
          <w:rtl w:val="0"/>
        </w:rPr>
        <w:t xml:space="preserve">5.5 Chiết xuất siêu âm (Ultrasound-Assisted Extraction - UAE)</w:t>
      </w:r>
      <w:r w:rsidDel="00000000" w:rsidR="00000000" w:rsidRPr="00000000">
        <w:rPr>
          <w:rtl w:val="0"/>
        </w:rPr>
      </w:r>
    </w:p>
    <w:p w:rsidR="00000000" w:rsidDel="00000000" w:rsidP="00000000" w:rsidRDefault="00000000" w:rsidRPr="00000000" w14:paraId="000000E6">
      <w:pPr>
        <w:rPr/>
      </w:pPr>
      <w:r w:rsidDel="00000000" w:rsidR="00000000" w:rsidRPr="00000000">
        <w:rPr>
          <w:rFonts w:ascii="Times New Roman" w:cs="Times New Roman" w:eastAsia="Times New Roman" w:hAnsi="Times New Roman"/>
          <w:b w:val="0"/>
          <w:bCs w:val="0"/>
          <w:i w:val="1"/>
          <w:iCs w:val="1"/>
          <w:sz w:val="24"/>
          <w:szCs w:val="24"/>
          <w:rtl w:val="0"/>
        </w:rPr>
        <w:t xml:space="preserve">Nguyên lý: sóng siêu âm (20-100 kHz, 10-100 W/cm2) tạo hiệu ứng cavitation — bọt khí siêu nhỏ hình thành và vỡ ra, gây xé rách màng tế bào, giải phóng tinh dầu mà không cần nhiệt độ cao.</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số tối ưu từ nghiên cứu (CPW - Citrus Peel Waste):</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Nhiệt độ: 14.6°C (cần kiểm soát chặt — tăng nhiệt &gt;30°C làm giảm hiệu suất do bay hơi limonene).</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Cường độ siêu âm: 25.81 W/cm2 (cho hiệu suất tối đa 134 ± 4.24 mg/100g CPW khô).</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Thời gian: 5-15 phút (ngắn hơn rất nhiều so với HD hay SFME).</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Dung môi: nước (thân thiện) hoặc ethanol 10-30% (tăng hiệu suất).</w:t>
      </w:r>
    </w:p>
    <w:p w:rsidR="00000000" w:rsidDel="00000000" w:rsidP="00000000" w:rsidRDefault="00000000" w:rsidRPr="00000000" w14:paraId="000000EC">
      <w:pPr>
        <w:rPr/>
      </w:pPr>
      <w:r w:rsidDel="00000000" w:rsidR="00000000" w:rsidRPr="00000000">
        <w:rPr>
          <w:rFonts w:ascii="Times New Roman" w:cs="Times New Roman" w:eastAsia="Times New Roman" w:hAnsi="Times New Roman"/>
          <w:b w:val="0"/>
          <w:bCs w:val="0"/>
          <w:i w:val="1"/>
          <w:iCs w:val="1"/>
          <w:sz w:val="24"/>
          <w:szCs w:val="24"/>
          <w:rtl w:val="0"/>
        </w:rPr>
        <w:t xml:space="preserve">UAE đặc biệt thích hợp để xử lý lượng lớn phụ phẩm vỏ quả (scale-up), vừa thu hồi D-Limonene vừa chuẩn bị bã vỏ cho sản xuất bioethanol. Nghiên cứu cho thấy sau khi chiết UAE, hiệu suất bioethanol từ bã vỏ tăng 66% (SSF) và 29% (SHF) so với không xử lý.</w:t>
      </w:r>
      <w:r w:rsidDel="00000000" w:rsidR="00000000" w:rsidRPr="00000000">
        <w:rPr>
          <w:rtl w:val="0"/>
        </w:rPr>
      </w:r>
    </w:p>
    <w:p w:rsidR="00000000" w:rsidDel="00000000" w:rsidP="00000000" w:rsidRDefault="00000000" w:rsidRPr="00000000" w14:paraId="000000ED">
      <w:pPr>
        <w:pStyle w:val="Heading2"/>
        <w:rPr/>
      </w:pPr>
      <w:r w:rsidDel="00000000" w:rsidR="00000000" w:rsidRPr="00000000">
        <w:rPr>
          <w:rFonts w:ascii="Times New Roman" w:cs="Times New Roman" w:eastAsia="Times New Roman" w:hAnsi="Times New Roman"/>
          <w:rtl w:val="0"/>
        </w:rPr>
        <w:t xml:space="preserve">5.6 Chiết xuất CO2 siêu tới hạn (SC-CO2) SFE</w:t>
      </w:r>
      <w:r w:rsidDel="00000000" w:rsidR="00000000" w:rsidRPr="00000000">
        <w:rPr>
          <w:rtl w:val="0"/>
        </w:rPr>
      </w:r>
    </w:p>
    <w:p w:rsidR="00000000" w:rsidDel="00000000" w:rsidP="00000000" w:rsidRDefault="00000000" w:rsidRPr="00000000" w14:paraId="000000EE">
      <w:pPr>
        <w:rPr/>
      </w:pPr>
      <w:r w:rsidDel="00000000" w:rsidR="00000000" w:rsidRPr="00000000">
        <w:rPr>
          <w:rFonts w:ascii="Times New Roman" w:cs="Times New Roman" w:eastAsia="Times New Roman" w:hAnsi="Times New Roman"/>
          <w:b w:val="0"/>
          <w:bCs w:val="0"/>
          <w:i w:val="1"/>
          <w:iCs w:val="1"/>
          <w:sz w:val="24"/>
          <w:szCs w:val="24"/>
          <w:rtl w:val="0"/>
        </w:rPr>
        <w:t xml:space="preserve">Đây là công nghệ chiết xuất cao cấp nhất, sử dụng CO2 ở trạng thái siêu tới hạn (Tc = 31.3°C, Pc = 73.8 bar) làm dung môi. CO2 siêu tới hạn có khả năng khuếch tán cao (gần giống khí) và sức hòa tan điều chỉnh được (gần giống lỏng).</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tối ưu cho chiết limonene: T = 35-50°C, P = 100-300 bar.</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cổ điển cho limonene &gt;99.5%: 12.5 MPa (125 bar), 35°C (308 K).</w:t>
      </w:r>
    </w:p>
    <w:p w:rsidR="00000000" w:rsidDel="00000000" w:rsidP="00000000" w:rsidRDefault="00000000" w:rsidRPr="00000000" w14:paraId="000000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1.11-10.18% tùy loại vỏ và điều kiện (cao nhất: 300 bar, 50°C, 3 giờ).</w:t>
      </w:r>
    </w:p>
    <w:p w:rsidR="00000000" w:rsidDel="00000000" w:rsidP="00000000" w:rsidRDefault="00000000" w:rsidRPr="00000000" w14:paraId="000000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điểm: sản phẩm tinh khiết (&gt;99.5% limonene), không dung môi hữu cơ, nhiệt độ thấp (30-50°C), có thể điều chỉnh chọn lọc bằng áp suất.</w:t>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Nhược điểm: chi phí đầu tư cao (hệ thống chịu áp 200-500 bar), quy mô nhỏ. Thích hợp cho sản phẩm giá trị cao.</w:t>
      </w:r>
    </w:p>
    <w:p w:rsidR="00000000" w:rsidDel="00000000" w:rsidP="00000000" w:rsidRDefault="00000000" w:rsidRPr="00000000" w14:paraId="000000F4">
      <w:pPr>
        <w:rPr/>
      </w:pPr>
      <w:r w:rsidDel="00000000" w:rsidR="00000000" w:rsidRPr="00000000">
        <w:rPr>
          <w:rFonts w:ascii="Times New Roman" w:cs="Times New Roman" w:eastAsia="Times New Roman" w:hAnsi="Times New Roman"/>
          <w:b w:val="0"/>
          <w:bCs w:val="0"/>
          <w:i w:val="1"/>
          <w:iCs w:val="1"/>
          <w:sz w:val="24"/>
          <w:szCs w:val="24"/>
          <w:rtl w:val="0"/>
        </w:rPr>
        <w:t xml:space="preserve">Cosovent ethanol 10-20% có thể tăng hiệu suất lên 30-50% và mở rộng phạm vi hợp chất chiết được. SC-CO2 với 20% ethanol ở 30 MPa, 60°C cho hiệu suất cao nhất trong một số nghiên cứu.</w:t>
      </w:r>
      <w:r w:rsidDel="00000000" w:rsidR="00000000" w:rsidRPr="00000000">
        <w:rPr>
          <w:rtl w:val="0"/>
        </w:rPr>
      </w:r>
    </w:p>
    <w:p w:rsidR="00000000" w:rsidDel="00000000" w:rsidP="00000000" w:rsidRDefault="00000000" w:rsidRPr="00000000" w14:paraId="000000F5">
      <w:pPr>
        <w:pStyle w:val="Heading2"/>
        <w:rPr/>
      </w:pPr>
      <w:r w:rsidDel="00000000" w:rsidR="00000000" w:rsidRPr="00000000">
        <w:rPr>
          <w:rFonts w:ascii="Times New Roman" w:cs="Times New Roman" w:eastAsia="Times New Roman" w:hAnsi="Times New Roman"/>
          <w:rtl w:val="0"/>
        </w:rPr>
        <w:t xml:space="preserve">5.7 So sánh các phương pháp</w:t>
      </w:r>
      <w:r w:rsidDel="00000000" w:rsidR="00000000" w:rsidRPr="00000000">
        <w:rPr>
          <w:rtl w:val="0"/>
        </w:rPr>
      </w:r>
    </w:p>
    <w:tbl>
      <w:tblPr>
        <w:tblStyle w:val="Table4"/>
        <w:tblW w:w="8638.0" w:type="dxa"/>
        <w:jc w:val="center"/>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1234"/>
        <w:gridCol w:w="1234"/>
        <w:gridCol w:w="1234"/>
        <w:gridCol w:w="1234"/>
        <w:gridCol w:w="1234"/>
        <w:gridCol w:w="1234"/>
        <w:gridCol w:w="1234"/>
        <w:tblGridChange w:id="0">
          <w:tblGrid>
            <w:gridCol w:w="1234"/>
            <w:gridCol w:w="1234"/>
            <w:gridCol w:w="1234"/>
            <w:gridCol w:w="1234"/>
            <w:gridCol w:w="1234"/>
            <w:gridCol w:w="1234"/>
            <w:gridCol w:w="1234"/>
          </w:tblGrid>
        </w:tblGridChange>
      </w:tblGrid>
      <w:tr>
        <w:trPr>
          <w:cantSplit w:val="0"/>
          <w:tblHeader w:val="0"/>
        </w:trPr>
        <w:tc>
          <w:tcPr/>
          <w:p w:rsidR="00000000" w:rsidDel="00000000" w:rsidP="00000000" w:rsidRDefault="00000000" w:rsidRPr="00000000" w14:paraId="000000F6">
            <w:pPr>
              <w:rPr/>
            </w:pPr>
            <w:r w:rsidDel="00000000" w:rsidR="00000000" w:rsidRPr="00000000">
              <w:rPr>
                <w:rtl w:val="0"/>
              </w:rPr>
              <w:t xml:space="preserve">Phương pháp</w:t>
            </w:r>
          </w:p>
        </w:tc>
        <w:tc>
          <w:tcPr/>
          <w:p w:rsidR="00000000" w:rsidDel="00000000" w:rsidP="00000000" w:rsidRDefault="00000000" w:rsidRPr="00000000" w14:paraId="000000F7">
            <w:pPr>
              <w:rPr/>
            </w:pPr>
            <w:r w:rsidDel="00000000" w:rsidR="00000000" w:rsidRPr="00000000">
              <w:rPr>
                <w:rtl w:val="0"/>
              </w:rPr>
              <w:t xml:space="preserve">Hiệu suất EO</w:t>
            </w:r>
          </w:p>
        </w:tc>
        <w:tc>
          <w:tcPr/>
          <w:p w:rsidR="00000000" w:rsidDel="00000000" w:rsidP="00000000" w:rsidRDefault="00000000" w:rsidRPr="00000000" w14:paraId="000000F8">
            <w:pPr>
              <w:rPr/>
            </w:pPr>
            <w:r w:rsidDel="00000000" w:rsidR="00000000" w:rsidRPr="00000000">
              <w:rPr>
                <w:rtl w:val="0"/>
              </w:rPr>
              <w:t xml:space="preserve">TGian</w:t>
            </w:r>
          </w:p>
        </w:tc>
        <w:tc>
          <w:tcPr/>
          <w:p w:rsidR="00000000" w:rsidDel="00000000" w:rsidP="00000000" w:rsidRDefault="00000000" w:rsidRPr="00000000" w14:paraId="000000F9">
            <w:pPr>
              <w:rPr/>
            </w:pPr>
            <w:r w:rsidDel="00000000" w:rsidR="00000000" w:rsidRPr="00000000">
              <w:rPr>
                <w:rtl w:val="0"/>
              </w:rPr>
              <w:t xml:space="preserve">Nhiệt độ</w:t>
            </w:r>
          </w:p>
        </w:tc>
        <w:tc>
          <w:tcPr/>
          <w:p w:rsidR="00000000" w:rsidDel="00000000" w:rsidP="00000000" w:rsidRDefault="00000000" w:rsidRPr="00000000" w14:paraId="000000FA">
            <w:pPr>
              <w:rPr/>
            </w:pPr>
            <w:r w:rsidDel="00000000" w:rsidR="00000000" w:rsidRPr="00000000">
              <w:rPr>
                <w:rtl w:val="0"/>
              </w:rPr>
              <w:t xml:space="preserve">Chi phí</w:t>
            </w:r>
          </w:p>
        </w:tc>
        <w:tc>
          <w:tcPr/>
          <w:p w:rsidR="00000000" w:rsidDel="00000000" w:rsidP="00000000" w:rsidRDefault="00000000" w:rsidRPr="00000000" w14:paraId="000000FB">
            <w:pPr>
              <w:rPr/>
            </w:pPr>
            <w:r w:rsidDel="00000000" w:rsidR="00000000" w:rsidRPr="00000000">
              <w:rPr>
                <w:rtl w:val="0"/>
              </w:rPr>
              <w:t xml:space="preserve">Chất lượng</w:t>
            </w:r>
          </w:p>
        </w:tc>
        <w:tc>
          <w:tcPr/>
          <w:p w:rsidR="00000000" w:rsidDel="00000000" w:rsidP="00000000" w:rsidRDefault="00000000" w:rsidRPr="00000000" w14:paraId="000000FC">
            <w:pPr>
              <w:rPr/>
            </w:pPr>
            <w:r w:rsidDel="00000000" w:rsidR="00000000" w:rsidRPr="00000000">
              <w:rPr>
                <w:rtl w:val="0"/>
              </w:rPr>
              <w:t xml:space="preserve">Xanh?</w:t>
            </w:r>
          </w:p>
        </w:tc>
      </w:tr>
      <w:tr>
        <w:trPr>
          <w:cantSplit w:val="0"/>
          <w:tblHeader w:val="0"/>
        </w:trPr>
        <w:tc>
          <w:tcPr/>
          <w:p w:rsidR="00000000" w:rsidDel="00000000" w:rsidP="00000000" w:rsidRDefault="00000000" w:rsidRPr="00000000" w14:paraId="000000FD">
            <w:pPr>
              <w:rPr/>
            </w:pPr>
            <w:r w:rsidDel="00000000" w:rsidR="00000000" w:rsidRPr="00000000">
              <w:rPr>
                <w:rtl w:val="0"/>
              </w:rPr>
              <w:t xml:space="preserve">Ép lạnh</w:t>
            </w:r>
          </w:p>
        </w:tc>
        <w:tc>
          <w:tcPr/>
          <w:p w:rsidR="00000000" w:rsidDel="00000000" w:rsidP="00000000" w:rsidRDefault="00000000" w:rsidRPr="00000000" w14:paraId="000000FE">
            <w:pPr>
              <w:rPr/>
            </w:pPr>
            <w:r w:rsidDel="00000000" w:rsidR="00000000" w:rsidRPr="00000000">
              <w:rPr>
                <w:rtl w:val="0"/>
              </w:rPr>
              <w:t xml:space="preserve">0.05-0.6%</w:t>
            </w:r>
          </w:p>
        </w:tc>
        <w:tc>
          <w:tcPr/>
          <w:p w:rsidR="00000000" w:rsidDel="00000000" w:rsidP="00000000" w:rsidRDefault="00000000" w:rsidRPr="00000000" w14:paraId="000000FF">
            <w:pPr>
              <w:rPr/>
            </w:pPr>
            <w:r w:rsidDel="00000000" w:rsidR="00000000" w:rsidRPr="00000000">
              <w:rPr>
                <w:rtl w:val="0"/>
              </w:rPr>
              <w:t xml:space="preserve">10-30p</w:t>
            </w:r>
          </w:p>
        </w:tc>
        <w:tc>
          <w:tcPr/>
          <w:p w:rsidR="00000000" w:rsidDel="00000000" w:rsidP="00000000" w:rsidRDefault="00000000" w:rsidRPr="00000000" w14:paraId="00000100">
            <w:pPr>
              <w:rPr/>
            </w:pPr>
            <w:r w:rsidDel="00000000" w:rsidR="00000000" w:rsidRPr="00000000">
              <w:rPr>
                <w:rtl w:val="0"/>
              </w:rPr>
              <w:t xml:space="preserve">&lt;40°C</w:t>
            </w:r>
          </w:p>
        </w:tc>
        <w:tc>
          <w:tcPr/>
          <w:p w:rsidR="00000000" w:rsidDel="00000000" w:rsidP="00000000" w:rsidRDefault="00000000" w:rsidRPr="00000000" w14:paraId="00000101">
            <w:pPr>
              <w:rPr/>
            </w:pPr>
            <w:r w:rsidDel="00000000" w:rsidR="00000000" w:rsidRPr="00000000">
              <w:rPr>
                <w:rtl w:val="0"/>
              </w:rPr>
              <w:t xml:space="preserve">TB</w:t>
            </w:r>
          </w:p>
        </w:tc>
        <w:tc>
          <w:tcPr/>
          <w:p w:rsidR="00000000" w:rsidDel="00000000" w:rsidP="00000000" w:rsidRDefault="00000000" w:rsidRPr="00000000" w14:paraId="00000102">
            <w:pPr>
              <w:rPr/>
            </w:pPr>
            <w:r w:rsidDel="00000000" w:rsidR="00000000" w:rsidRPr="00000000">
              <w:rPr>
                <w:rtl w:val="0"/>
              </w:rPr>
              <w:t xml:space="preserve">XS</w:t>
            </w:r>
          </w:p>
        </w:tc>
        <w:tc>
          <w:tcPr/>
          <w:p w:rsidR="00000000" w:rsidDel="00000000" w:rsidP="00000000" w:rsidRDefault="00000000" w:rsidRPr="00000000" w14:paraId="00000103">
            <w:pPr>
              <w:rPr/>
            </w:pPr>
            <w:r w:rsidDel="00000000" w:rsidR="00000000" w:rsidRPr="00000000">
              <w:rPr>
                <w:rtl w:val="0"/>
              </w:rPr>
              <w:t xml:space="preserve">5/5</w:t>
            </w:r>
          </w:p>
        </w:tc>
      </w:tr>
      <w:tr>
        <w:trPr>
          <w:cantSplit w:val="0"/>
          <w:tblHeader w:val="0"/>
        </w:trPr>
        <w:tc>
          <w:tcPr/>
          <w:p w:rsidR="00000000" w:rsidDel="00000000" w:rsidP="00000000" w:rsidRDefault="00000000" w:rsidRPr="00000000" w14:paraId="00000104">
            <w:pPr>
              <w:rPr/>
            </w:pPr>
            <w:r w:rsidDel="00000000" w:rsidR="00000000" w:rsidRPr="00000000">
              <w:rPr>
                <w:rtl w:val="0"/>
              </w:rPr>
              <w:t xml:space="preserve">Chưng cất hơi nước</w:t>
            </w:r>
          </w:p>
        </w:tc>
        <w:tc>
          <w:tcPr/>
          <w:p w:rsidR="00000000" w:rsidDel="00000000" w:rsidP="00000000" w:rsidRDefault="00000000" w:rsidRPr="00000000" w14:paraId="00000105">
            <w:pPr>
              <w:rPr/>
            </w:pPr>
            <w:r w:rsidDel="00000000" w:rsidR="00000000" w:rsidRPr="00000000">
              <w:rPr>
                <w:rtl w:val="0"/>
              </w:rPr>
              <w:t xml:space="preserve">0.5-1.5%</w:t>
            </w:r>
          </w:p>
        </w:tc>
        <w:tc>
          <w:tcPr/>
          <w:p w:rsidR="00000000" w:rsidDel="00000000" w:rsidP="00000000" w:rsidRDefault="00000000" w:rsidRPr="00000000" w14:paraId="00000106">
            <w:pPr>
              <w:rPr/>
            </w:pPr>
            <w:r w:rsidDel="00000000" w:rsidR="00000000" w:rsidRPr="00000000">
              <w:rPr>
                <w:rtl w:val="0"/>
              </w:rPr>
              <w:t xml:space="preserve">2-6h</w:t>
            </w:r>
          </w:p>
        </w:tc>
        <w:tc>
          <w:tcPr/>
          <w:p w:rsidR="00000000" w:rsidDel="00000000" w:rsidP="00000000" w:rsidRDefault="00000000" w:rsidRPr="00000000" w14:paraId="00000107">
            <w:pPr>
              <w:rPr/>
            </w:pPr>
            <w:r w:rsidDel="00000000" w:rsidR="00000000" w:rsidRPr="00000000">
              <w:rPr>
                <w:rtl w:val="0"/>
              </w:rPr>
              <w:t xml:space="preserve">100°C</w:t>
            </w:r>
          </w:p>
        </w:tc>
        <w:tc>
          <w:tcPr/>
          <w:p w:rsidR="00000000" w:rsidDel="00000000" w:rsidP="00000000" w:rsidRDefault="00000000" w:rsidRPr="00000000" w14:paraId="00000108">
            <w:pPr>
              <w:rPr/>
            </w:pPr>
            <w:r w:rsidDel="00000000" w:rsidR="00000000" w:rsidRPr="00000000">
              <w:rPr>
                <w:rtl w:val="0"/>
              </w:rPr>
              <w:t xml:space="preserve">Thấp</w:t>
            </w:r>
          </w:p>
        </w:tc>
        <w:tc>
          <w:tcPr/>
          <w:p w:rsidR="00000000" w:rsidDel="00000000" w:rsidP="00000000" w:rsidRDefault="00000000" w:rsidRPr="00000000" w14:paraId="00000109">
            <w:pPr>
              <w:rPr/>
            </w:pPr>
            <w:r w:rsidDel="00000000" w:rsidR="00000000" w:rsidRPr="00000000">
              <w:rPr>
                <w:rtl w:val="0"/>
              </w:rPr>
              <w:t xml:space="preserve">Tốt</w:t>
            </w:r>
          </w:p>
        </w:tc>
        <w:tc>
          <w:tcPr/>
          <w:p w:rsidR="00000000" w:rsidDel="00000000" w:rsidP="00000000" w:rsidRDefault="00000000" w:rsidRPr="00000000" w14:paraId="0000010A">
            <w:pPr>
              <w:rPr/>
            </w:pPr>
            <w:r w:rsidDel="00000000" w:rsidR="00000000" w:rsidRPr="00000000">
              <w:rPr>
                <w:rtl w:val="0"/>
              </w:rPr>
              <w:t xml:space="preserve">4/5</w:t>
            </w:r>
          </w:p>
        </w:tc>
      </w:tr>
      <w:tr>
        <w:trPr>
          <w:cantSplit w:val="0"/>
          <w:tblHeader w:val="0"/>
        </w:trPr>
        <w:tc>
          <w:tcPr/>
          <w:p w:rsidR="00000000" w:rsidDel="00000000" w:rsidP="00000000" w:rsidRDefault="00000000" w:rsidRPr="00000000" w14:paraId="0000010B">
            <w:pPr>
              <w:rPr/>
            </w:pPr>
            <w:r w:rsidDel="00000000" w:rsidR="00000000" w:rsidRPr="00000000">
              <w:rPr>
                <w:rtl w:val="0"/>
              </w:rPr>
              <w:t xml:space="preserve">Soxhlet (Hexane)</w:t>
            </w:r>
          </w:p>
        </w:tc>
        <w:tc>
          <w:tcPr/>
          <w:p w:rsidR="00000000" w:rsidDel="00000000" w:rsidP="00000000" w:rsidRDefault="00000000" w:rsidRPr="00000000" w14:paraId="0000010C">
            <w:pPr>
              <w:rPr/>
            </w:pPr>
            <w:r w:rsidDel="00000000" w:rsidR="00000000" w:rsidRPr="00000000">
              <w:rPr>
                <w:rtl w:val="0"/>
              </w:rPr>
              <w:t xml:space="preserve">2-4% (tổng)</w:t>
            </w:r>
          </w:p>
        </w:tc>
        <w:tc>
          <w:tcPr/>
          <w:p w:rsidR="00000000" w:rsidDel="00000000" w:rsidP="00000000" w:rsidRDefault="00000000" w:rsidRPr="00000000" w14:paraId="0000010D">
            <w:pPr>
              <w:rPr/>
            </w:pPr>
            <w:r w:rsidDel="00000000" w:rsidR="00000000" w:rsidRPr="00000000">
              <w:rPr>
                <w:rtl w:val="0"/>
              </w:rPr>
              <w:t xml:space="preserve">4-6h</w:t>
            </w:r>
          </w:p>
        </w:tc>
        <w:tc>
          <w:tcPr/>
          <w:p w:rsidR="00000000" w:rsidDel="00000000" w:rsidP="00000000" w:rsidRDefault="00000000" w:rsidRPr="00000000" w14:paraId="0000010E">
            <w:pPr>
              <w:rPr/>
            </w:pPr>
            <w:r w:rsidDel="00000000" w:rsidR="00000000" w:rsidRPr="00000000">
              <w:rPr>
                <w:rtl w:val="0"/>
              </w:rPr>
              <w:t xml:space="preserve">60-80°C</w:t>
            </w:r>
          </w:p>
        </w:tc>
        <w:tc>
          <w:tcPr/>
          <w:p w:rsidR="00000000" w:rsidDel="00000000" w:rsidP="00000000" w:rsidRDefault="00000000" w:rsidRPr="00000000" w14:paraId="0000010F">
            <w:pPr>
              <w:rPr/>
            </w:pPr>
            <w:r w:rsidDel="00000000" w:rsidR="00000000" w:rsidRPr="00000000">
              <w:rPr>
                <w:rtl w:val="0"/>
              </w:rPr>
              <w:t xml:space="preserve">TB</w:t>
            </w:r>
          </w:p>
        </w:tc>
        <w:tc>
          <w:tcPr/>
          <w:p w:rsidR="00000000" w:rsidDel="00000000" w:rsidP="00000000" w:rsidRDefault="00000000" w:rsidRPr="00000000" w14:paraId="00000110">
            <w:pPr>
              <w:rPr/>
            </w:pPr>
            <w:r w:rsidDel="00000000" w:rsidR="00000000" w:rsidRPr="00000000">
              <w:rPr>
                <w:rtl w:val="0"/>
              </w:rPr>
              <w:t xml:space="preserve">TB</w:t>
            </w:r>
          </w:p>
        </w:tc>
        <w:tc>
          <w:tcPr/>
          <w:p w:rsidR="00000000" w:rsidDel="00000000" w:rsidP="00000000" w:rsidRDefault="00000000" w:rsidRPr="00000000" w14:paraId="00000111">
            <w:pPr>
              <w:rPr/>
            </w:pPr>
            <w:r w:rsidDel="00000000" w:rsidR="00000000" w:rsidRPr="00000000">
              <w:rPr>
                <w:rtl w:val="0"/>
              </w:rPr>
              <w:t xml:space="preserve">2/5</w:t>
            </w:r>
          </w:p>
        </w:tc>
      </w:tr>
      <w:tr>
        <w:trPr>
          <w:cantSplit w:val="0"/>
          <w:tblHeader w:val="0"/>
        </w:trPr>
        <w:tc>
          <w:tcPr/>
          <w:p w:rsidR="00000000" w:rsidDel="00000000" w:rsidP="00000000" w:rsidRDefault="00000000" w:rsidRPr="00000000" w14:paraId="00000112">
            <w:pPr>
              <w:rPr/>
            </w:pPr>
            <w:r w:rsidDel="00000000" w:rsidR="00000000" w:rsidRPr="00000000">
              <w:rPr>
                <w:rtl w:val="0"/>
              </w:rPr>
              <w:t xml:space="preserve">SFME (vi sóng)</w:t>
            </w:r>
          </w:p>
        </w:tc>
        <w:tc>
          <w:tcPr/>
          <w:p w:rsidR="00000000" w:rsidDel="00000000" w:rsidP="00000000" w:rsidRDefault="00000000" w:rsidRPr="00000000" w14:paraId="00000113">
            <w:pPr>
              <w:rPr/>
            </w:pPr>
            <w:r w:rsidDel="00000000" w:rsidR="00000000" w:rsidRPr="00000000">
              <w:rPr>
                <w:rtl w:val="0"/>
              </w:rPr>
              <w:t xml:space="preserve">0.5-1.5%</w:t>
            </w:r>
          </w:p>
        </w:tc>
        <w:tc>
          <w:tcPr/>
          <w:p w:rsidR="00000000" w:rsidDel="00000000" w:rsidP="00000000" w:rsidRDefault="00000000" w:rsidRPr="00000000" w14:paraId="00000114">
            <w:pPr>
              <w:rPr/>
            </w:pPr>
            <w:r w:rsidDel="00000000" w:rsidR="00000000" w:rsidRPr="00000000">
              <w:rPr>
                <w:rtl w:val="0"/>
              </w:rPr>
              <w:t xml:space="preserve">30-60p</w:t>
            </w:r>
          </w:p>
        </w:tc>
        <w:tc>
          <w:tcPr/>
          <w:p w:rsidR="00000000" w:rsidDel="00000000" w:rsidP="00000000" w:rsidRDefault="00000000" w:rsidRPr="00000000" w14:paraId="00000115">
            <w:pPr>
              <w:rPr/>
            </w:pPr>
            <w:r w:rsidDel="00000000" w:rsidR="00000000" w:rsidRPr="00000000">
              <w:rPr>
                <w:rtl w:val="0"/>
              </w:rPr>
              <w:t xml:space="preserve">~95°C</w:t>
            </w:r>
          </w:p>
        </w:tc>
        <w:tc>
          <w:tcPr/>
          <w:p w:rsidR="00000000" w:rsidDel="00000000" w:rsidP="00000000" w:rsidRDefault="00000000" w:rsidRPr="00000000" w14:paraId="00000116">
            <w:pPr>
              <w:rPr/>
            </w:pPr>
            <w:r w:rsidDel="00000000" w:rsidR="00000000" w:rsidRPr="00000000">
              <w:rPr>
                <w:rtl w:val="0"/>
              </w:rPr>
              <w:t xml:space="preserve">TB</w:t>
            </w:r>
          </w:p>
        </w:tc>
        <w:tc>
          <w:tcPr/>
          <w:p w:rsidR="00000000" w:rsidDel="00000000" w:rsidP="00000000" w:rsidRDefault="00000000" w:rsidRPr="00000000" w14:paraId="00000117">
            <w:pPr>
              <w:rPr/>
            </w:pPr>
            <w:r w:rsidDel="00000000" w:rsidR="00000000" w:rsidRPr="00000000">
              <w:rPr>
                <w:rtl w:val="0"/>
              </w:rPr>
              <w:t xml:space="preserve">XS</w:t>
            </w:r>
          </w:p>
        </w:tc>
        <w:tc>
          <w:tcPr/>
          <w:p w:rsidR="00000000" w:rsidDel="00000000" w:rsidP="00000000" w:rsidRDefault="00000000" w:rsidRPr="00000000" w14:paraId="00000118">
            <w:pPr>
              <w:rPr/>
            </w:pPr>
            <w:r w:rsidDel="00000000" w:rsidR="00000000" w:rsidRPr="00000000">
              <w:rPr>
                <w:rtl w:val="0"/>
              </w:rPr>
              <w:t xml:space="preserve">5/5</w:t>
            </w:r>
          </w:p>
        </w:tc>
      </w:tr>
      <w:tr>
        <w:trPr>
          <w:cantSplit w:val="0"/>
          <w:tblHeader w:val="0"/>
        </w:trPr>
        <w:tc>
          <w:tcPr/>
          <w:p w:rsidR="00000000" w:rsidDel="00000000" w:rsidP="00000000" w:rsidRDefault="00000000" w:rsidRPr="00000000" w14:paraId="00000119">
            <w:pPr>
              <w:rPr/>
            </w:pPr>
            <w:r w:rsidDel="00000000" w:rsidR="00000000" w:rsidRPr="00000000">
              <w:rPr>
                <w:rtl w:val="0"/>
              </w:rPr>
              <w:t xml:space="preserve">UAE (siêu âm)</w:t>
            </w:r>
          </w:p>
        </w:tc>
        <w:tc>
          <w:tcPr/>
          <w:p w:rsidR="00000000" w:rsidDel="00000000" w:rsidP="00000000" w:rsidRDefault="00000000" w:rsidRPr="00000000" w14:paraId="0000011A">
            <w:pPr>
              <w:rPr/>
            </w:pPr>
            <w:r w:rsidDel="00000000" w:rsidR="00000000" w:rsidRPr="00000000">
              <w:rPr>
                <w:rtl w:val="0"/>
              </w:rPr>
              <w:t xml:space="preserve">0.1-0.3%</w:t>
            </w:r>
          </w:p>
        </w:tc>
        <w:tc>
          <w:tcPr/>
          <w:p w:rsidR="00000000" w:rsidDel="00000000" w:rsidP="00000000" w:rsidRDefault="00000000" w:rsidRPr="00000000" w14:paraId="0000011B">
            <w:pPr>
              <w:rPr/>
            </w:pPr>
            <w:r w:rsidDel="00000000" w:rsidR="00000000" w:rsidRPr="00000000">
              <w:rPr>
                <w:rtl w:val="0"/>
              </w:rPr>
              <w:t xml:space="preserve">5-15p</w:t>
            </w:r>
          </w:p>
        </w:tc>
        <w:tc>
          <w:tcPr/>
          <w:p w:rsidR="00000000" w:rsidDel="00000000" w:rsidP="00000000" w:rsidRDefault="00000000" w:rsidRPr="00000000" w14:paraId="0000011C">
            <w:pPr>
              <w:rPr/>
            </w:pPr>
            <w:r w:rsidDel="00000000" w:rsidR="00000000" w:rsidRPr="00000000">
              <w:rPr>
                <w:rtl w:val="0"/>
              </w:rPr>
              <w:t xml:space="preserve">15-30°C</w:t>
            </w:r>
          </w:p>
        </w:tc>
        <w:tc>
          <w:tcPr/>
          <w:p w:rsidR="00000000" w:rsidDel="00000000" w:rsidP="00000000" w:rsidRDefault="00000000" w:rsidRPr="00000000" w14:paraId="0000011D">
            <w:pPr>
              <w:rPr/>
            </w:pPr>
            <w:r w:rsidDel="00000000" w:rsidR="00000000" w:rsidRPr="00000000">
              <w:rPr>
                <w:rtl w:val="0"/>
              </w:rPr>
              <w:t xml:space="preserve">TB</w:t>
            </w:r>
          </w:p>
        </w:tc>
        <w:tc>
          <w:tcPr/>
          <w:p w:rsidR="00000000" w:rsidDel="00000000" w:rsidP="00000000" w:rsidRDefault="00000000" w:rsidRPr="00000000" w14:paraId="0000011E">
            <w:pPr>
              <w:rPr/>
            </w:pPr>
            <w:r w:rsidDel="00000000" w:rsidR="00000000" w:rsidRPr="00000000">
              <w:rPr>
                <w:rtl w:val="0"/>
              </w:rPr>
              <w:t xml:space="preserve">XS</w:t>
            </w:r>
          </w:p>
        </w:tc>
        <w:tc>
          <w:tcPr/>
          <w:p w:rsidR="00000000" w:rsidDel="00000000" w:rsidP="00000000" w:rsidRDefault="00000000" w:rsidRPr="00000000" w14:paraId="0000011F">
            <w:pPr>
              <w:rPr/>
            </w:pPr>
            <w:r w:rsidDel="00000000" w:rsidR="00000000" w:rsidRPr="00000000">
              <w:rPr>
                <w:rtl w:val="0"/>
              </w:rPr>
              <w:t xml:space="preserve">5/5</w:t>
            </w:r>
          </w:p>
        </w:tc>
      </w:tr>
      <w:tr>
        <w:trPr>
          <w:cantSplit w:val="0"/>
          <w:tblHeader w:val="0"/>
        </w:trPr>
        <w:tc>
          <w:tcPr/>
          <w:p w:rsidR="00000000" w:rsidDel="00000000" w:rsidP="00000000" w:rsidRDefault="00000000" w:rsidRPr="00000000" w14:paraId="00000120">
            <w:pPr>
              <w:rPr/>
            </w:pPr>
            <w:r w:rsidDel="00000000" w:rsidR="00000000" w:rsidRPr="00000000">
              <w:rPr>
                <w:rtl w:val="0"/>
              </w:rPr>
              <w:t xml:space="preserve">SC-CO2 SFE</w:t>
            </w:r>
          </w:p>
        </w:tc>
        <w:tc>
          <w:tcPr/>
          <w:p w:rsidR="00000000" w:rsidDel="00000000" w:rsidP="00000000" w:rsidRDefault="00000000" w:rsidRPr="00000000" w14:paraId="00000121">
            <w:pPr>
              <w:rPr/>
            </w:pPr>
            <w:r w:rsidDel="00000000" w:rsidR="00000000" w:rsidRPr="00000000">
              <w:rPr>
                <w:rtl w:val="0"/>
              </w:rPr>
              <w:t xml:space="preserve">0.5-10%</w:t>
            </w:r>
          </w:p>
        </w:tc>
        <w:tc>
          <w:tcPr/>
          <w:p w:rsidR="00000000" w:rsidDel="00000000" w:rsidP="00000000" w:rsidRDefault="00000000" w:rsidRPr="00000000" w14:paraId="00000122">
            <w:pPr>
              <w:rPr/>
            </w:pPr>
            <w:r w:rsidDel="00000000" w:rsidR="00000000" w:rsidRPr="00000000">
              <w:rPr>
                <w:rtl w:val="0"/>
              </w:rPr>
              <w:t xml:space="preserve">1-3h</w:t>
            </w:r>
          </w:p>
        </w:tc>
        <w:tc>
          <w:tcPr/>
          <w:p w:rsidR="00000000" w:rsidDel="00000000" w:rsidP="00000000" w:rsidRDefault="00000000" w:rsidRPr="00000000" w14:paraId="00000123">
            <w:pPr>
              <w:rPr/>
            </w:pPr>
            <w:r w:rsidDel="00000000" w:rsidR="00000000" w:rsidRPr="00000000">
              <w:rPr>
                <w:rtl w:val="0"/>
              </w:rPr>
              <w:t xml:space="preserve">35-60°C</w:t>
            </w:r>
          </w:p>
        </w:tc>
        <w:tc>
          <w:tcPr/>
          <w:p w:rsidR="00000000" w:rsidDel="00000000" w:rsidP="00000000" w:rsidRDefault="00000000" w:rsidRPr="00000000" w14:paraId="00000124">
            <w:pPr>
              <w:rPr/>
            </w:pPr>
            <w:r w:rsidDel="00000000" w:rsidR="00000000" w:rsidRPr="00000000">
              <w:rPr>
                <w:rtl w:val="0"/>
              </w:rPr>
              <w:t xml:space="preserve">Cao</w:t>
            </w:r>
          </w:p>
        </w:tc>
        <w:tc>
          <w:tcPr/>
          <w:p w:rsidR="00000000" w:rsidDel="00000000" w:rsidP="00000000" w:rsidRDefault="00000000" w:rsidRPr="00000000" w14:paraId="00000125">
            <w:pPr>
              <w:rPr/>
            </w:pPr>
            <w:r w:rsidDel="00000000" w:rsidR="00000000" w:rsidRPr="00000000">
              <w:rPr>
                <w:rtl w:val="0"/>
              </w:rPr>
              <w:t xml:space="preserve">XS+</w:t>
            </w:r>
          </w:p>
        </w:tc>
        <w:tc>
          <w:tcPr/>
          <w:p w:rsidR="00000000" w:rsidDel="00000000" w:rsidP="00000000" w:rsidRDefault="00000000" w:rsidRPr="00000000" w14:paraId="00000126">
            <w:pPr>
              <w:rPr/>
            </w:pPr>
            <w:r w:rsidDel="00000000" w:rsidR="00000000" w:rsidRPr="00000000">
              <w:rPr>
                <w:rtl w:val="0"/>
              </w:rPr>
              <w:t xml:space="preserve">5/5</w:t>
            </w:r>
          </w:p>
        </w:tc>
      </w:tr>
    </w:tbl>
    <w:p w:rsidR="00000000" w:rsidDel="00000000" w:rsidP="00000000" w:rsidRDefault="00000000" w:rsidRPr="00000000" w14:paraId="00000127">
      <w:pPr>
        <w:rPr/>
      </w:pPr>
      <w:r w:rsidDel="00000000" w:rsidR="00000000" w:rsidRPr="00000000">
        <w:rPr>
          <w:rFonts w:ascii="Times New Roman" w:cs="Times New Roman" w:eastAsia="Times New Roman" w:hAnsi="Times New Roman"/>
          <w:b w:val="0"/>
          <w:bCs w:val="0"/>
          <w:i w:val="1"/>
          <w:iCs w:val="1"/>
          <w:sz w:val="24"/>
          <w:szCs w:val="24"/>
          <w:rtl w:val="0"/>
        </w:rPr>
        <w:t xml:space="preserve">Ghi chú: "Hiệu suất EO" phụ thuộc nhiều vào loại vỏ và điều kiện thí nghiệm. Các con số trên là khoảng tham khảo từ tổng hợp nhiều nghiên cứu. "Chất lượng" đánh giá dựa trên cả hương thơm và hàm lượng limonene. "Xanh" đánh giá tính thân thiện môi trường.</w:t>
      </w:r>
      <w:r w:rsidDel="00000000" w:rsidR="00000000" w:rsidRPr="00000000">
        <w:rPr>
          <w:rtl w:val="0"/>
        </w:rPr>
      </w:r>
    </w:p>
    <w:p w:rsidR="00000000" w:rsidDel="00000000" w:rsidP="00000000" w:rsidRDefault="00000000" w:rsidRPr="00000000" w14:paraId="00000128">
      <w:pPr>
        <w:pStyle w:val="Heading2"/>
        <w:rPr/>
      </w:pPr>
      <w:r w:rsidDel="00000000" w:rsidR="00000000" w:rsidRPr="00000000">
        <w:rPr>
          <w:rFonts w:ascii="Times New Roman" w:cs="Times New Roman" w:eastAsia="Times New Roman" w:hAnsi="Times New Roman"/>
          <w:rtl w:val="0"/>
        </w:rPr>
        <w:t xml:space="preserve">5.8 Lưu đồ quy trình tổng quát</w:t>
      </w:r>
      <w:r w:rsidDel="00000000" w:rsidR="00000000" w:rsidRPr="00000000">
        <w:rPr>
          <w:rtl w:val="0"/>
        </w:rPr>
      </w:r>
    </w:p>
    <w:p w:rsidR="00000000" w:rsidDel="00000000" w:rsidP="00000000" w:rsidRDefault="00000000" w:rsidRPr="00000000" w14:paraId="00000129">
      <w:pPr>
        <w:rPr/>
      </w:pPr>
      <w:r w:rsidDel="00000000" w:rsidR="00000000" w:rsidRPr="00000000">
        <w:rPr>
          <w:rFonts w:ascii="Times New Roman" w:cs="Times New Roman" w:eastAsia="Times New Roman" w:hAnsi="Times New Roman"/>
          <w:b w:val="1"/>
          <w:bCs w:val="1"/>
          <w:i w:val="0"/>
          <w:iCs w:val="0"/>
          <w:sz w:val="24"/>
          <w:szCs w:val="24"/>
          <w:rtl w:val="0"/>
        </w:rPr>
        <w:t xml:space="preserve">Quy trình điều chế D-Limonene từ vỏ trái cây có thể hình dung qua các bước sau:</w:t>
      </w:r>
      <w:r w:rsidDel="00000000" w:rsidR="00000000" w:rsidRPr="00000000">
        <w:rPr>
          <w:rtl w:val="0"/>
        </w:rPr>
      </w:r>
    </w:p>
    <w:p w:rsidR="00000000" w:rsidDel="00000000" w:rsidP="00000000" w:rsidRDefault="00000000" w:rsidRPr="00000000" w14:paraId="0000012A">
      <w:pPr>
        <w:rPr/>
      </w:pPr>
      <w:r w:rsidDel="00000000" w:rsidR="00000000" w:rsidRPr="00000000">
        <w:rPr>
          <w:rFonts w:ascii="Times New Roman" w:cs="Times New Roman" w:eastAsia="Times New Roman" w:hAnsi="Times New Roman"/>
          <w:b w:val="0"/>
          <w:bCs w:val="0"/>
          <w:i w:val="1"/>
          <w:iCs w:val="1"/>
          <w:sz w:val="24"/>
          <w:szCs w:val="24"/>
          <w:rtl w:val="0"/>
        </w:rPr>
        <w:t xml:space="preserve">Bước 1 — Thu gom vỏ quả: thu gom từ nhà máy ép nước trái cây hoặc chợ đầu mối. Vỏ tươi trong 24-48h hoặc bảo quản lạnh 4°C, 5-7 ngày.</w:t>
      </w:r>
      <w:r w:rsidDel="00000000" w:rsidR="00000000" w:rsidRPr="00000000">
        <w:rPr>
          <w:rtl w:val="0"/>
        </w:rPr>
      </w:r>
    </w:p>
    <w:p w:rsidR="00000000" w:rsidDel="00000000" w:rsidP="00000000" w:rsidRDefault="00000000" w:rsidRPr="00000000" w14:paraId="0000012B">
      <w:pPr>
        <w:rPr/>
      </w:pPr>
      <w:r w:rsidDel="00000000" w:rsidR="00000000" w:rsidRPr="00000000">
        <w:rPr>
          <w:rFonts w:ascii="Times New Roman" w:cs="Times New Roman" w:eastAsia="Times New Roman" w:hAnsi="Times New Roman"/>
          <w:b w:val="0"/>
          <w:bCs w:val="0"/>
          <w:i w:val="1"/>
          <w:iCs w:val="1"/>
          <w:sz w:val="24"/>
          <w:szCs w:val="24"/>
          <w:rtl w:val="0"/>
        </w:rPr>
        <w:t xml:space="preserve">Bước 2 — Tiền xử lý: rửa sạch loại bỏ tạp, băm nhỏ 2-10mm (tăng diện tích bề mặt). Phơi/sấy 40-45°C nếu dùng chưng cất hơi nước. Không cần sấy nếu ép lạnh hoặc SFME.</w:t>
      </w:r>
      <w:r w:rsidDel="00000000" w:rsidR="00000000" w:rsidRPr="00000000">
        <w:rPr>
          <w:rtl w:val="0"/>
        </w:rPr>
      </w:r>
    </w:p>
    <w:p w:rsidR="00000000" w:rsidDel="00000000" w:rsidP="00000000" w:rsidRDefault="00000000" w:rsidRPr="00000000" w14:paraId="0000012C">
      <w:pPr>
        <w:rPr/>
      </w:pPr>
      <w:r w:rsidDel="00000000" w:rsidR="00000000" w:rsidRPr="00000000">
        <w:rPr>
          <w:rFonts w:ascii="Times New Roman" w:cs="Times New Roman" w:eastAsia="Times New Roman" w:hAnsi="Times New Roman"/>
          <w:b w:val="0"/>
          <w:bCs w:val="0"/>
          <w:i w:val="1"/>
          <w:iCs w:val="1"/>
          <w:sz w:val="24"/>
          <w:szCs w:val="24"/>
          <w:rtl w:val="0"/>
        </w:rPr>
        <w:t xml:space="preserve">Bước 3 — Chiết xuất: chọn một trong 6 phương pháp tùy quy mô và yêu cầu. Chi tiết ở các mục 5.1-5.6.</w:t>
      </w:r>
      <w:r w:rsidDel="00000000" w:rsidR="00000000" w:rsidRPr="00000000">
        <w:rPr>
          <w:rtl w:val="0"/>
        </w:rPr>
      </w:r>
    </w:p>
    <w:p w:rsidR="00000000" w:rsidDel="00000000" w:rsidP="00000000" w:rsidRDefault="00000000" w:rsidRPr="00000000" w14:paraId="0000012D">
      <w:pPr>
        <w:rPr/>
      </w:pPr>
      <w:r w:rsidDel="00000000" w:rsidR="00000000" w:rsidRPr="00000000">
        <w:rPr>
          <w:rFonts w:ascii="Times New Roman" w:cs="Times New Roman" w:eastAsia="Times New Roman" w:hAnsi="Times New Roman"/>
          <w:b w:val="0"/>
          <w:bCs w:val="0"/>
          <w:i w:val="1"/>
          <w:iCs w:val="1"/>
          <w:sz w:val="24"/>
          <w:szCs w:val="24"/>
          <w:rtl w:val="0"/>
        </w:rPr>
        <w:t xml:space="preserve">Bước 4 — Tách pha: nếu dùng chưng cất hơi nước hoặc ép lạnh, dùng bình Florentine hoặc máy ly tâm (3000-6000 rpm) để tách dầu-nước. Nếu dung môi, cần chưng cất loại dung môi dưới áp suất giảm (rotavap).</w:t>
      </w:r>
      <w:r w:rsidDel="00000000" w:rsidR="00000000" w:rsidRPr="00000000">
        <w:rPr>
          <w:rtl w:val="0"/>
        </w:rPr>
      </w:r>
    </w:p>
    <w:p w:rsidR="00000000" w:rsidDel="00000000" w:rsidP="00000000" w:rsidRDefault="00000000" w:rsidRPr="00000000" w14:paraId="0000012E">
      <w:pPr>
        <w:rPr/>
      </w:pPr>
      <w:r w:rsidDel="00000000" w:rsidR="00000000" w:rsidRPr="00000000">
        <w:rPr>
          <w:rFonts w:ascii="Times New Roman" w:cs="Times New Roman" w:eastAsia="Times New Roman" w:hAnsi="Times New Roman"/>
          <w:b w:val="0"/>
          <w:bCs w:val="0"/>
          <w:i w:val="1"/>
          <w:iCs w:val="1"/>
          <w:sz w:val="24"/>
          <w:szCs w:val="24"/>
          <w:rtl w:val="0"/>
        </w:rPr>
        <w:t xml:space="preserve">Bước 5 — Lọc và làm khan: lọc qua Na2SO4 khan (loại nước) hoặc MgSO4. Lọc màng 0.45 micromet.</w:t>
      </w:r>
      <w:r w:rsidDel="00000000" w:rsidR="00000000" w:rsidRPr="00000000">
        <w:rPr>
          <w:rtl w:val="0"/>
        </w:rPr>
      </w:r>
    </w:p>
    <w:p w:rsidR="00000000" w:rsidDel="00000000" w:rsidP="00000000" w:rsidRDefault="00000000" w:rsidRPr="00000000" w14:paraId="0000012F">
      <w:pPr>
        <w:rPr/>
      </w:pPr>
      <w:r w:rsidDel="00000000" w:rsidR="00000000" w:rsidRPr="00000000">
        <w:rPr>
          <w:rFonts w:ascii="Times New Roman" w:cs="Times New Roman" w:eastAsia="Times New Roman" w:hAnsi="Times New Roman"/>
          <w:b w:val="0"/>
          <w:bCs w:val="0"/>
          <w:i w:val="1"/>
          <w:iCs w:val="1"/>
          <w:sz w:val="24"/>
          <w:szCs w:val="24"/>
          <w:rtl w:val="0"/>
        </w:rPr>
        <w:t xml:space="preserve">Bước 6 — Kiểm định: GC-MS định tính và định lượng. Kiểm tra chỉ số khúc xạ, tỷ trọng và góc quay cực. Sản phẩm đạt yêu cầu có nD = 1.472 ± 0.002, d = 0.841 ± 0.003 g/cm3, limonene &gt;95%.</w:t>
      </w:r>
      <w:r w:rsidDel="00000000" w:rsidR="00000000" w:rsidRPr="00000000">
        <w:rPr>
          <w:rtl w:val="0"/>
        </w:rPr>
      </w:r>
    </w:p>
    <w:p w:rsidR="00000000" w:rsidDel="00000000" w:rsidP="00000000" w:rsidRDefault="00000000" w:rsidRPr="00000000" w14:paraId="00000130">
      <w:pPr>
        <w:rPr/>
      </w:pPr>
      <w:r w:rsidDel="00000000" w:rsidR="00000000" w:rsidRPr="00000000">
        <w:rPr>
          <w:rFonts w:ascii="Times New Roman" w:cs="Times New Roman" w:eastAsia="Times New Roman" w:hAnsi="Times New Roman"/>
          <w:b w:val="0"/>
          <w:bCs w:val="0"/>
          <w:i w:val="1"/>
          <w:iCs w:val="1"/>
          <w:sz w:val="24"/>
          <w:szCs w:val="24"/>
          <w:rtl w:val="0"/>
        </w:rPr>
        <w:t xml:space="preserve">Bước 7 — Đóng gói: chai LDPE hoặc thủy tinh tối màu, nắp kín, tránh ánh sáng. Bảo quản 4-25°C. Hạn dùng 12-24 tháng.</w:t>
      </w:r>
      <w:r w:rsidDel="00000000" w:rsidR="00000000" w:rsidRPr="00000000">
        <w:rPr>
          <w:rtl w:val="0"/>
        </w:rPr>
      </w:r>
    </w:p>
    <w:p w:rsidR="00000000" w:rsidDel="00000000" w:rsidP="00000000" w:rsidRDefault="00000000" w:rsidRPr="00000000" w14:paraId="00000131">
      <w:pPr>
        <w:pStyle w:val="Heading1"/>
        <w:rPr/>
      </w:pPr>
      <w:r w:rsidDel="00000000" w:rsidR="00000000" w:rsidRPr="00000000">
        <w:rPr>
          <w:rFonts w:ascii="Times New Roman" w:cs="Times New Roman" w:eastAsia="Times New Roman" w:hAnsi="Times New Roman"/>
          <w:rtl w:val="0"/>
        </w:rPr>
        <w:t xml:space="preserve">6. Tối ưu hóa quy trình</w:t>
      </w:r>
      <w:r w:rsidDel="00000000" w:rsidR="00000000" w:rsidRPr="00000000">
        <w:rPr>
          <w:rtl w:val="0"/>
        </w:rPr>
      </w:r>
    </w:p>
    <w:p w:rsidR="00000000" w:rsidDel="00000000" w:rsidP="00000000" w:rsidRDefault="00000000" w:rsidRPr="00000000" w14:paraId="00000132">
      <w:pPr>
        <w:pStyle w:val="Heading2"/>
        <w:rPr/>
      </w:pPr>
      <w:r w:rsidDel="00000000" w:rsidR="00000000" w:rsidRPr="00000000">
        <w:rPr>
          <w:rFonts w:ascii="Times New Roman" w:cs="Times New Roman" w:eastAsia="Times New Roman" w:hAnsi="Times New Roman"/>
          <w:rtl w:val="0"/>
        </w:rPr>
        <w:t xml:space="preserve">6.1 Các yếu tố ảnh hưởng</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ảnh hưởng mạnh nhất. Tối ưu tùy phương pháp: chưng cất hơi nước 100-105°C (áp suất khí quyển) hoặc 60-80°C (chân không 0,2-0,5 bar); SC-CO2 35-60°C; ép lạnh/UAE 14-20°C. Nhiệt độ quá cao (&gt;120°C kéo dài) làm phân hủy limonene thành α-terpinene, terpinolene và các sản phẩm oxy hóa.</w:t>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suất: quan trọng với SC-CO2. 125-300 bar tùy mục tiêu. Cao hơn tăng hiệu suất nhưng có thể chiết thêm tạp.</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dung môi/nguyên liệu: 5:1 đến 20:1 (v/w) tùy phương pháp. Tỷ lệ cao tăng hiệu suất nhưng làm loãng.</w:t>
      </w:r>
    </w:p>
    <w:p w:rsidR="00000000" w:rsidDel="00000000" w:rsidP="00000000" w:rsidRDefault="00000000" w:rsidRPr="00000000" w14:paraId="000001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Kích thước hạt: 1-5 mm tối ưu. &lt;1mm khó lọc, &gt;10mm giảm diện tích tiếp xúc.</w:t>
      </w:r>
    </w:p>
    <w:p w:rsidR="00000000" w:rsidDel="00000000" w:rsidP="00000000" w:rsidRDefault="00000000" w:rsidRPr="00000000" w14:paraId="000001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có ngưỡng tối ưu. Quá dài gây suy giảm sản phẩm (degradation), không tăng hiệu suất.</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ẩm nguyên liệu: vỏ tươi (60-80% ẩm) thích hợp SFME và ép lạnh. Vỏ khô (&lt;12% ẩm) thích hợp chưng cất và Soxhlet.</w:t>
      </w:r>
    </w:p>
    <w:p w:rsidR="00000000" w:rsidDel="00000000" w:rsidP="00000000" w:rsidRDefault="00000000" w:rsidRPr="00000000" w14:paraId="00000139">
      <w:pPr>
        <w:pStyle w:val="Heading2"/>
        <w:rPr/>
      </w:pPr>
      <w:r w:rsidDel="00000000" w:rsidR="00000000" w:rsidRPr="00000000">
        <w:rPr>
          <w:rFonts w:ascii="Times New Roman" w:cs="Times New Roman" w:eastAsia="Times New Roman" w:hAnsi="Times New Roman"/>
          <w:rtl w:val="0"/>
        </w:rPr>
        <w:t xml:space="preserve">6.2 Thiết kế thực nghiệm</w:t>
      </w:r>
      <w:r w:rsidDel="00000000" w:rsidR="00000000" w:rsidRPr="00000000">
        <w:rPr>
          <w:rtl w:val="0"/>
        </w:rPr>
      </w:r>
    </w:p>
    <w:p w:rsidR="00000000" w:rsidDel="00000000" w:rsidP="00000000" w:rsidRDefault="00000000" w:rsidRPr="00000000" w14:paraId="0000013A">
      <w:pPr>
        <w:rPr/>
      </w:pPr>
      <w:r w:rsidDel="00000000" w:rsidR="00000000" w:rsidRPr="00000000">
        <w:rPr>
          <w:rFonts w:ascii="Times New Roman" w:cs="Times New Roman" w:eastAsia="Times New Roman" w:hAnsi="Times New Roman"/>
          <w:b w:val="0"/>
          <w:bCs w:val="0"/>
          <w:i w:val="1"/>
          <w:iCs w:val="1"/>
          <w:sz w:val="24"/>
          <w:szCs w:val="24"/>
          <w:rtl w:val="0"/>
        </w:rPr>
        <w:t xml:space="preserve">Tối ưu hóa thường dùng Response Surface Methodology (RSM) với Central Composite Design (CCD) hoặc Box-Behnken Design (BBD). Các biến đầu vào thường: nhiệt độ (X1), thời gian (X2), tỷ lệ dung môi (X3). Biến đầu ra: hiệu suất limonene (Y1), hàm lượng limonene (Y2).</w:t>
      </w:r>
      <w:r w:rsidDel="00000000" w:rsidR="00000000" w:rsidRPr="00000000">
        <w:rPr>
          <w:rtl w:val="0"/>
        </w:rPr>
      </w:r>
    </w:p>
    <w:p w:rsidR="00000000" w:rsidDel="00000000" w:rsidP="00000000" w:rsidRDefault="00000000" w:rsidRPr="00000000" w14:paraId="0000013B">
      <w:pPr>
        <w:rPr/>
      </w:pPr>
      <w:r w:rsidDel="00000000" w:rsidR="00000000" w:rsidRPr="00000000">
        <w:rPr>
          <w:rFonts w:ascii="Times New Roman" w:cs="Times New Roman" w:eastAsia="Times New Roman" w:hAnsi="Times New Roman"/>
          <w:b w:val="0"/>
          <w:bCs w:val="0"/>
          <w:i w:val="1"/>
          <w:iCs w:val="1"/>
          <w:sz w:val="24"/>
          <w:szCs w:val="24"/>
          <w:rtl w:val="0"/>
        </w:rPr>
        <w:t xml:space="preserve">Phương trình hồi quy bậc 2 tổng quát: Y = beta0 + beta1*X1 + beta2*X2 + beta3*X3 + beta11*X12 + beta22*X22 + beta33*X32 + beta12*X1*X2 + beta13*X1*X3 + beta23*X2*X3 + epsilon. ANOVA được dùng để đánh giá ý nghĩa thống kê (p&lt;0.05).</w:t>
      </w:r>
      <w:r w:rsidDel="00000000" w:rsidR="00000000" w:rsidRPr="00000000">
        <w:rPr>
          <w:rtl w:val="0"/>
        </w:rPr>
      </w:r>
    </w:p>
    <w:p w:rsidR="00000000" w:rsidDel="00000000" w:rsidP="00000000" w:rsidRDefault="00000000" w:rsidRPr="00000000" w14:paraId="0000013C">
      <w:pPr>
        <w:pStyle w:val="Heading2"/>
        <w:rPr/>
      </w:pPr>
      <w:r w:rsidDel="00000000" w:rsidR="00000000" w:rsidRPr="00000000">
        <w:rPr>
          <w:rFonts w:ascii="Times New Roman" w:cs="Times New Roman" w:eastAsia="Times New Roman" w:hAnsi="Times New Roman"/>
          <w:rtl w:val="0"/>
        </w:rPr>
        <w:t xml:space="preserve">6.3 Thông số tối ưu theo tài liệu</w:t>
      </w:r>
      <w:r w:rsidDel="00000000" w:rsidR="00000000" w:rsidRPr="00000000">
        <w:rPr>
          <w:rtl w:val="0"/>
        </w:rPr>
      </w:r>
    </w:p>
    <w:tbl>
      <w:tblPr>
        <w:tblStyle w:val="Table5"/>
        <w:tblW w:w="8640.0" w:type="dxa"/>
        <w:jc w:val="center"/>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2160"/>
        <w:gridCol w:w="2160"/>
        <w:gridCol w:w="2160"/>
        <w:gridCol w:w="2160"/>
        <w:tblGridChange w:id="0">
          <w:tblGrid>
            <w:gridCol w:w="2160"/>
            <w:gridCol w:w="2160"/>
            <w:gridCol w:w="2160"/>
            <w:gridCol w:w="2160"/>
          </w:tblGrid>
        </w:tblGridChange>
      </w:tblGrid>
      <w:tr>
        <w:trPr>
          <w:cantSplit w:val="0"/>
          <w:tblHeader w:val="0"/>
        </w:trPr>
        <w:tc>
          <w:tcPr/>
          <w:p w:rsidR="00000000" w:rsidDel="00000000" w:rsidP="00000000" w:rsidRDefault="00000000" w:rsidRPr="00000000" w14:paraId="0000013D">
            <w:pPr>
              <w:rPr/>
            </w:pPr>
            <w:r w:rsidDel="00000000" w:rsidR="00000000" w:rsidRPr="00000000">
              <w:rPr>
                <w:rtl w:val="0"/>
              </w:rPr>
              <w:t xml:space="preserve">Phương pháp</w:t>
            </w:r>
          </w:p>
        </w:tc>
        <w:tc>
          <w:tcPr/>
          <w:p w:rsidR="00000000" w:rsidDel="00000000" w:rsidP="00000000" w:rsidRDefault="00000000" w:rsidRPr="00000000" w14:paraId="0000013E">
            <w:pPr>
              <w:rPr/>
            </w:pPr>
            <w:r w:rsidDel="00000000" w:rsidR="00000000" w:rsidRPr="00000000">
              <w:rPr>
                <w:rtl w:val="0"/>
              </w:rPr>
              <w:t xml:space="preserve">Thông số tối ưu</w:t>
            </w:r>
          </w:p>
        </w:tc>
        <w:tc>
          <w:tcPr/>
          <w:p w:rsidR="00000000" w:rsidDel="00000000" w:rsidP="00000000" w:rsidRDefault="00000000" w:rsidRPr="00000000" w14:paraId="0000013F">
            <w:pPr>
              <w:rPr/>
            </w:pPr>
            <w:r w:rsidDel="00000000" w:rsidR="00000000" w:rsidRPr="00000000">
              <w:rPr>
                <w:rtl w:val="0"/>
              </w:rPr>
              <w:t xml:space="preserve">Hiệu suất</w:t>
            </w:r>
          </w:p>
        </w:tc>
        <w:tc>
          <w:tcPr/>
          <w:p w:rsidR="00000000" w:rsidDel="00000000" w:rsidP="00000000" w:rsidRDefault="00000000" w:rsidRPr="00000000" w14:paraId="00000140">
            <w:pPr>
              <w:rPr/>
            </w:pPr>
            <w:r w:rsidDel="00000000" w:rsidR="00000000" w:rsidRPr="00000000">
              <w:rPr>
                <w:rtl w:val="0"/>
              </w:rPr>
              <w:t xml:space="preserve">Nguồn</w:t>
            </w:r>
          </w:p>
        </w:tc>
      </w:tr>
      <w:tr>
        <w:trPr>
          <w:cantSplit w:val="0"/>
          <w:tblHeader w:val="0"/>
        </w:trPr>
        <w:tc>
          <w:tcPr/>
          <w:p w:rsidR="00000000" w:rsidDel="00000000" w:rsidP="00000000" w:rsidRDefault="00000000" w:rsidRPr="00000000" w14:paraId="00000141">
            <w:pPr>
              <w:rPr/>
            </w:pPr>
            <w:r w:rsidDel="00000000" w:rsidR="00000000" w:rsidRPr="00000000">
              <w:rPr>
                <w:rtl w:val="0"/>
              </w:rPr>
              <w:t xml:space="preserve">Chưng cất hơi nước</w:t>
            </w:r>
          </w:p>
        </w:tc>
        <w:tc>
          <w:tcPr/>
          <w:p w:rsidR="00000000" w:rsidDel="00000000" w:rsidP="00000000" w:rsidRDefault="00000000" w:rsidRPr="00000000" w14:paraId="00000142">
            <w:pPr>
              <w:rPr/>
            </w:pPr>
            <w:r w:rsidDel="00000000" w:rsidR="00000000" w:rsidRPr="00000000">
              <w:rPr>
                <w:rtl w:val="0"/>
              </w:rPr>
              <w:t xml:space="preserve">Vỏ cam 20g, nước 200mL, 2h</w:t>
            </w:r>
          </w:p>
        </w:tc>
        <w:tc>
          <w:tcPr/>
          <w:p w:rsidR="00000000" w:rsidDel="00000000" w:rsidP="00000000" w:rsidRDefault="00000000" w:rsidRPr="00000000" w14:paraId="00000143">
            <w:pPr>
              <w:rPr/>
            </w:pPr>
            <w:r w:rsidDel="00000000" w:rsidR="00000000" w:rsidRPr="00000000">
              <w:rPr>
                <w:rtl w:val="0"/>
              </w:rPr>
              <w:t xml:space="preserve">0.78%</w:t>
            </w:r>
          </w:p>
        </w:tc>
        <w:tc>
          <w:tcPr/>
          <w:p w:rsidR="00000000" w:rsidDel="00000000" w:rsidP="00000000" w:rsidRDefault="00000000" w:rsidRPr="00000000" w14:paraId="00000144">
            <w:pPr>
              <w:rPr/>
            </w:pPr>
            <w:r w:rsidDel="00000000" w:rsidR="00000000" w:rsidRPr="00000000">
              <w:rPr>
                <w:rtl w:val="0"/>
              </w:rPr>
              <w:t xml:space="preserve">Farhat 2011</w:t>
            </w:r>
          </w:p>
        </w:tc>
      </w:tr>
      <w:tr>
        <w:trPr>
          <w:cantSplit w:val="0"/>
          <w:tblHeader w:val="0"/>
        </w:trPr>
        <w:tc>
          <w:tcPr/>
          <w:p w:rsidR="00000000" w:rsidDel="00000000" w:rsidP="00000000" w:rsidRDefault="00000000" w:rsidRPr="00000000" w14:paraId="00000145">
            <w:pPr>
              <w:rPr/>
            </w:pPr>
            <w:r w:rsidDel="00000000" w:rsidR="00000000" w:rsidRPr="00000000">
              <w:rPr>
                <w:rtl w:val="0"/>
              </w:rPr>
              <w:t xml:space="preserve">SFME cam</w:t>
            </w:r>
          </w:p>
        </w:tc>
        <w:tc>
          <w:tcPr/>
          <w:p w:rsidR="00000000" w:rsidDel="00000000" w:rsidP="00000000" w:rsidRDefault="00000000" w:rsidRPr="00000000" w14:paraId="00000146">
            <w:pPr>
              <w:rPr/>
            </w:pPr>
            <w:r w:rsidDel="00000000" w:rsidR="00000000" w:rsidRPr="00000000">
              <w:rPr>
                <w:rtl w:val="0"/>
              </w:rPr>
              <w:t xml:space="preserve">400W, 30 phút, vỏ tươi 150g</w:t>
            </w:r>
          </w:p>
        </w:tc>
        <w:tc>
          <w:tcPr/>
          <w:p w:rsidR="00000000" w:rsidDel="00000000" w:rsidP="00000000" w:rsidRDefault="00000000" w:rsidRPr="00000000" w14:paraId="00000147">
            <w:pPr>
              <w:rPr/>
            </w:pPr>
            <w:r w:rsidDel="00000000" w:rsidR="00000000" w:rsidRPr="00000000">
              <w:rPr>
                <w:rtl w:val="0"/>
              </w:rPr>
              <w:t xml:space="preserve">0.82%</w:t>
            </w:r>
          </w:p>
        </w:tc>
        <w:tc>
          <w:tcPr/>
          <w:p w:rsidR="00000000" w:rsidDel="00000000" w:rsidP="00000000" w:rsidRDefault="00000000" w:rsidRPr="00000000" w14:paraId="00000148">
            <w:pPr>
              <w:rPr/>
            </w:pPr>
            <w:r w:rsidDel="00000000" w:rsidR="00000000" w:rsidRPr="00000000">
              <w:rPr>
                <w:rtl w:val="0"/>
              </w:rPr>
              <w:t xml:space="preserve">Ferhat 2007</w:t>
            </w:r>
          </w:p>
        </w:tc>
      </w:tr>
      <w:tr>
        <w:trPr>
          <w:cantSplit w:val="0"/>
          <w:tblHeader w:val="0"/>
        </w:trPr>
        <w:tc>
          <w:tcPr/>
          <w:p w:rsidR="00000000" w:rsidDel="00000000" w:rsidP="00000000" w:rsidRDefault="00000000" w:rsidRPr="00000000" w14:paraId="00000149">
            <w:pPr>
              <w:rPr/>
            </w:pPr>
            <w:r w:rsidDel="00000000" w:rsidR="00000000" w:rsidRPr="00000000">
              <w:rPr>
                <w:rtl w:val="0"/>
              </w:rPr>
              <w:t xml:space="preserve">SFME chanh</w:t>
            </w:r>
          </w:p>
        </w:tc>
        <w:tc>
          <w:tcPr/>
          <w:p w:rsidR="00000000" w:rsidDel="00000000" w:rsidP="00000000" w:rsidRDefault="00000000" w:rsidRPr="00000000" w14:paraId="0000014A">
            <w:pPr>
              <w:rPr/>
            </w:pPr>
            <w:r w:rsidDel="00000000" w:rsidR="00000000" w:rsidRPr="00000000">
              <w:rPr>
                <w:rtl w:val="0"/>
              </w:rPr>
              <w:t xml:space="preserve">300W, 45 phút, vỏ tươi 150g</w:t>
            </w:r>
          </w:p>
        </w:tc>
        <w:tc>
          <w:tcPr/>
          <w:p w:rsidR="00000000" w:rsidDel="00000000" w:rsidP="00000000" w:rsidRDefault="00000000" w:rsidRPr="00000000" w14:paraId="0000014B">
            <w:pPr>
              <w:rPr/>
            </w:pPr>
            <w:r w:rsidDel="00000000" w:rsidR="00000000" w:rsidRPr="00000000">
              <w:rPr>
                <w:rtl w:val="0"/>
              </w:rPr>
              <w:t xml:space="preserve">0.55%</w:t>
            </w:r>
          </w:p>
        </w:tc>
        <w:tc>
          <w:tcPr/>
          <w:p w:rsidR="00000000" w:rsidDel="00000000" w:rsidP="00000000" w:rsidRDefault="00000000" w:rsidRPr="00000000" w14:paraId="0000014C">
            <w:pPr>
              <w:rPr/>
            </w:pPr>
            <w:r w:rsidDel="00000000" w:rsidR="00000000" w:rsidRPr="00000000">
              <w:rPr>
                <w:rtl w:val="0"/>
              </w:rPr>
              <w:t xml:space="preserve">Bousbia 2009</w:t>
            </w:r>
          </w:p>
        </w:tc>
      </w:tr>
      <w:tr>
        <w:trPr>
          <w:cantSplit w:val="0"/>
          <w:tblHeader w:val="0"/>
        </w:trPr>
        <w:tc>
          <w:tcPr/>
          <w:p w:rsidR="00000000" w:rsidDel="00000000" w:rsidP="00000000" w:rsidRDefault="00000000" w:rsidRPr="00000000" w14:paraId="0000014D">
            <w:pPr>
              <w:rPr/>
            </w:pPr>
            <w:r w:rsidDel="00000000" w:rsidR="00000000" w:rsidRPr="00000000">
              <w:rPr>
                <w:rtl w:val="0"/>
              </w:rPr>
              <w:t xml:space="preserve">UAE CPW</w:t>
            </w:r>
          </w:p>
        </w:tc>
        <w:tc>
          <w:tcPr/>
          <w:p w:rsidR="00000000" w:rsidDel="00000000" w:rsidP="00000000" w:rsidRDefault="00000000" w:rsidRPr="00000000" w14:paraId="0000014E">
            <w:pPr>
              <w:rPr/>
            </w:pPr>
            <w:r w:rsidDel="00000000" w:rsidR="00000000" w:rsidRPr="00000000">
              <w:rPr>
                <w:rtl w:val="0"/>
              </w:rPr>
              <w:t xml:space="preserve">14.6°C, 25.81 W/cm2, 15 phút</w:t>
            </w:r>
          </w:p>
        </w:tc>
        <w:tc>
          <w:tcPr/>
          <w:p w:rsidR="00000000" w:rsidDel="00000000" w:rsidP="00000000" w:rsidRDefault="00000000" w:rsidRPr="00000000" w14:paraId="0000014F">
            <w:pPr>
              <w:rPr/>
            </w:pPr>
            <w:r w:rsidDel="00000000" w:rsidR="00000000" w:rsidRPr="00000000">
              <w:rPr>
                <w:rtl w:val="0"/>
              </w:rPr>
              <w:t xml:space="preserve">134 mg/100g</w:t>
            </w:r>
          </w:p>
        </w:tc>
        <w:tc>
          <w:tcPr/>
          <w:p w:rsidR="00000000" w:rsidDel="00000000" w:rsidP="00000000" w:rsidRDefault="00000000" w:rsidRPr="00000000" w14:paraId="00000150">
            <w:pPr>
              <w:rPr/>
            </w:pPr>
            <w:r w:rsidDel="00000000" w:rsidR="00000000" w:rsidRPr="00000000">
              <w:rPr>
                <w:rtl w:val="0"/>
              </w:rPr>
              <w:t xml:space="preserve">PMC 2023</w:t>
            </w:r>
          </w:p>
        </w:tc>
      </w:tr>
      <w:tr>
        <w:trPr>
          <w:cantSplit w:val="0"/>
          <w:tblHeader w:val="0"/>
        </w:trPr>
        <w:tc>
          <w:tcPr/>
          <w:p w:rsidR="00000000" w:rsidDel="00000000" w:rsidP="00000000" w:rsidRDefault="00000000" w:rsidRPr="00000000" w14:paraId="00000151">
            <w:pPr>
              <w:rPr/>
            </w:pPr>
            <w:r w:rsidDel="00000000" w:rsidR="00000000" w:rsidRPr="00000000">
              <w:rPr>
                <w:rtl w:val="0"/>
              </w:rPr>
              <w:t xml:space="preserve">SC-CO2 cam</w:t>
            </w:r>
          </w:p>
        </w:tc>
        <w:tc>
          <w:tcPr/>
          <w:p w:rsidR="00000000" w:rsidDel="00000000" w:rsidP="00000000" w:rsidRDefault="00000000" w:rsidRPr="00000000" w14:paraId="00000152">
            <w:pPr>
              <w:rPr/>
            </w:pPr>
            <w:r w:rsidDel="00000000" w:rsidR="00000000" w:rsidRPr="00000000">
              <w:rPr>
                <w:rtl w:val="0"/>
              </w:rPr>
              <w:t xml:space="preserve">125 bar, 35°C, 3 giờ</w:t>
            </w:r>
          </w:p>
        </w:tc>
        <w:tc>
          <w:tcPr/>
          <w:p w:rsidR="00000000" w:rsidDel="00000000" w:rsidP="00000000" w:rsidRDefault="00000000" w:rsidRPr="00000000" w14:paraId="00000153">
            <w:pPr>
              <w:rPr/>
            </w:pPr>
            <w:r w:rsidDel="00000000" w:rsidR="00000000" w:rsidRPr="00000000">
              <w:rPr>
                <w:rtl w:val="0"/>
              </w:rPr>
              <w:t xml:space="preserve">&gt;99.5% lim</w:t>
            </w:r>
          </w:p>
        </w:tc>
        <w:tc>
          <w:tcPr/>
          <w:p w:rsidR="00000000" w:rsidDel="00000000" w:rsidP="00000000" w:rsidRDefault="00000000" w:rsidRPr="00000000" w14:paraId="00000154">
            <w:pPr>
              <w:rPr/>
            </w:pPr>
            <w:r w:rsidDel="00000000" w:rsidR="00000000" w:rsidRPr="00000000">
              <w:rPr>
                <w:rtl w:val="0"/>
              </w:rPr>
              <w:t xml:space="preserve">ScienceDirect 1999</w:t>
            </w:r>
          </w:p>
        </w:tc>
      </w:tr>
      <w:tr>
        <w:trPr>
          <w:cantSplit w:val="0"/>
          <w:tblHeader w:val="0"/>
        </w:trPr>
        <w:tc>
          <w:tcPr/>
          <w:p w:rsidR="00000000" w:rsidDel="00000000" w:rsidP="00000000" w:rsidRDefault="00000000" w:rsidRPr="00000000" w14:paraId="00000155">
            <w:pPr>
              <w:rPr/>
            </w:pPr>
            <w:r w:rsidDel="00000000" w:rsidR="00000000" w:rsidRPr="00000000">
              <w:rPr>
                <w:rtl w:val="0"/>
              </w:rPr>
              <w:t xml:space="preserve">SC-CO2 vỏ hỗn hợp</w:t>
            </w:r>
          </w:p>
        </w:tc>
        <w:tc>
          <w:tcPr/>
          <w:p w:rsidR="00000000" w:rsidDel="00000000" w:rsidP="00000000" w:rsidRDefault="00000000" w:rsidRPr="00000000" w14:paraId="00000156">
            <w:pPr>
              <w:rPr/>
            </w:pPr>
            <w:r w:rsidDel="00000000" w:rsidR="00000000" w:rsidRPr="00000000">
              <w:rPr>
                <w:rtl w:val="0"/>
              </w:rPr>
              <w:t xml:space="preserve">300 bar, 50°C, 3 giờ</w:t>
            </w:r>
          </w:p>
        </w:tc>
        <w:tc>
          <w:tcPr/>
          <w:p w:rsidR="00000000" w:rsidDel="00000000" w:rsidP="00000000" w:rsidRDefault="00000000" w:rsidRPr="00000000" w14:paraId="00000157">
            <w:pPr>
              <w:rPr/>
            </w:pPr>
            <w:r w:rsidDel="00000000" w:rsidR="00000000" w:rsidRPr="00000000">
              <w:rPr>
                <w:rtl w:val="0"/>
              </w:rPr>
              <w:t xml:space="preserve">10.18%</w:t>
            </w:r>
          </w:p>
        </w:tc>
        <w:tc>
          <w:tcPr/>
          <w:p w:rsidR="00000000" w:rsidDel="00000000" w:rsidP="00000000" w:rsidRDefault="00000000" w:rsidRPr="00000000" w14:paraId="00000158">
            <w:pPr>
              <w:rPr/>
            </w:pPr>
            <w:r w:rsidDel="00000000" w:rsidR="00000000" w:rsidRPr="00000000">
              <w:rPr>
                <w:rtl w:val="0"/>
              </w:rPr>
              <w:t xml:space="preserve">Springer 2025</w:t>
            </w:r>
          </w:p>
        </w:tc>
      </w:tr>
      <w:tr>
        <w:trPr>
          <w:cantSplit w:val="0"/>
          <w:tblHeader w:val="0"/>
        </w:trPr>
        <w:tc>
          <w:tcPr/>
          <w:p w:rsidR="00000000" w:rsidDel="00000000" w:rsidP="00000000" w:rsidRDefault="00000000" w:rsidRPr="00000000" w14:paraId="00000159">
            <w:pPr>
              <w:rPr/>
            </w:pPr>
            <w:r w:rsidDel="00000000" w:rsidR="00000000" w:rsidRPr="00000000">
              <w:rPr>
                <w:rtl w:val="0"/>
              </w:rPr>
              <w:t xml:space="preserve">ISFME cam</w:t>
            </w:r>
          </w:p>
        </w:tc>
        <w:tc>
          <w:tcPr/>
          <w:p w:rsidR="00000000" w:rsidDel="00000000" w:rsidP="00000000" w:rsidRDefault="00000000" w:rsidRPr="00000000" w14:paraId="0000015A">
            <w:pPr>
              <w:rPr/>
            </w:pPr>
            <w:r w:rsidDel="00000000" w:rsidR="00000000" w:rsidRPr="00000000">
              <w:rPr>
                <w:rtl w:val="0"/>
              </w:rPr>
              <w:t xml:space="preserve">400W on/200W off, 20p</w:t>
            </w:r>
          </w:p>
        </w:tc>
        <w:tc>
          <w:tcPr/>
          <w:p w:rsidR="00000000" w:rsidDel="00000000" w:rsidP="00000000" w:rsidRDefault="00000000" w:rsidRPr="00000000" w14:paraId="0000015B">
            <w:pPr>
              <w:rPr/>
            </w:pPr>
            <w:r w:rsidDel="00000000" w:rsidR="00000000" w:rsidRPr="00000000">
              <w:rPr>
                <w:rtl w:val="0"/>
              </w:rPr>
              <w:t xml:space="preserve">0.85-1.1%</w:t>
            </w:r>
          </w:p>
        </w:tc>
        <w:tc>
          <w:tcPr/>
          <w:p w:rsidR="00000000" w:rsidDel="00000000" w:rsidP="00000000" w:rsidRDefault="00000000" w:rsidRPr="00000000" w14:paraId="0000015C">
            <w:pPr>
              <w:rPr/>
            </w:pPr>
            <w:r w:rsidDel="00000000" w:rsidR="00000000" w:rsidRPr="00000000">
              <w:rPr>
                <w:rtl w:val="0"/>
              </w:rPr>
              <w:t xml:space="preserve">Springer 2025</w:t>
            </w:r>
          </w:p>
        </w:tc>
      </w:tr>
    </w:tbl>
    <w:p w:rsidR="00000000" w:rsidDel="00000000" w:rsidP="00000000" w:rsidRDefault="00000000" w:rsidRPr="00000000" w14:paraId="0000015D">
      <w:pPr>
        <w:pStyle w:val="Heading1"/>
        <w:rPr/>
      </w:pPr>
      <w:r w:rsidDel="00000000" w:rsidR="00000000" w:rsidRPr="00000000">
        <w:rPr>
          <w:rFonts w:ascii="Times New Roman" w:cs="Times New Roman" w:eastAsia="Times New Roman" w:hAnsi="Times New Roman"/>
          <w:rtl w:val="0"/>
        </w:rPr>
        <w:t xml:space="preserve">7. Tinh chế và kiểm định</w:t>
      </w:r>
      <w:r w:rsidDel="00000000" w:rsidR="00000000" w:rsidRPr="00000000">
        <w:rPr>
          <w:rtl w:val="0"/>
        </w:rPr>
      </w:r>
    </w:p>
    <w:p w:rsidR="00000000" w:rsidDel="00000000" w:rsidP="00000000" w:rsidRDefault="00000000" w:rsidRPr="00000000" w14:paraId="0000015E">
      <w:pPr>
        <w:pStyle w:val="Heading2"/>
        <w:rPr/>
      </w:pPr>
      <w:r w:rsidDel="00000000" w:rsidR="00000000" w:rsidRPr="00000000">
        <w:rPr>
          <w:rFonts w:ascii="Times New Roman" w:cs="Times New Roman" w:eastAsia="Times New Roman" w:hAnsi="Times New Roman"/>
          <w:rtl w:val="0"/>
        </w:rPr>
        <w:t xml:space="preserve">7.1 Phương pháp tinh chế</w:t>
      </w:r>
      <w:r w:rsidDel="00000000" w:rsidR="00000000" w:rsidRPr="00000000">
        <w:rPr>
          <w:rtl w:val="0"/>
        </w:rPr>
      </w:r>
    </w:p>
    <w:p w:rsidR="00000000" w:rsidDel="00000000" w:rsidP="00000000" w:rsidRDefault="00000000" w:rsidRPr="00000000" w14:paraId="0000015F">
      <w:pPr>
        <w:rPr/>
      </w:pPr>
      <w:r w:rsidDel="00000000" w:rsidR="00000000" w:rsidRPr="00000000">
        <w:rPr>
          <w:rFonts w:ascii="Times New Roman" w:cs="Times New Roman" w:eastAsia="Times New Roman" w:hAnsi="Times New Roman"/>
          <w:b w:val="1"/>
          <w:bCs w:val="1"/>
          <w:i w:val="0"/>
          <w:iCs w:val="0"/>
          <w:sz w:val="24"/>
          <w:szCs w:val="24"/>
          <w:rtl w:val="0"/>
        </w:rPr>
        <w:t xml:space="preserve">D-Limonene thô thường chứa các tạp: nước (từ chưng cất), wax và lipid (từ vỏ), các terpene khác (myrcene, alpha-pinene, gamma-terpinene). Các phương pháp tinh chế:</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Chưng cất phân đoạn chân không: 60-70°C ở 10-20 mbar. Tách limonene ra khỏi wax (Bs cao &gt;250°C) và monoterpene nhẹ hơn.</w:t>
      </w:r>
    </w:p>
    <w:p w:rsidR="00000000" w:rsidDel="00000000" w:rsidP="00000000" w:rsidRDefault="00000000" w:rsidRPr="00000000" w14:paraId="000001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Sắc ký cột (silica gel): hexane/ethyl acetate gradient. Quy mô phòng thí nghiệm. Độ tinh khiết &gt;99%.</w:t>
      </w:r>
    </w:p>
    <w:p w:rsidR="00000000" w:rsidDel="00000000" w:rsidP="00000000" w:rsidRDefault="00000000" w:rsidRPr="00000000" w14:paraId="000001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Chưng cất phân tử (molecular distillation): 40-60°C, 0.001 mbar. Cho sản phẩm &gt;99.9%. Thích hợp cho mỹ phẩm cao cấp.</w:t>
      </w:r>
    </w:p>
    <w:p w:rsidR="00000000" w:rsidDel="00000000" w:rsidP="00000000" w:rsidRDefault="00000000" w:rsidRPr="00000000" w14:paraId="00000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tinh phân đoạn (fractional crystallization): khai thác Tnc khác biệt. Ít dùng cho limonene lỏng.</w:t>
      </w:r>
    </w:p>
    <w:p w:rsidR="00000000" w:rsidDel="00000000" w:rsidP="00000000" w:rsidRDefault="00000000" w:rsidRPr="00000000" w14:paraId="00000164">
      <w:pPr>
        <w:pStyle w:val="Heading2"/>
        <w:rPr/>
      </w:pPr>
      <w:r w:rsidDel="00000000" w:rsidR="00000000" w:rsidRPr="00000000">
        <w:rPr>
          <w:rFonts w:ascii="Times New Roman" w:cs="Times New Roman" w:eastAsia="Times New Roman" w:hAnsi="Times New Roman"/>
          <w:rtl w:val="0"/>
        </w:rPr>
        <w:t xml:space="preserve">7.2 Phân tích GC-MS và FTIR</w:t>
      </w:r>
      <w:r w:rsidDel="00000000" w:rsidR="00000000" w:rsidRPr="00000000">
        <w:rPr>
          <w:rtl w:val="0"/>
        </w:rPr>
      </w:r>
    </w:p>
    <w:p w:rsidR="00000000" w:rsidDel="00000000" w:rsidP="00000000" w:rsidRDefault="00000000" w:rsidRPr="00000000" w14:paraId="00000165">
      <w:pPr>
        <w:rPr/>
      </w:pPr>
      <w:r w:rsidDel="00000000" w:rsidR="00000000" w:rsidRPr="00000000">
        <w:rPr>
          <w:rFonts w:ascii="Times New Roman" w:cs="Times New Roman" w:eastAsia="Times New Roman" w:hAnsi="Times New Roman"/>
          <w:b w:val="0"/>
          <w:bCs w:val="0"/>
          <w:i w:val="1"/>
          <w:iCs w:val="1"/>
          <w:sz w:val="24"/>
          <w:szCs w:val="24"/>
          <w:rtl w:val="0"/>
        </w:rPr>
        <w:t xml:space="preserve">GC-MS (Gas Chromatography-Mass Spectrometry) là phương pháp tiêu chuẩn để định tính và định lượng limonene. Cột HP-5MS (30m x 0.25mm x 0.25 micromet). Chương trình nhiệt: 50°C (2 phút) → 2°C/phút đến 150°C → 10°C/phút đến 250°C (5 phút). Thời gian lưu limonene: ~10.2 phút. Phổ khối: m/z 136 (M+), 121, 107, 93, 79, 68 (base peak), 53.</w:t>
      </w:r>
      <w:r w:rsidDel="00000000" w:rsidR="00000000" w:rsidRPr="00000000">
        <w:rPr>
          <w:rtl w:val="0"/>
        </w:rPr>
      </w:r>
    </w:p>
    <w:p w:rsidR="00000000" w:rsidDel="00000000" w:rsidP="00000000" w:rsidRDefault="00000000" w:rsidRPr="00000000" w14:paraId="00000166">
      <w:pPr>
        <w:rPr/>
      </w:pPr>
      <w:r w:rsidDel="00000000" w:rsidR="00000000" w:rsidRPr="00000000">
        <w:rPr>
          <w:rFonts w:ascii="Times New Roman" w:cs="Times New Roman" w:eastAsia="Times New Roman" w:hAnsi="Times New Roman"/>
          <w:b w:val="0"/>
          <w:bCs w:val="0"/>
          <w:i w:val="1"/>
          <w:iCs w:val="1"/>
          <w:sz w:val="24"/>
          <w:szCs w:val="24"/>
          <w:rtl w:val="0"/>
        </w:rPr>
        <w:t xml:space="preserve">FTIR (Fourier Transform Infrared Spectroscopy): peak đặc trưng của limonene: 3080 cm-1 (=C-H stretch alkene), 1642-1643 cm-1 (C=C stretch trong vòng), 887 cm-1 (=C-H out-of-plane deformation của isopropenyl), 798 cm-1 (C-H deformation vòng cyclohexene). Các peak này giúp xác định nhanh sự có mặt của limonene trong mẫu.</w:t>
      </w:r>
      <w:r w:rsidDel="00000000" w:rsidR="00000000" w:rsidRPr="00000000">
        <w:rPr>
          <w:rtl w:val="0"/>
        </w:rPr>
      </w:r>
    </w:p>
    <w:p w:rsidR="00000000" w:rsidDel="00000000" w:rsidP="00000000" w:rsidRDefault="00000000" w:rsidRPr="00000000" w14:paraId="00000167">
      <w:pPr>
        <w:pStyle w:val="Heading2"/>
        <w:rPr/>
      </w:pPr>
      <w:r w:rsidDel="00000000" w:rsidR="00000000" w:rsidRPr="00000000">
        <w:rPr>
          <w:rFonts w:ascii="Times New Roman" w:cs="Times New Roman" w:eastAsia="Times New Roman" w:hAnsi="Times New Roman"/>
          <w:rtl w:val="0"/>
        </w:rPr>
        <w:t xml:space="preserve">7.3 Tiêu chuẩn chất lượng</w:t>
      </w:r>
      <w:r w:rsidDel="00000000" w:rsidR="00000000" w:rsidRPr="00000000">
        <w:rPr>
          <w:rtl w:val="0"/>
        </w:rPr>
      </w:r>
    </w:p>
    <w:tbl>
      <w:tblPr>
        <w:tblStyle w:val="Table6"/>
        <w:tblW w:w="8640.0" w:type="dxa"/>
        <w:jc w:val="center"/>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168">
            <w:pPr>
              <w:rPr/>
            </w:pPr>
            <w:r w:rsidDel="00000000" w:rsidR="00000000" w:rsidRPr="00000000">
              <w:rPr>
                <w:rtl w:val="0"/>
              </w:rPr>
              <w:t xml:space="preserve">Tiêu chí</w:t>
            </w:r>
          </w:p>
        </w:tc>
        <w:tc>
          <w:tcPr/>
          <w:p w:rsidR="00000000" w:rsidDel="00000000" w:rsidP="00000000" w:rsidRDefault="00000000" w:rsidRPr="00000000" w14:paraId="00000169">
            <w:pPr>
              <w:rPr/>
            </w:pPr>
            <w:r w:rsidDel="00000000" w:rsidR="00000000" w:rsidRPr="00000000">
              <w:rPr>
                <w:rtl w:val="0"/>
              </w:rPr>
              <w:t xml:space="preserve">Chỉ tiêu</w:t>
            </w:r>
          </w:p>
        </w:tc>
        <w:tc>
          <w:tcPr/>
          <w:p w:rsidR="00000000" w:rsidDel="00000000" w:rsidP="00000000" w:rsidRDefault="00000000" w:rsidRPr="00000000" w14:paraId="0000016A">
            <w:pPr>
              <w:rPr/>
            </w:pPr>
            <w:r w:rsidDel="00000000" w:rsidR="00000000" w:rsidRPr="00000000">
              <w:rPr>
                <w:rtl w:val="0"/>
              </w:rPr>
              <w:t xml:space="preserve">Phương pháp</w:t>
            </w:r>
          </w:p>
        </w:tc>
      </w:tr>
      <w:tr>
        <w:trPr>
          <w:cantSplit w:val="0"/>
          <w:tblHeader w:val="0"/>
        </w:trPr>
        <w:tc>
          <w:tcPr/>
          <w:p w:rsidR="00000000" w:rsidDel="00000000" w:rsidP="00000000" w:rsidRDefault="00000000" w:rsidRPr="00000000" w14:paraId="0000016B">
            <w:pPr>
              <w:rPr/>
            </w:pPr>
            <w:r w:rsidDel="00000000" w:rsidR="00000000" w:rsidRPr="00000000">
              <w:rPr>
                <w:rtl w:val="0"/>
              </w:rPr>
              <w:t xml:space="preserve">Hàm lượng D-Limonene</w:t>
            </w:r>
          </w:p>
        </w:tc>
        <w:tc>
          <w:tcPr/>
          <w:p w:rsidR="00000000" w:rsidDel="00000000" w:rsidP="00000000" w:rsidRDefault="00000000" w:rsidRPr="00000000" w14:paraId="0000016C">
            <w:pPr>
              <w:rPr/>
            </w:pPr>
            <w:r w:rsidDel="00000000" w:rsidR="00000000" w:rsidRPr="00000000">
              <w:rPr>
                <w:rtl w:val="0"/>
              </w:rPr>
              <w:t xml:space="preserve">&gt;90% (tc), &gt;99% (cc)</w:t>
            </w:r>
          </w:p>
        </w:tc>
        <w:tc>
          <w:tcPr/>
          <w:p w:rsidR="00000000" w:rsidDel="00000000" w:rsidP="00000000" w:rsidRDefault="00000000" w:rsidRPr="00000000" w14:paraId="0000016D">
            <w:pPr>
              <w:rPr/>
            </w:pPr>
            <w:r w:rsidDel="00000000" w:rsidR="00000000" w:rsidRPr="00000000">
              <w:rPr>
                <w:rtl w:val="0"/>
              </w:rPr>
              <w:t xml:space="preserve">GC-FID</w:t>
            </w:r>
          </w:p>
        </w:tc>
      </w:tr>
      <w:tr>
        <w:trPr>
          <w:cantSplit w:val="0"/>
          <w:tblHeader w:val="0"/>
        </w:trPr>
        <w:tc>
          <w:tcPr/>
          <w:p w:rsidR="00000000" w:rsidDel="00000000" w:rsidP="00000000" w:rsidRDefault="00000000" w:rsidRPr="00000000" w14:paraId="0000016E">
            <w:pPr>
              <w:rPr/>
            </w:pPr>
            <w:r w:rsidDel="00000000" w:rsidR="00000000" w:rsidRPr="00000000">
              <w:rPr>
                <w:rtl w:val="0"/>
              </w:rPr>
              <w:t xml:space="preserve">Tỷ trọng 25°C</w:t>
            </w:r>
          </w:p>
        </w:tc>
        <w:tc>
          <w:tcPr/>
          <w:p w:rsidR="00000000" w:rsidDel="00000000" w:rsidP="00000000" w:rsidRDefault="00000000" w:rsidRPr="00000000" w14:paraId="0000016F">
            <w:pPr>
              <w:rPr/>
            </w:pPr>
            <w:r w:rsidDel="00000000" w:rsidR="00000000" w:rsidRPr="00000000">
              <w:rPr>
                <w:rtl w:val="0"/>
              </w:rPr>
              <w:t xml:space="preserve">0.838-0.844 g/cm3</w:t>
            </w:r>
          </w:p>
        </w:tc>
        <w:tc>
          <w:tcPr/>
          <w:p w:rsidR="00000000" w:rsidDel="00000000" w:rsidP="00000000" w:rsidRDefault="00000000" w:rsidRPr="00000000" w14:paraId="00000170">
            <w:pPr>
              <w:rPr/>
            </w:pPr>
            <w:r w:rsidDel="00000000" w:rsidR="00000000" w:rsidRPr="00000000">
              <w:rPr>
                <w:rtl w:val="0"/>
              </w:rPr>
              <w:t xml:space="preserve">ASTM D4052</w:t>
            </w:r>
          </w:p>
        </w:tc>
      </w:tr>
      <w:tr>
        <w:trPr>
          <w:cantSplit w:val="0"/>
          <w:tblHeader w:val="0"/>
        </w:trPr>
        <w:tc>
          <w:tcPr/>
          <w:p w:rsidR="00000000" w:rsidDel="00000000" w:rsidP="00000000" w:rsidRDefault="00000000" w:rsidRPr="00000000" w14:paraId="00000171">
            <w:pPr>
              <w:rPr/>
            </w:pPr>
            <w:r w:rsidDel="00000000" w:rsidR="00000000" w:rsidRPr="00000000">
              <w:rPr>
                <w:rtl w:val="0"/>
              </w:rPr>
              <w:t xml:space="preserve">Chiết suất nD20</w:t>
            </w:r>
          </w:p>
        </w:tc>
        <w:tc>
          <w:tcPr/>
          <w:p w:rsidR="00000000" w:rsidDel="00000000" w:rsidP="00000000" w:rsidRDefault="00000000" w:rsidRPr="00000000" w14:paraId="00000172">
            <w:pPr>
              <w:rPr/>
            </w:pPr>
            <w:r w:rsidDel="00000000" w:rsidR="00000000" w:rsidRPr="00000000">
              <w:rPr>
                <w:rtl w:val="0"/>
              </w:rPr>
              <w:t xml:space="preserve">1.471-1.474</w:t>
            </w:r>
          </w:p>
        </w:tc>
        <w:tc>
          <w:tcPr/>
          <w:p w:rsidR="00000000" w:rsidDel="00000000" w:rsidP="00000000" w:rsidRDefault="00000000" w:rsidRPr="00000000" w14:paraId="00000173">
            <w:pPr>
              <w:rPr/>
            </w:pPr>
            <w:r w:rsidDel="00000000" w:rsidR="00000000" w:rsidRPr="00000000">
              <w:rPr>
                <w:rtl w:val="0"/>
              </w:rPr>
              <w:t xml:space="preserve">ASTM D1218</w:t>
            </w:r>
          </w:p>
        </w:tc>
      </w:tr>
      <w:tr>
        <w:trPr>
          <w:cantSplit w:val="0"/>
          <w:tblHeader w:val="0"/>
        </w:trPr>
        <w:tc>
          <w:tcPr/>
          <w:p w:rsidR="00000000" w:rsidDel="00000000" w:rsidP="00000000" w:rsidRDefault="00000000" w:rsidRPr="00000000" w14:paraId="00000174">
            <w:pPr>
              <w:rPr/>
            </w:pPr>
            <w:r w:rsidDel="00000000" w:rsidR="00000000" w:rsidRPr="00000000">
              <w:rPr>
                <w:rtl w:val="0"/>
              </w:rPr>
              <w:t xml:space="preserve">Độ quay cực [alpha]D</w:t>
            </w:r>
          </w:p>
        </w:tc>
        <w:tc>
          <w:tcPr/>
          <w:p w:rsidR="00000000" w:rsidDel="00000000" w:rsidP="00000000" w:rsidRDefault="00000000" w:rsidRPr="00000000" w14:paraId="00000175">
            <w:pPr>
              <w:rPr/>
            </w:pPr>
            <w:r w:rsidDel="00000000" w:rsidR="00000000" w:rsidRPr="00000000">
              <w:rPr>
                <w:rtl w:val="0"/>
              </w:rPr>
              <w:t xml:space="preserve">+87 đến +102°</w:t>
            </w:r>
          </w:p>
        </w:tc>
        <w:tc>
          <w:tcPr/>
          <w:p w:rsidR="00000000" w:rsidDel="00000000" w:rsidP="00000000" w:rsidRDefault="00000000" w:rsidRPr="00000000" w14:paraId="00000176">
            <w:pPr>
              <w:rPr/>
            </w:pPr>
            <w:r w:rsidDel="00000000" w:rsidR="00000000" w:rsidRPr="00000000">
              <w:rPr>
                <w:rtl w:val="0"/>
              </w:rPr>
              <w:t xml:space="preserve">ASTM D331</w:t>
            </w:r>
          </w:p>
        </w:tc>
      </w:tr>
      <w:tr>
        <w:trPr>
          <w:cantSplit w:val="0"/>
          <w:tblHeader w:val="0"/>
        </w:trPr>
        <w:tc>
          <w:tcPr/>
          <w:p w:rsidR="00000000" w:rsidDel="00000000" w:rsidP="00000000" w:rsidRDefault="00000000" w:rsidRPr="00000000" w14:paraId="00000177">
            <w:pPr>
              <w:rPr/>
            </w:pPr>
            <w:r w:rsidDel="00000000" w:rsidR="00000000" w:rsidRPr="00000000">
              <w:rPr>
                <w:rtl w:val="0"/>
              </w:rPr>
              <w:t xml:space="preserve">Màu sắc (APHA)</w:t>
            </w:r>
          </w:p>
        </w:tc>
        <w:tc>
          <w:tcPr/>
          <w:p w:rsidR="00000000" w:rsidDel="00000000" w:rsidP="00000000" w:rsidRDefault="00000000" w:rsidRPr="00000000" w14:paraId="00000178">
            <w:pPr>
              <w:rPr/>
            </w:pPr>
            <w:r w:rsidDel="00000000" w:rsidR="00000000" w:rsidRPr="00000000">
              <w:rPr>
                <w:rtl w:val="0"/>
              </w:rPr>
              <w:t xml:space="preserve">&lt;30 (tc), &lt;10 (cc)</w:t>
            </w:r>
          </w:p>
        </w:tc>
        <w:tc>
          <w:tcPr/>
          <w:p w:rsidR="00000000" w:rsidDel="00000000" w:rsidP="00000000" w:rsidRDefault="00000000" w:rsidRPr="00000000" w14:paraId="00000179">
            <w:pPr>
              <w:rPr/>
            </w:pPr>
            <w:r w:rsidDel="00000000" w:rsidR="00000000" w:rsidRPr="00000000">
              <w:rPr>
                <w:rtl w:val="0"/>
              </w:rPr>
              <w:t xml:space="preserve">ASTM D1209</w:t>
            </w:r>
          </w:p>
        </w:tc>
      </w:tr>
      <w:tr>
        <w:trPr>
          <w:cantSplit w:val="0"/>
          <w:tblHeader w:val="0"/>
        </w:trPr>
        <w:tc>
          <w:tcPr/>
          <w:p w:rsidR="00000000" w:rsidDel="00000000" w:rsidP="00000000" w:rsidRDefault="00000000" w:rsidRPr="00000000" w14:paraId="0000017A">
            <w:pPr>
              <w:rPr/>
            </w:pPr>
            <w:r w:rsidDel="00000000" w:rsidR="00000000" w:rsidRPr="00000000">
              <w:rPr>
                <w:rtl w:val="0"/>
              </w:rPr>
              <w:t xml:space="preserve">Tạp nước (KF)</w:t>
            </w:r>
          </w:p>
        </w:tc>
        <w:tc>
          <w:tcPr/>
          <w:p w:rsidR="00000000" w:rsidDel="00000000" w:rsidP="00000000" w:rsidRDefault="00000000" w:rsidRPr="00000000" w14:paraId="0000017B">
            <w:pPr>
              <w:rPr/>
            </w:pPr>
            <w:r w:rsidDel="00000000" w:rsidR="00000000" w:rsidRPr="00000000">
              <w:rPr>
                <w:rtl w:val="0"/>
              </w:rPr>
              <w:t xml:space="preserve">&lt;0.1%</w:t>
            </w:r>
          </w:p>
        </w:tc>
        <w:tc>
          <w:tcPr/>
          <w:p w:rsidR="00000000" w:rsidDel="00000000" w:rsidP="00000000" w:rsidRDefault="00000000" w:rsidRPr="00000000" w14:paraId="0000017C">
            <w:pPr>
              <w:rPr/>
            </w:pPr>
            <w:r w:rsidDel="00000000" w:rsidR="00000000" w:rsidRPr="00000000">
              <w:rPr>
                <w:rtl w:val="0"/>
              </w:rPr>
              <w:t xml:space="preserve">Karl Fischer</w:t>
            </w:r>
          </w:p>
        </w:tc>
      </w:tr>
      <w:tr>
        <w:trPr>
          <w:cantSplit w:val="0"/>
          <w:tblHeader w:val="0"/>
        </w:trPr>
        <w:tc>
          <w:tcPr/>
          <w:p w:rsidR="00000000" w:rsidDel="00000000" w:rsidP="00000000" w:rsidRDefault="00000000" w:rsidRPr="00000000" w14:paraId="0000017D">
            <w:pPr>
              <w:rPr/>
            </w:pPr>
            <w:r w:rsidDel="00000000" w:rsidR="00000000" w:rsidRPr="00000000">
              <w:rPr>
                <w:rtl w:val="0"/>
              </w:rPr>
              <w:t xml:space="preserve">Chỉ số peroxide</w:t>
            </w:r>
          </w:p>
        </w:tc>
        <w:tc>
          <w:tcPr/>
          <w:p w:rsidR="00000000" w:rsidDel="00000000" w:rsidP="00000000" w:rsidRDefault="00000000" w:rsidRPr="00000000" w14:paraId="0000017E">
            <w:pPr>
              <w:rPr/>
            </w:pPr>
            <w:r w:rsidDel="00000000" w:rsidR="00000000" w:rsidRPr="00000000">
              <w:rPr>
                <w:rtl w:val="0"/>
              </w:rPr>
              <w:t xml:space="preserve">&lt;5 meq/kg</w:t>
            </w:r>
          </w:p>
        </w:tc>
        <w:tc>
          <w:tcPr/>
          <w:p w:rsidR="00000000" w:rsidDel="00000000" w:rsidP="00000000" w:rsidRDefault="00000000" w:rsidRPr="00000000" w14:paraId="0000017F">
            <w:pPr>
              <w:rPr/>
            </w:pPr>
            <w:r w:rsidDel="00000000" w:rsidR="00000000" w:rsidRPr="00000000">
              <w:rPr>
                <w:rtl w:val="0"/>
              </w:rPr>
              <w:t xml:space="preserve">AOCS Cd 8-53</w:t>
            </w:r>
          </w:p>
        </w:tc>
      </w:tr>
      <w:tr>
        <w:trPr>
          <w:cantSplit w:val="0"/>
          <w:tblHeader w:val="0"/>
        </w:trPr>
        <w:tc>
          <w:tcPr/>
          <w:p w:rsidR="00000000" w:rsidDel="00000000" w:rsidP="00000000" w:rsidRDefault="00000000" w:rsidRPr="00000000" w14:paraId="00000180">
            <w:pPr>
              <w:rPr/>
            </w:pPr>
            <w:r w:rsidDel="00000000" w:rsidR="00000000" w:rsidRPr="00000000">
              <w:rPr>
                <w:rtl w:val="0"/>
              </w:rPr>
              <w:t xml:space="preserve">Dư lượng dung môi (Soxhlet)</w:t>
            </w:r>
          </w:p>
        </w:tc>
        <w:tc>
          <w:tcPr/>
          <w:p w:rsidR="00000000" w:rsidDel="00000000" w:rsidP="00000000" w:rsidRDefault="00000000" w:rsidRPr="00000000" w14:paraId="00000181">
            <w:pPr>
              <w:rPr/>
            </w:pPr>
            <w:r w:rsidDel="00000000" w:rsidR="00000000" w:rsidRPr="00000000">
              <w:rPr>
                <w:rtl w:val="0"/>
              </w:rPr>
              <w:t xml:space="preserve">&lt;10 ppm</w:t>
            </w:r>
          </w:p>
        </w:tc>
        <w:tc>
          <w:tcPr/>
          <w:p w:rsidR="00000000" w:rsidDel="00000000" w:rsidP="00000000" w:rsidRDefault="00000000" w:rsidRPr="00000000" w14:paraId="00000182">
            <w:pPr>
              <w:rPr/>
            </w:pPr>
            <w:r w:rsidDel="00000000" w:rsidR="00000000" w:rsidRPr="00000000">
              <w:rPr>
                <w:rtl w:val="0"/>
              </w:rPr>
              <w:t xml:space="preserve">GC-headspace</w:t>
            </w:r>
          </w:p>
        </w:tc>
      </w:tr>
    </w:tbl>
    <w:p w:rsidR="00000000" w:rsidDel="00000000" w:rsidP="00000000" w:rsidRDefault="00000000" w:rsidRPr="00000000" w14:paraId="00000183">
      <w:pPr>
        <w:pStyle w:val="Heading1"/>
        <w:rPr/>
      </w:pPr>
      <w:r w:rsidDel="00000000" w:rsidR="00000000" w:rsidRPr="00000000">
        <w:rPr>
          <w:rFonts w:ascii="Times New Roman" w:cs="Times New Roman" w:eastAsia="Times New Roman" w:hAnsi="Times New Roman"/>
          <w:rtl w:val="0"/>
        </w:rPr>
        <w:t xml:space="preserve">8. Ứng dụng của D-Limonene</w:t>
      </w:r>
      <w:r w:rsidDel="00000000" w:rsidR="00000000" w:rsidRPr="00000000">
        <w:rPr>
          <w:rtl w:val="0"/>
        </w:rPr>
      </w:r>
    </w:p>
    <w:p w:rsidR="00000000" w:rsidDel="00000000" w:rsidP="00000000" w:rsidRDefault="00000000" w:rsidRPr="00000000" w14:paraId="00000184">
      <w:pPr>
        <w:pStyle w:val="Heading2"/>
        <w:rPr/>
      </w:pPr>
      <w:r w:rsidDel="00000000" w:rsidR="00000000" w:rsidRPr="00000000">
        <w:rPr>
          <w:rFonts w:ascii="Times New Roman" w:cs="Times New Roman" w:eastAsia="Times New Roman" w:hAnsi="Times New Roman"/>
          <w:rtl w:val="0"/>
        </w:rPr>
        <w:t xml:space="preserve">8.1 Dung môi công nghiệp</w:t>
      </w:r>
      <w:r w:rsidDel="00000000" w:rsidR="00000000" w:rsidRPr="00000000">
        <w:rPr>
          <w:rtl w:val="0"/>
        </w:rPr>
      </w:r>
    </w:p>
    <w:p w:rsidR="00000000" w:rsidDel="00000000" w:rsidP="00000000" w:rsidRDefault="00000000" w:rsidRPr="00000000" w14:paraId="00000185">
      <w:pPr>
        <w:rPr/>
      </w:pPr>
      <w:r w:rsidDel="00000000" w:rsidR="00000000" w:rsidRPr="00000000">
        <w:rPr>
          <w:rFonts w:ascii="Times New Roman" w:cs="Times New Roman" w:eastAsia="Times New Roman" w:hAnsi="Times New Roman"/>
          <w:b w:val="0"/>
          <w:bCs w:val="0"/>
          <w:i w:val="1"/>
          <w:iCs w:val="1"/>
          <w:sz w:val="24"/>
          <w:szCs w:val="24"/>
          <w:rtl w:val="0"/>
        </w:rPr>
        <w:t xml:space="preserve">D-Limonene là dung môi hòa tan dầu mỡ, nhựa, keo, sơn, mực in. Đặc biệt hiệu quả với polystyrene (xốp EPS), hòa tan gấp 3-5 lần nhanh hơn xylene. Dùng trong tẩy rửa khuôn mẫu, linh kiện điện tử, máy in, vũ khí. Khả năng bay hơi hoàn toàn không để lại cặn. Thay thế acetone, MEK, xylene, trichloroethylene trong &gt;200 ứng dụng công nghiệp.</w:t>
      </w:r>
      <w:r w:rsidDel="00000000" w:rsidR="00000000" w:rsidRPr="00000000">
        <w:rPr>
          <w:rtl w:val="0"/>
        </w:rPr>
      </w:r>
    </w:p>
    <w:p w:rsidR="00000000" w:rsidDel="00000000" w:rsidP="00000000" w:rsidRDefault="00000000" w:rsidRPr="00000000" w14:paraId="00000186">
      <w:pPr>
        <w:pStyle w:val="Heading2"/>
        <w:rPr/>
      </w:pPr>
      <w:r w:rsidDel="00000000" w:rsidR="00000000" w:rsidRPr="00000000">
        <w:rPr>
          <w:rFonts w:ascii="Times New Roman" w:cs="Times New Roman" w:eastAsia="Times New Roman" w:hAnsi="Times New Roman"/>
          <w:rtl w:val="0"/>
        </w:rPr>
        <w:t xml:space="preserve">8.2 Sản xuất hương liệu</w:t>
      </w:r>
      <w:r w:rsidDel="00000000" w:rsidR="00000000" w:rsidRPr="00000000">
        <w:rPr>
          <w:rtl w:val="0"/>
        </w:rPr>
      </w:r>
    </w:p>
    <w:p w:rsidR="00000000" w:rsidDel="00000000" w:rsidP="00000000" w:rsidRDefault="00000000" w:rsidRPr="00000000" w14:paraId="00000187">
      <w:pPr>
        <w:rPr/>
      </w:pPr>
      <w:r w:rsidDel="00000000" w:rsidR="00000000" w:rsidRPr="00000000">
        <w:rPr>
          <w:rFonts w:ascii="Times New Roman" w:cs="Times New Roman" w:eastAsia="Times New Roman" w:hAnsi="Times New Roman"/>
          <w:b w:val="0"/>
          <w:bCs w:val="0"/>
          <w:i w:val="1"/>
          <w:iCs w:val="1"/>
          <w:sz w:val="24"/>
          <w:szCs w:val="24"/>
          <w:rtl w:val="0"/>
        </w:rPr>
        <w:t xml:space="preserve">D-Limonene là tiền chất chính để tổng hợp L-carvone (mùi thì là/caraway) và D-carvone (mùi bạc hà spearmint) qua phản ứng nitrosyl chloride hóa và khử. Dùng làm hương liệu chính cho đồ uống (nước cam, soda), kẹo, bánh, mứt. Mức dùng an toàn (FEMA GRAS): 1-500 ppm tùy sản phẩm.</w:t>
      </w:r>
      <w:r w:rsidDel="00000000" w:rsidR="00000000" w:rsidRPr="00000000">
        <w:rPr>
          <w:rtl w:val="0"/>
        </w:rPr>
      </w:r>
    </w:p>
    <w:p w:rsidR="00000000" w:rsidDel="00000000" w:rsidP="00000000" w:rsidRDefault="00000000" w:rsidRPr="00000000" w14:paraId="00000188">
      <w:pPr>
        <w:pStyle w:val="Heading2"/>
        <w:rPr/>
      </w:pPr>
      <w:r w:rsidDel="00000000" w:rsidR="00000000" w:rsidRPr="00000000">
        <w:rPr>
          <w:rFonts w:ascii="Times New Roman" w:cs="Times New Roman" w:eastAsia="Times New Roman" w:hAnsi="Times New Roman"/>
          <w:rtl w:val="0"/>
        </w:rPr>
        <w:t xml:space="preserve">8.3 Mỹ phẩm và dược phẩm</w:t>
      </w:r>
      <w:r w:rsidDel="00000000" w:rsidR="00000000" w:rsidRPr="00000000">
        <w:rPr>
          <w:rtl w:val="0"/>
        </w:rPr>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khuếch tán hương: giúp phân tán đều các thành phần hương khác trong sản phẩm.</w:t>
      </w:r>
    </w:p>
    <w:p w:rsidR="00000000" w:rsidDel="00000000" w:rsidP="00000000" w:rsidRDefault="00000000" w:rsidRPr="00000000" w14:paraId="000001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chống oxy hóa: bảo vệ sản phẩm khỏi oxy hóa, kéo dài hạn sử dụng.</w:t>
      </w:r>
    </w:p>
    <w:p w:rsidR="00000000" w:rsidDel="00000000" w:rsidP="00000000" w:rsidRDefault="00000000" w:rsidRPr="00000000" w14:paraId="000001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Chống viêm: nghiên cứu cho thấy giảm cytokine IL-6, TNF-alpha.</w:t>
      </w:r>
    </w:p>
    <w:p w:rsidR="00000000" w:rsidDel="00000000" w:rsidP="00000000" w:rsidRDefault="00000000" w:rsidRPr="00000000" w14:paraId="000001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Xua đuổi côn trùng: hiệu quả với muỗi, kiến, gián. Cơ chế: che mùi CO2 và acid lactic.</w:t>
      </w:r>
    </w:p>
    <w:p w:rsidR="00000000" w:rsidDel="00000000" w:rsidP="00000000" w:rsidRDefault="00000000" w:rsidRPr="00000000" w14:paraId="000001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 sỏi mật: D-Limonene giúp hòa tan cholesterol trong sỏi mật, dùng dạng thuốc bổ hỗ trợ.</w:t>
      </w:r>
    </w:p>
    <w:p w:rsidR="00000000" w:rsidDel="00000000" w:rsidP="00000000" w:rsidRDefault="00000000" w:rsidRPr="00000000" w14:paraId="0000018E">
      <w:pPr>
        <w:pStyle w:val="Heading2"/>
        <w:rPr/>
      </w:pPr>
      <w:r w:rsidDel="00000000" w:rsidR="00000000" w:rsidRPr="00000000">
        <w:rPr>
          <w:rFonts w:ascii="Times New Roman" w:cs="Times New Roman" w:eastAsia="Times New Roman" w:hAnsi="Times New Roman"/>
          <w:rtl w:val="0"/>
        </w:rPr>
        <w:t xml:space="preserve">8.4 Chất tẩy rửa sinh học</w:t>
      </w:r>
      <w:r w:rsidDel="00000000" w:rsidR="00000000" w:rsidRPr="00000000">
        <w:rPr>
          <w:rtl w:val="0"/>
        </w:rPr>
      </w:r>
    </w:p>
    <w:p w:rsidR="00000000" w:rsidDel="00000000" w:rsidP="00000000" w:rsidRDefault="00000000" w:rsidRPr="00000000" w14:paraId="0000018F">
      <w:pPr>
        <w:rPr/>
      </w:pPr>
      <w:r w:rsidDel="00000000" w:rsidR="00000000" w:rsidRPr="00000000">
        <w:rPr>
          <w:rFonts w:ascii="Times New Roman" w:cs="Times New Roman" w:eastAsia="Times New Roman" w:hAnsi="Times New Roman"/>
          <w:b w:val="0"/>
          <w:bCs w:val="0"/>
          <w:i w:val="1"/>
          <w:iCs w:val="1"/>
          <w:sz w:val="24"/>
          <w:szCs w:val="24"/>
          <w:rtl w:val="0"/>
        </w:rPr>
        <w:t xml:space="preserve">D-Limonene là thành phần chính (5-30%) trong nhiều sản phẩm tẩy rửa xanh. Khả năng tẩy dầu mỡ vượt trội: một phần D-Limonene hòa tan được 10-15 phần mỡ động thực vật. So với dầu hỏa: tốt hơn 3-5 lần trên dầu mỡ bếp. Sản phẩm điển hình: Orange TKO, De-Solv-It, Citra-Solv. Công thức tẩy rửa cơ bản: D-Limonene 5-15% + chất hoạt động bề mặt (nonionic) 3-10% + nước 75-92%. Phân hủy sinh học hoàn toàn trong 28 ngày (OECD 301B).</w:t>
      </w:r>
      <w:r w:rsidDel="00000000" w:rsidR="00000000" w:rsidRPr="00000000">
        <w:rPr>
          <w:rtl w:val="0"/>
        </w:rPr>
      </w:r>
    </w:p>
    <w:p w:rsidR="00000000" w:rsidDel="00000000" w:rsidP="00000000" w:rsidRDefault="00000000" w:rsidRPr="00000000" w14:paraId="00000190">
      <w:pPr>
        <w:pStyle w:val="Heading2"/>
        <w:rPr/>
      </w:pPr>
      <w:r w:rsidDel="00000000" w:rsidR="00000000" w:rsidRPr="00000000">
        <w:rPr>
          <w:rFonts w:ascii="Times New Roman" w:cs="Times New Roman" w:eastAsia="Times New Roman" w:hAnsi="Times New Roman"/>
          <w:rtl w:val="0"/>
        </w:rPr>
        <w:t xml:space="preserve">8.5 Sản xuất nhựa sinh học</w:t>
      </w:r>
      <w:r w:rsidDel="00000000" w:rsidR="00000000" w:rsidRPr="00000000">
        <w:rPr>
          <w:rtl w:val="0"/>
        </w:rPr>
      </w:r>
    </w:p>
    <w:p w:rsidR="00000000" w:rsidDel="00000000" w:rsidP="00000000" w:rsidRDefault="00000000" w:rsidRPr="00000000" w14:paraId="00000191">
      <w:pPr>
        <w:rPr/>
      </w:pPr>
      <w:r w:rsidDel="00000000" w:rsidR="00000000" w:rsidRPr="00000000">
        <w:rPr>
          <w:rFonts w:ascii="Times New Roman" w:cs="Times New Roman" w:eastAsia="Times New Roman" w:hAnsi="Times New Roman"/>
          <w:b w:val="0"/>
          <w:bCs w:val="0"/>
          <w:i w:val="1"/>
          <w:iCs w:val="1"/>
          <w:sz w:val="24"/>
          <w:szCs w:val="24"/>
          <w:rtl w:val="0"/>
        </w:rPr>
        <w:t xml:space="preserve">Limonene là monomer tiềm năng cho sản xuất polymer sinh học: poly(limonene carbonate) từ limonene oxide + CO2 (xúc tác Zn/Co), limonene-based polyurethane, limonene-based epoxy resin, limonene methacrylate cho 3D printing resin. Đây là hướng nghiên cứu hot nhất 2023-2026 để thay thế monomer từ dầu mỏ.</w:t>
      </w:r>
      <w:r w:rsidDel="00000000" w:rsidR="00000000" w:rsidRPr="00000000">
        <w:rPr>
          <w:rtl w:val="0"/>
        </w:rPr>
      </w:r>
    </w:p>
    <w:p w:rsidR="00000000" w:rsidDel="00000000" w:rsidP="00000000" w:rsidRDefault="00000000" w:rsidRPr="00000000" w14:paraId="00000192">
      <w:pPr>
        <w:pStyle w:val="Heading2"/>
        <w:rPr/>
      </w:pPr>
      <w:r w:rsidDel="00000000" w:rsidR="00000000" w:rsidRPr="00000000">
        <w:rPr>
          <w:rFonts w:ascii="Times New Roman" w:cs="Times New Roman" w:eastAsia="Times New Roman" w:hAnsi="Times New Roman"/>
          <w:rtl w:val="0"/>
        </w:rPr>
        <w:t xml:space="preserve">8.6 Ứng dụng trong sơn và keo</w:t>
      </w:r>
      <w:r w:rsidDel="00000000" w:rsidR="00000000" w:rsidRPr="00000000">
        <w:rPr>
          <w:rtl w:val="0"/>
        </w:rPr>
      </w:r>
    </w:p>
    <w:p w:rsidR="00000000" w:rsidDel="00000000" w:rsidP="00000000" w:rsidRDefault="00000000" w:rsidRPr="00000000" w14:paraId="00000193">
      <w:pPr>
        <w:rPr/>
      </w:pPr>
      <w:r w:rsidDel="00000000" w:rsidR="00000000" w:rsidRPr="00000000">
        <w:rPr>
          <w:rFonts w:ascii="Times New Roman" w:cs="Times New Roman" w:eastAsia="Times New Roman" w:hAnsi="Times New Roman"/>
          <w:b w:val="1"/>
          <w:bCs w:val="1"/>
          <w:i w:val="0"/>
          <w:iCs w:val="0"/>
          <w:sz w:val="24"/>
          <w:szCs w:val="24"/>
          <w:rtl w:val="0"/>
        </w:rPr>
        <w:t xml:space="preserve">D-Limonene đang dần thay thế xylene và toluene trong nhiều hệ sơn nhờ:</w:t>
      </w:r>
      <w:r w:rsidDel="00000000" w:rsidR="00000000" w:rsidRPr="00000000">
        <w:rPr>
          <w:rtl w:val="0"/>
        </w:rPr>
      </w:r>
    </w:p>
    <w:p w:rsidR="00000000" w:rsidDel="00000000" w:rsidP="00000000" w:rsidRDefault="00000000" w:rsidRPr="00000000" w14:paraId="000001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Dung môi cho sơn alkyd, epoxy và UV: giảm VOC so với xylene/toluene tới 60-80%.</w:t>
      </w:r>
    </w:p>
    <w:p w:rsidR="00000000" w:rsidDel="00000000" w:rsidP="00000000" w:rsidRDefault="00000000" w:rsidRPr="00000000" w14:paraId="000001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tẩy sơn: sơn gốc dầu, PU, epoxy được làm mềm và loại bỏ bằng D-Limonene đậm đặc.</w:t>
      </w:r>
    </w:p>
    <w:p w:rsidR="00000000" w:rsidDel="00000000" w:rsidP="00000000" w:rsidRDefault="00000000" w:rsidRPr="00000000" w14:paraId="000001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phần tẩy mực in: hòa tan mực UV, mực gốc dầu, mực gốc dung môi.</w:t>
      </w:r>
    </w:p>
    <w:p w:rsidR="00000000" w:rsidDel="00000000" w:rsidP="00000000" w:rsidRDefault="00000000" w:rsidRPr="00000000" w14:paraId="000001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 loãng keo tiếp xúc và keo PU một thành phần.</w:t>
      </w:r>
    </w:p>
    <w:p w:rsidR="00000000" w:rsidDel="00000000" w:rsidP="00000000" w:rsidRDefault="00000000" w:rsidRPr="00000000" w14:paraId="000001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sạch dụng cụ sơn sau thi công: thay xylene.</w:t>
      </w:r>
    </w:p>
    <w:p w:rsidR="00000000" w:rsidDel="00000000" w:rsidP="00000000" w:rsidRDefault="00000000" w:rsidRPr="00000000" w14:paraId="00000199">
      <w:pPr>
        <w:rPr/>
      </w:pPr>
      <w:r w:rsidDel="00000000" w:rsidR="00000000" w:rsidRPr="00000000">
        <w:rPr>
          <w:rFonts w:ascii="Times New Roman" w:cs="Times New Roman" w:eastAsia="Times New Roman" w:hAnsi="Times New Roman"/>
          <w:b w:val="0"/>
          <w:bCs w:val="0"/>
          <w:i w:val="1"/>
          <w:iCs w:val="1"/>
          <w:sz w:val="24"/>
          <w:szCs w:val="24"/>
          <w:rtl w:val="0"/>
        </w:rPr>
        <w:t xml:space="preserve">Đặc biệt trong ngành sơn UV, D-Limonene là dung môi xanh lý tưởng để pha loãng monomer và oligomer, đồng thời có thể tham gia trùng hợp gốc (free radical copolymerization) với acrylate monomer nhờ liên kết đôi C=C (dù khả năng phản ứng thấp hơn acrylate).</w:t>
      </w:r>
      <w:r w:rsidDel="00000000" w:rsidR="00000000" w:rsidRPr="00000000">
        <w:rPr>
          <w:rtl w:val="0"/>
        </w:rPr>
      </w:r>
    </w:p>
    <w:p w:rsidR="00000000" w:rsidDel="00000000" w:rsidP="00000000" w:rsidRDefault="00000000" w:rsidRPr="00000000" w14:paraId="0000019A">
      <w:pPr>
        <w:pStyle w:val="Heading1"/>
        <w:rPr/>
      </w:pPr>
      <w:r w:rsidDel="00000000" w:rsidR="00000000" w:rsidRPr="00000000">
        <w:rPr>
          <w:rFonts w:ascii="Times New Roman" w:cs="Times New Roman" w:eastAsia="Times New Roman" w:hAnsi="Times New Roman"/>
          <w:rtl w:val="0"/>
        </w:rPr>
        <w:t xml:space="preserve">9. An toàn và môi trường</w:t>
      </w:r>
      <w:r w:rsidDel="00000000" w:rsidR="00000000" w:rsidRPr="00000000">
        <w:rPr>
          <w:rtl w:val="0"/>
        </w:rPr>
      </w:r>
    </w:p>
    <w:p w:rsidR="00000000" w:rsidDel="00000000" w:rsidP="00000000" w:rsidRDefault="00000000" w:rsidRPr="00000000" w14:paraId="0000019B">
      <w:pPr>
        <w:rPr/>
      </w:pPr>
      <w:r w:rsidDel="00000000" w:rsidR="00000000" w:rsidRPr="00000000">
        <w:rPr>
          <w:rFonts w:ascii="Times New Roman" w:cs="Times New Roman" w:eastAsia="Times New Roman" w:hAnsi="Times New Roman"/>
          <w:b w:val="0"/>
          <w:bCs w:val="0"/>
          <w:i w:val="1"/>
          <w:iCs w:val="1"/>
          <w:sz w:val="24"/>
          <w:szCs w:val="24"/>
          <w:rtl w:val="0"/>
        </w:rPr>
        <w:t xml:space="preserve">D-Limonene được FDA công nhận là Generally Recognized as Safe (GRAS) cho thực phẩm (21 CFR 182.60). Tuy nhiên cần lưu ý: GHS: H226 (chất lỏng dễ cháy), H304 (gây tử vong nếu nuốt và vào đường thở), H315 (kích ứng da), H317 (dị ứng da), H410 (độc thủy sinh). NFPA 704: 2-2-0. LC50 đường miệng chuột: &gt;5000 mg/kg (độc tính thấp). EC50 Daphnia: 0.3 mg/L (độc với thủy sinh).</w:t>
      </w: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Biện pháp an toàn: thông gió tốt (không hít nồng độ cao), găng tay nitrile (không dùng latex — D-Limonene làm latex trương nở và thủng), kính bảo hộ, tránh nguồn lửa. Bảo quản: nơi mát, tránh nắng, nắp kín. Xử lý tràn đổ: dùng vật liệu hấp thụ trơ (cát, vermiculite), KHÔNG đổ xuống cống.</w:t>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hủy sinh học: 60-80% trong 28 ngày (OECD 301B, 301F). Không tồn lưu trong môi trường lâu dài. Sản phẩm phân hủy: CO2 và nước.</w:t>
      </w:r>
    </w:p>
    <w:p w:rsidR="00000000" w:rsidDel="00000000" w:rsidP="00000000" w:rsidRDefault="00000000" w:rsidRPr="00000000" w14:paraId="0000019E">
      <w:pPr>
        <w:pStyle w:val="Heading1"/>
        <w:rPr/>
      </w:pPr>
      <w:r w:rsidDel="00000000" w:rsidR="00000000" w:rsidRPr="00000000">
        <w:rPr>
          <w:rtl w:val="0"/>
        </w:rPr>
      </w:r>
    </w:p>
    <w:p w:rsidR="00000000" w:rsidDel="00000000" w:rsidP="00000000" w:rsidRDefault="00000000" w:rsidRPr="00000000" w14:paraId="0000019F">
      <w:pPr>
        <w:pStyle w:val="Heading1"/>
        <w:rPr/>
      </w:pPr>
      <w:r w:rsidDel="00000000" w:rsidR="00000000" w:rsidRPr="00000000">
        <w:rPr>
          <w:rFonts w:ascii="Times New Roman" w:cs="Times New Roman" w:eastAsia="Times New Roman" w:hAnsi="Times New Roman"/>
          <w:rtl w:val="0"/>
        </w:rPr>
        <w:t xml:space="preserve">10. Tiềm năng tại Việt Nam</w:t>
      </w:r>
      <w:r w:rsidDel="00000000" w:rsidR="00000000" w:rsidRPr="00000000">
        <w:rPr>
          <w:rtl w:val="0"/>
        </w:rPr>
      </w:r>
    </w:p>
    <w:p w:rsidR="00000000" w:rsidDel="00000000" w:rsidP="00000000" w:rsidRDefault="00000000" w:rsidRPr="00000000" w14:paraId="000001A0">
      <w:pPr>
        <w:rPr/>
      </w:pPr>
      <w:r w:rsidDel="00000000" w:rsidR="00000000" w:rsidRPr="00000000">
        <w:rPr>
          <w:rFonts w:ascii="Times New Roman" w:cs="Times New Roman" w:eastAsia="Times New Roman" w:hAnsi="Times New Roman"/>
          <w:b w:val="0"/>
          <w:bCs w:val="0"/>
          <w:i w:val="1"/>
          <w:iCs w:val="1"/>
          <w:sz w:val="24"/>
          <w:szCs w:val="24"/>
          <w:rtl w:val="0"/>
        </w:rPr>
        <w:t xml:space="preserve">Việt Nam là nước sản xuất và xuất khẩu trái cây họ cam quýt lớn thứ 2 Đông Nam Á sau Thái Lan, với sản lượng hằng năm khoảng 2-3 triệu tấn (cam 1.2-1.5 triệu tấn, bưởi 0.6-0.8 triệu tấn, quýt 0.3-0.5 triệu tấn). Phụ phẩm vỏ quả khoảng 0.9-1.5 triệu tấn/năm, hiện chủ yếu được xử lý bằng chôn lấp hoặc ủ phân. Tiềm năng sản xuất D-Limonene từ nguồn này là 3,000-8,000 tấn/năm, giá trị thị trường 15-40 triệu USD (giá 4-8 USD/kg).</w:t>
      </w:r>
      <w:r w:rsidDel="00000000" w:rsidR="00000000" w:rsidRPr="00000000">
        <w:rPr>
          <w:rtl w:val="0"/>
        </w:rPr>
      </w:r>
    </w:p>
    <w:p w:rsidR="00000000" w:rsidDel="00000000" w:rsidP="00000000" w:rsidRDefault="00000000" w:rsidRPr="00000000" w14:paraId="00000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Thuận lợi: nguyên liệu rẻ và dồi dào, lao động nông thôn sẵn có, khí hậu nhiệt đới cho chất lượng tinh dầu cao, thị trường D-Limonene toàn cầu đang tăng trưởng mạnh (CAGR 7-9%).</w:t>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Thách thức: thiếu quy trình chiết xuất công nghiệp đồng bộ, chưa có nhà máy sản xuất D-Limonene thương mại, cần đầu tư thiết bị (hệ thống chưng cất hoặc SFME), khâu thu gom vỏ quả chưa có logistics bài bản.</w:t>
      </w:r>
    </w:p>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pháp đề xuất: bắt đầu quy mô pilot 50-100 kg vỏ/ngày với SFME (vốn đầu tư 200-500 triệu đồng), bán D-Limonene thô cho các nhà sản xuất tẩy rửa sinh học, mở rộng lên quy mô tấn/ngày khi có thị trường. Hợp tác với nhà máy ép nước trái cây (TH True Juice, Nafoods, Lavifood) để lấy vỏ "tại nguồn" miễn phí hoặc giá rẻ.</w:t>
      </w:r>
    </w:p>
    <w:p w:rsidR="00000000" w:rsidDel="00000000" w:rsidP="00000000" w:rsidRDefault="00000000" w:rsidRPr="00000000" w14:paraId="000001A4">
      <w:pPr>
        <w:pStyle w:val="Heading1"/>
        <w:rPr/>
      </w:pPr>
      <w:r w:rsidDel="00000000" w:rsidR="00000000" w:rsidRPr="00000000">
        <w:rPr>
          <w:rFonts w:ascii="Times New Roman" w:cs="Times New Roman" w:eastAsia="Times New Roman" w:hAnsi="Times New Roman"/>
          <w:rtl w:val="0"/>
        </w:rPr>
        <w:t xml:space="preserve">11. Kết luận</w:t>
      </w:r>
      <w:r w:rsidDel="00000000" w:rsidR="00000000" w:rsidRPr="00000000">
        <w:rPr>
          <w:rtl w:val="0"/>
        </w:rPr>
      </w:r>
    </w:p>
    <w:p w:rsidR="00000000" w:rsidDel="00000000" w:rsidP="00000000" w:rsidRDefault="00000000" w:rsidRPr="00000000" w14:paraId="000001A5">
      <w:pPr>
        <w:rPr/>
      </w:pPr>
      <w:r w:rsidDel="00000000" w:rsidR="00000000" w:rsidRPr="00000000">
        <w:rPr>
          <w:rFonts w:ascii="Times New Roman" w:cs="Times New Roman" w:eastAsia="Times New Roman" w:hAnsi="Times New Roman"/>
          <w:b w:val="0"/>
          <w:bCs w:val="0"/>
          <w:i w:val="1"/>
          <w:iCs w:val="1"/>
          <w:sz w:val="24"/>
          <w:szCs w:val="24"/>
          <w:rtl w:val="0"/>
        </w:rPr>
        <w:t xml:space="preserve">D-Limonene là một "hóa chất xanh" chiến lược với tiềm năng ứng dụng rộng lớn. Từ nguồn phụ phẩm nông nghiệp "rác vỏ quả" đang gây ô nhiễm, có thể sản xuất ra một loại dung môi có giá trị cao, thân thiện môi trường, và có thể thay thế các dung môi hóa dầu độc hại.</w:t>
      </w:r>
      <w:r w:rsidDel="00000000" w:rsidR="00000000" w:rsidRPr="00000000">
        <w:rPr>
          <w:rtl w:val="0"/>
        </w:rPr>
      </w:r>
    </w:p>
    <w:p w:rsidR="00000000" w:rsidDel="00000000" w:rsidP="00000000" w:rsidRDefault="00000000" w:rsidRPr="00000000" w14:paraId="000001A6">
      <w:pPr>
        <w:rPr/>
      </w:pPr>
      <w:r w:rsidDel="00000000" w:rsidR="00000000" w:rsidRPr="00000000">
        <w:rPr>
          <w:rFonts w:ascii="Times New Roman" w:cs="Times New Roman" w:eastAsia="Times New Roman" w:hAnsi="Times New Roman"/>
          <w:b w:val="0"/>
          <w:bCs w:val="0"/>
          <w:i w:val="1"/>
          <w:iCs w:val="1"/>
          <w:sz w:val="24"/>
          <w:szCs w:val="24"/>
          <w:rtl w:val="0"/>
        </w:rPr>
        <w:t xml:space="preserve">Có 6 phương pháp chiết xuất, từ đơn giản (ép lạnh) đến công nghệ cao (SC-CO2). Lựa chọn tùy quy mô và chất lượng mong muốn. Việt Nam có lợi thế lớn về nguồn nguyên liệu, lao động và vị trí địa lý để phát triển ngành sản xuất D-Limonene thương mại.</w:t>
      </w:r>
      <w:r w:rsidDel="00000000" w:rsidR="00000000" w:rsidRPr="00000000">
        <w:rPr>
          <w:rtl w:val="0"/>
        </w:rPr>
      </w:r>
    </w:p>
    <w:p w:rsidR="00000000" w:rsidDel="00000000" w:rsidP="00000000" w:rsidRDefault="00000000" w:rsidRPr="00000000" w14:paraId="000001A7">
      <w:pPr>
        <w:rPr/>
      </w:pPr>
      <w:r w:rsidDel="00000000" w:rsidR="00000000" w:rsidRPr="00000000">
        <w:rPr>
          <w:rFonts w:ascii="Times New Roman" w:cs="Times New Roman" w:eastAsia="Times New Roman" w:hAnsi="Times New Roman"/>
          <w:b w:val="0"/>
          <w:bCs w:val="0"/>
          <w:i w:val="1"/>
          <w:iCs w:val="1"/>
          <w:sz w:val="24"/>
          <w:szCs w:val="24"/>
          <w:rtl w:val="0"/>
        </w:rPr>
        <w:t xml:space="preserve">Với xu hướng "xanh hóa" toàn cầu, D-Limonene sẽ ngày càng thay thế các dung môi hóa dầu truyền thống. Trong 5-10 năm tới, dự báo D-Limonene sẽ trở thành một trong những hóa chất tái tạo có sản lượng lớn nhất thế giới, đóng góp đáng kể vào nền kinh tế tuần hoàn (circular economy).</w:t>
      </w:r>
      <w:r w:rsidDel="00000000" w:rsidR="00000000" w:rsidRPr="00000000">
        <w:rPr>
          <w:rtl w:val="0"/>
        </w:rPr>
      </w:r>
    </w:p>
    <w:p w:rsidR="00000000" w:rsidDel="00000000" w:rsidP="00000000" w:rsidRDefault="00000000" w:rsidRPr="00000000" w14:paraId="000001A8">
      <w:pPr>
        <w:rPr/>
      </w:pPr>
      <w:r w:rsidDel="00000000" w:rsidR="00000000" w:rsidRPr="00000000">
        <w:br w:type="page"/>
      </w:r>
      <w:r w:rsidDel="00000000" w:rsidR="00000000" w:rsidRPr="00000000">
        <w:rPr>
          <w:rtl w:val="0"/>
        </w:rPr>
      </w:r>
    </w:p>
    <w:p w:rsidR="00000000" w:rsidDel="00000000" w:rsidP="00000000" w:rsidRDefault="00000000" w:rsidRPr="00000000" w14:paraId="000001A9">
      <w:pPr>
        <w:pStyle w:val="Heading1"/>
        <w:rPr/>
      </w:pPr>
      <w:r w:rsidDel="00000000" w:rsidR="00000000" w:rsidRPr="00000000">
        <w:rPr>
          <w:rFonts w:ascii="Times New Roman" w:cs="Times New Roman" w:eastAsia="Times New Roman" w:hAnsi="Times New Roman"/>
          <w:rtl w:val="0"/>
        </w:rPr>
        <w:t xml:space="preserve">Tài liệu tham khảo</w:t>
      </w:r>
      <w:r w:rsidDel="00000000" w:rsidR="00000000" w:rsidRPr="00000000">
        <w:rPr>
          <w:rtl w:val="0"/>
        </w:rPr>
      </w:r>
    </w:p>
    <w:p w:rsidR="00000000" w:rsidDel="00000000" w:rsidP="00000000" w:rsidRDefault="00000000" w:rsidRPr="00000000" w14:paraId="000001AA">
      <w:pPr>
        <w:spacing w:after="60" w:lineRule="auto"/>
        <w:rPr/>
      </w:pPr>
      <w:r w:rsidDel="00000000" w:rsidR="00000000" w:rsidRPr="00000000">
        <w:rPr>
          <w:rFonts w:ascii="Times New Roman" w:cs="Times New Roman" w:eastAsia="Times New Roman" w:hAnsi="Times New Roman"/>
          <w:sz w:val="22"/>
          <w:szCs w:val="22"/>
          <w:rtl w:val="0"/>
        </w:rPr>
        <w:t xml:space="preserve">1. Wikipedia - "Limonene" (2026). https://en.wikipedia.org/wiki/Limonene</w:t>
      </w:r>
      <w:r w:rsidDel="00000000" w:rsidR="00000000" w:rsidRPr="00000000">
        <w:rPr>
          <w:rtl w:val="0"/>
        </w:rPr>
      </w:r>
    </w:p>
    <w:p w:rsidR="00000000" w:rsidDel="00000000" w:rsidP="00000000" w:rsidRDefault="00000000" w:rsidRPr="00000000" w14:paraId="000001AB">
      <w:pPr>
        <w:spacing w:after="60" w:lineRule="auto"/>
        <w:rPr/>
      </w:pPr>
      <w:r w:rsidDel="00000000" w:rsidR="00000000" w:rsidRPr="00000000">
        <w:rPr>
          <w:rFonts w:ascii="Times New Roman" w:cs="Times New Roman" w:eastAsia="Times New Roman" w:hAnsi="Times New Roman"/>
          <w:sz w:val="22"/>
          <w:szCs w:val="22"/>
          <w:rtl w:val="0"/>
        </w:rPr>
        <w:t xml:space="preserve">2. Vietchem - "Hóa chất D-Limonene là gì?" (2024). https://vietchem.com.vn/tin-tuc/d-limonene.html</w:t>
      </w:r>
      <w:r w:rsidDel="00000000" w:rsidR="00000000" w:rsidRPr="00000000">
        <w:rPr>
          <w:rtl w:val="0"/>
        </w:rPr>
      </w:r>
    </w:p>
    <w:p w:rsidR="00000000" w:rsidDel="00000000" w:rsidP="00000000" w:rsidRDefault="00000000" w:rsidRPr="00000000" w14:paraId="000001AC">
      <w:pPr>
        <w:spacing w:after="60" w:lineRule="auto"/>
        <w:rPr/>
      </w:pPr>
      <w:r w:rsidDel="00000000" w:rsidR="00000000" w:rsidRPr="00000000">
        <w:rPr>
          <w:rFonts w:ascii="Times New Roman" w:cs="Times New Roman" w:eastAsia="Times New Roman" w:hAnsi="Times New Roman"/>
          <w:sz w:val="22"/>
          <w:szCs w:val="22"/>
          <w:rtl w:val="0"/>
        </w:rPr>
        <w:t xml:space="preserve">3. ScienceDirect - "Extraction and purification of d-limonene from orange peel wastes: Recent advances" (2022).</w:t>
      </w:r>
      <w:r w:rsidDel="00000000" w:rsidR="00000000" w:rsidRPr="00000000">
        <w:rPr>
          <w:rtl w:val="0"/>
        </w:rPr>
      </w:r>
    </w:p>
    <w:p w:rsidR="00000000" w:rsidDel="00000000" w:rsidP="00000000" w:rsidRDefault="00000000" w:rsidRPr="00000000" w14:paraId="000001AD">
      <w:pPr>
        <w:spacing w:after="60" w:lineRule="auto"/>
        <w:rPr/>
      </w:pPr>
      <w:r w:rsidDel="00000000" w:rsidR="00000000" w:rsidRPr="00000000">
        <w:rPr>
          <w:rFonts w:ascii="Times New Roman" w:cs="Times New Roman" w:eastAsia="Times New Roman" w:hAnsi="Times New Roman"/>
          <w:sz w:val="22"/>
          <w:szCs w:val="22"/>
          <w:rtl w:val="0"/>
        </w:rPr>
        <w:t xml:space="preserve">4. PMC - "Ultrasound-assisted pre-treatment for d-Limonene extraction from CPW toward bioethanol production" (2023).</w:t>
      </w:r>
      <w:r w:rsidDel="00000000" w:rsidR="00000000" w:rsidRPr="00000000">
        <w:rPr>
          <w:rtl w:val="0"/>
        </w:rPr>
      </w:r>
    </w:p>
    <w:p w:rsidR="00000000" w:rsidDel="00000000" w:rsidP="00000000" w:rsidRDefault="00000000" w:rsidRPr="00000000" w14:paraId="000001AE">
      <w:pPr>
        <w:spacing w:after="60" w:lineRule="auto"/>
        <w:rPr/>
      </w:pPr>
      <w:r w:rsidDel="00000000" w:rsidR="00000000" w:rsidRPr="00000000">
        <w:rPr>
          <w:rFonts w:ascii="Times New Roman" w:cs="Times New Roman" w:eastAsia="Times New Roman" w:hAnsi="Times New Roman"/>
          <w:sz w:val="22"/>
          <w:szCs w:val="22"/>
          <w:rtl w:val="0"/>
        </w:rPr>
        <w:t xml:space="preserve">5. Ferhat et al. - "SFME for citrus peels" Chemical Engineering Communications 205(6) (2018).</w:t>
      </w:r>
      <w:r w:rsidDel="00000000" w:rsidR="00000000" w:rsidRPr="00000000">
        <w:rPr>
          <w:rtl w:val="0"/>
        </w:rPr>
      </w:r>
    </w:p>
    <w:p w:rsidR="00000000" w:rsidDel="00000000" w:rsidP="00000000" w:rsidRDefault="00000000" w:rsidRPr="00000000" w14:paraId="000001AF">
      <w:pPr>
        <w:spacing w:after="60" w:lineRule="auto"/>
        <w:rPr/>
      </w:pPr>
      <w:r w:rsidDel="00000000" w:rsidR="00000000" w:rsidRPr="00000000">
        <w:rPr>
          <w:rFonts w:ascii="Times New Roman" w:cs="Times New Roman" w:eastAsia="Times New Roman" w:hAnsi="Times New Roman"/>
          <w:sz w:val="22"/>
          <w:szCs w:val="22"/>
          <w:rtl w:val="0"/>
        </w:rPr>
        <w:t xml:space="preserve">6. Springer - "Intermittent solvent-free microwave extraction of citrus peel essential oil" (2025).</w:t>
      </w:r>
      <w:r w:rsidDel="00000000" w:rsidR="00000000" w:rsidRPr="00000000">
        <w:rPr>
          <w:rtl w:val="0"/>
        </w:rPr>
      </w:r>
    </w:p>
    <w:p w:rsidR="00000000" w:rsidDel="00000000" w:rsidP="00000000" w:rsidRDefault="00000000" w:rsidRPr="00000000" w14:paraId="000001B0">
      <w:pPr>
        <w:spacing w:after="60" w:lineRule="auto"/>
        <w:rPr/>
      </w:pPr>
      <w:r w:rsidDel="00000000" w:rsidR="00000000" w:rsidRPr="00000000">
        <w:rPr>
          <w:rFonts w:ascii="Times New Roman" w:cs="Times New Roman" w:eastAsia="Times New Roman" w:hAnsi="Times New Roman"/>
          <w:sz w:val="22"/>
          <w:szCs w:val="22"/>
          <w:rtl w:val="0"/>
        </w:rPr>
        <w:t xml:space="preserve">7. Springer - "Valorization of citrus industry by-products through SC-CO2 extraction" ABC (2025).</w:t>
      </w:r>
      <w:r w:rsidDel="00000000" w:rsidR="00000000" w:rsidRPr="00000000">
        <w:rPr>
          <w:rtl w:val="0"/>
        </w:rPr>
      </w:r>
    </w:p>
    <w:p w:rsidR="00000000" w:rsidDel="00000000" w:rsidP="00000000" w:rsidRDefault="00000000" w:rsidRPr="00000000" w14:paraId="000001B1">
      <w:pPr>
        <w:spacing w:after="60" w:lineRule="auto"/>
        <w:rPr/>
      </w:pPr>
      <w:r w:rsidDel="00000000" w:rsidR="00000000" w:rsidRPr="00000000">
        <w:rPr>
          <w:rFonts w:ascii="Times New Roman" w:cs="Times New Roman" w:eastAsia="Times New Roman" w:hAnsi="Times New Roman"/>
          <w:sz w:val="22"/>
          <w:szCs w:val="22"/>
          <w:rtl w:val="0"/>
        </w:rPr>
        <w:t xml:space="preserve">8. ScienceDirect - "SC-CO2 extraction of essential oil from orange peel" J Supercritical Fluids (1999).</w:t>
      </w:r>
      <w:r w:rsidDel="00000000" w:rsidR="00000000" w:rsidRPr="00000000">
        <w:rPr>
          <w:rtl w:val="0"/>
        </w:rPr>
      </w:r>
    </w:p>
    <w:p w:rsidR="00000000" w:rsidDel="00000000" w:rsidP="00000000" w:rsidRDefault="00000000" w:rsidRPr="00000000" w14:paraId="000001B2">
      <w:pPr>
        <w:spacing w:after="60" w:lineRule="auto"/>
        <w:rPr/>
      </w:pPr>
      <w:r w:rsidDel="00000000" w:rsidR="00000000" w:rsidRPr="00000000">
        <w:rPr>
          <w:rFonts w:ascii="Times New Roman" w:cs="Times New Roman" w:eastAsia="Times New Roman" w:hAnsi="Times New Roman"/>
          <w:sz w:val="22"/>
          <w:szCs w:val="22"/>
          <w:rtl w:val="0"/>
        </w:rPr>
        <w:t xml:space="preserve">9. Farhat et al. - "Steam distillation optimization of citrus peel oil" (2007).</w:t>
      </w:r>
      <w:r w:rsidDel="00000000" w:rsidR="00000000" w:rsidRPr="00000000">
        <w:rPr>
          <w:rtl w:val="0"/>
        </w:rPr>
      </w:r>
    </w:p>
    <w:p w:rsidR="00000000" w:rsidDel="00000000" w:rsidP="00000000" w:rsidRDefault="00000000" w:rsidRPr="00000000" w14:paraId="000001B3">
      <w:pPr>
        <w:spacing w:after="60" w:lineRule="auto"/>
        <w:rPr/>
      </w:pPr>
      <w:r w:rsidDel="00000000" w:rsidR="00000000" w:rsidRPr="00000000">
        <w:rPr>
          <w:rFonts w:ascii="Times New Roman" w:cs="Times New Roman" w:eastAsia="Times New Roman" w:hAnsi="Times New Roman"/>
          <w:sz w:val="22"/>
          <w:szCs w:val="22"/>
          <w:rtl w:val="0"/>
        </w:rPr>
        <w:t xml:space="preserve">10. ScienceDirect Topics - "Steam Distillation - Limonene" (2026).</w:t>
      </w:r>
      <w:r w:rsidDel="00000000" w:rsidR="00000000" w:rsidRPr="00000000">
        <w:rPr>
          <w:rtl w:val="0"/>
        </w:rPr>
      </w:r>
    </w:p>
    <w:p w:rsidR="00000000" w:rsidDel="00000000" w:rsidP="00000000" w:rsidRDefault="00000000" w:rsidRPr="00000000" w14:paraId="000001B4">
      <w:pPr>
        <w:spacing w:after="60" w:lineRule="auto"/>
        <w:rPr/>
      </w:pPr>
      <w:r w:rsidDel="00000000" w:rsidR="00000000" w:rsidRPr="00000000">
        <w:rPr>
          <w:rFonts w:ascii="Times New Roman" w:cs="Times New Roman" w:eastAsia="Times New Roman" w:hAnsi="Times New Roman"/>
          <w:sz w:val="22"/>
          <w:szCs w:val="22"/>
          <w:rtl w:val="0"/>
        </w:rPr>
        <w:t xml:space="preserve">11. ACS Macro Letters - "Limonene-based polymers and copolymers" (2024).</w:t>
      </w:r>
      <w:r w:rsidDel="00000000" w:rsidR="00000000" w:rsidRPr="00000000">
        <w:rPr>
          <w:rtl w:val="0"/>
        </w:rPr>
      </w:r>
    </w:p>
    <w:p w:rsidR="00000000" w:rsidDel="00000000" w:rsidP="00000000" w:rsidRDefault="00000000" w:rsidRPr="00000000" w14:paraId="000001B5">
      <w:pPr>
        <w:spacing w:after="60" w:lineRule="auto"/>
        <w:rPr/>
      </w:pPr>
      <w:r w:rsidDel="00000000" w:rsidR="00000000" w:rsidRPr="00000000">
        <w:rPr>
          <w:rFonts w:ascii="Times New Roman" w:cs="Times New Roman" w:eastAsia="Times New Roman" w:hAnsi="Times New Roman"/>
          <w:sz w:val="22"/>
          <w:szCs w:val="22"/>
          <w:rtl w:val="0"/>
        </w:rPr>
        <w:t xml:space="preserve">12. HacoChem - "D-Limonene tính chất và ứng dụng" (2024).</w:t>
      </w:r>
      <w:r w:rsidDel="00000000" w:rsidR="00000000" w:rsidRPr="00000000">
        <w:rPr>
          <w:rtl w:val="0"/>
        </w:rPr>
      </w:r>
    </w:p>
    <w:p w:rsidR="00000000" w:rsidDel="00000000" w:rsidP="00000000" w:rsidRDefault="00000000" w:rsidRPr="00000000" w14:paraId="000001B6">
      <w:pPr>
        <w:spacing w:after="60" w:lineRule="auto"/>
        <w:rPr/>
      </w:pPr>
      <w:r w:rsidDel="00000000" w:rsidR="00000000" w:rsidRPr="00000000">
        <w:rPr>
          <w:rFonts w:ascii="Times New Roman" w:cs="Times New Roman" w:eastAsia="Times New Roman" w:hAnsi="Times New Roman"/>
          <w:sz w:val="22"/>
          <w:szCs w:val="22"/>
          <w:rtl w:val="0"/>
        </w:rPr>
        <w:t xml:space="preserve">13. VIPSEN - "Natural Limonene from Vietnamese green-skinned pomelo peel" (2024).</w:t>
      </w:r>
      <w:r w:rsidDel="00000000" w:rsidR="00000000" w:rsidRPr="00000000">
        <w:rPr>
          <w:rtl w:val="0"/>
        </w:rPr>
      </w:r>
    </w:p>
    <w:p w:rsidR="00000000" w:rsidDel="00000000" w:rsidP="00000000" w:rsidRDefault="00000000" w:rsidRPr="00000000" w14:paraId="000001B7">
      <w:pPr>
        <w:pStyle w:val="Heading1"/>
        <w:spacing w:after="240" w:before="480" w:lineRule="auto"/>
        <w:rPr/>
      </w:pPr>
      <w:r w:rsidDel="00000000" w:rsidR="00000000" w:rsidRPr="00000000">
        <w:rPr>
          <w:rtl w:val="0"/>
        </w:rPr>
        <w:t xml:space="preserve">PHỤ LỤC: ĐÁNH GIÁ NỘI DUNG TÀI LIỆU</w:t>
      </w:r>
    </w:p>
    <w:p w:rsidR="00000000" w:rsidDel="00000000" w:rsidP="00000000" w:rsidRDefault="00000000" w:rsidRPr="00000000" w14:paraId="000001B8">
      <w:pPr>
        <w:rPr/>
      </w:pPr>
      <w:r w:rsidDel="00000000" w:rsidR="00000000" w:rsidRPr="00000000">
        <w:rPr>
          <w:i w:val="1"/>
          <w:iCs w:val="1"/>
          <w:sz w:val="22"/>
          <w:szCs w:val="22"/>
          <w:rtl w:val="0"/>
        </w:rPr>
        <w:t xml:space="preserve">Đánh giá thực hiện bởi Claude Sonnet 4.6 (Anthropic) — Ngày: 17/05/2026</w:t>
      </w:r>
      <w:r w:rsidDel="00000000" w:rsidR="00000000" w:rsidRPr="00000000">
        <w:rPr>
          <w:rtl w:val="0"/>
        </w:rPr>
      </w:r>
    </w:p>
    <w:p w:rsidR="00000000" w:rsidDel="00000000" w:rsidP="00000000" w:rsidRDefault="00000000" w:rsidRPr="00000000" w14:paraId="000001B9">
      <w:pPr>
        <w:spacing w:after="120" w:before="120" w:lineRule="auto"/>
        <w:rPr/>
      </w:pPr>
      <w:r w:rsidDel="00000000" w:rsidR="00000000" w:rsidRPr="00000000">
        <w:rPr>
          <w:b w:val="1"/>
          <w:bCs w:val="1"/>
          <w:sz w:val="24"/>
          <w:szCs w:val="24"/>
          <w:rtl w:val="0"/>
        </w:rPr>
        <w:t xml:space="preserve">Tổng điểm: 8.2 / 10 — Tài liệu kỹ thuật tốt, có thể dùng trình bày nội bộ và pitch chiến lược.</w:t>
      </w:r>
      <w:r w:rsidDel="00000000" w:rsidR="00000000" w:rsidRPr="00000000">
        <w:rPr>
          <w:rtl w:val="0"/>
        </w:rPr>
      </w:r>
    </w:p>
    <w:p w:rsidR="00000000" w:rsidDel="00000000" w:rsidP="00000000" w:rsidRDefault="00000000" w:rsidRPr="00000000" w14:paraId="000001BA">
      <w:pPr>
        <w:pStyle w:val="Heading2"/>
        <w:rPr/>
      </w:pPr>
      <w:r w:rsidDel="00000000" w:rsidR="00000000" w:rsidRPr="00000000">
        <w:rPr>
          <w:rtl w:val="0"/>
        </w:rPr>
        <w:t xml:space="preserve">1. Điểm mạnh</w:t>
      </w:r>
    </w:p>
    <w:p w:rsidR="00000000" w:rsidDel="00000000" w:rsidP="00000000" w:rsidRDefault="00000000" w:rsidRPr="00000000" w14:paraId="000001BB">
      <w:pPr>
        <w:rPr/>
      </w:pPr>
      <w:r w:rsidDel="00000000" w:rsidR="00000000" w:rsidRPr="00000000">
        <w:rPr>
          <w:b w:val="1"/>
          <w:bCs w:val="1"/>
          <w:rtl w:val="0"/>
        </w:rPr>
        <w:t xml:space="preserve">Cấu trúc và tổ chức nội dung (9/10): </w:t>
      </w:r>
      <w:r w:rsidDel="00000000" w:rsidR="00000000" w:rsidRPr="00000000">
        <w:rPr>
          <w:rtl w:val="0"/>
        </w:rPr>
        <w:t xml:space="preserve">11 mục được sắp xếp theo trình tự logic hoàn hảo — từ cấu trúc phân tử đến chiến lược thương mại hóa tại Việt Nam. Đây là trật tự mà một kỹ sư hóa chất thực thụ sẽ xây dựng.</w:t>
      </w:r>
    </w:p>
    <w:p w:rsidR="00000000" w:rsidDel="00000000" w:rsidP="00000000" w:rsidRDefault="00000000" w:rsidRPr="00000000" w14:paraId="000001BC">
      <w:pPr>
        <w:rPr/>
      </w:pPr>
      <w:r w:rsidDel="00000000" w:rsidR="00000000" w:rsidRPr="00000000">
        <w:rPr>
          <w:b w:val="1"/>
          <w:bCs w:val="1"/>
          <w:rtl w:val="0"/>
        </w:rPr>
        <w:t xml:space="preserve">Độ phủ phương pháp chiết xuất (9/10): </w:t>
      </w:r>
      <w:r w:rsidDel="00000000" w:rsidR="00000000" w:rsidRPr="00000000">
        <w:rPr>
          <w:rtl w:val="0"/>
        </w:rPr>
        <w:t xml:space="preserve">6 phương pháp từ ép lạnh đến SC-CO2 đều được trình bày đầy đủ, có nguyên lý, thông số, ưu/nhược điểm và so sánh. Đặc biệt các phương pháp xanh (SFME, UAE, SFE) được cập nhật đến tài liệu 2025.</w:t>
      </w:r>
    </w:p>
    <w:p w:rsidR="00000000" w:rsidDel="00000000" w:rsidP="00000000" w:rsidRDefault="00000000" w:rsidRPr="00000000" w14:paraId="000001BD">
      <w:pPr>
        <w:rPr/>
      </w:pPr>
      <w:r w:rsidDel="00000000" w:rsidR="00000000" w:rsidRPr="00000000">
        <w:rPr>
          <w:b w:val="1"/>
          <w:bCs w:val="1"/>
          <w:rtl w:val="0"/>
        </w:rPr>
        <w:t xml:space="preserve">Dữ liệu định lượng (8/10): </w:t>
      </w:r>
      <w:r w:rsidDel="00000000" w:rsidR="00000000" w:rsidRPr="00000000">
        <w:rPr>
          <w:rtl w:val="0"/>
        </w:rPr>
        <w:t xml:space="preserve">Bảng hàm lượng limonene theo loài (mục 4.1), bảng thông số tối ưu (mục 6.3), bảng tiêu chuẩn chất lượng (mục 7.3) đều có con số cụ thể và trích nguồn rõ ràng.</w:t>
      </w:r>
    </w:p>
    <w:p w:rsidR="00000000" w:rsidDel="00000000" w:rsidP="00000000" w:rsidRDefault="00000000" w:rsidRPr="00000000" w14:paraId="000001BE">
      <w:pPr>
        <w:rPr/>
      </w:pPr>
      <w:r w:rsidDel="00000000" w:rsidR="00000000" w:rsidRPr="00000000">
        <w:rPr>
          <w:b w:val="1"/>
          <w:bCs w:val="1"/>
          <w:rtl w:val="0"/>
        </w:rPr>
        <w:t xml:space="preserve">Ứng dụng sơn &amp; keo (8.6) — Liên quan trực tiếp ngành sơn: </w:t>
      </w:r>
      <w:r w:rsidDel="00000000" w:rsidR="00000000" w:rsidRPr="00000000">
        <w:rPr>
          <w:rtl w:val="0"/>
        </w:rPr>
        <w:t xml:space="preserve">Đề cập đúng vai trò thay thế xylene/toluene, tẩy mực UV, khả năng tham gia trùng hợp gốc với acrylate — thực tiễn và có chiều sâu kỹ thuật.</w:t>
      </w:r>
    </w:p>
    <w:p w:rsidR="00000000" w:rsidDel="00000000" w:rsidP="00000000" w:rsidRDefault="00000000" w:rsidRPr="00000000" w14:paraId="000001BF">
      <w:pPr>
        <w:rPr/>
      </w:pPr>
      <w:r w:rsidDel="00000000" w:rsidR="00000000" w:rsidRPr="00000000">
        <w:rPr>
          <w:b w:val="1"/>
          <w:bCs w:val="1"/>
          <w:rtl w:val="0"/>
        </w:rPr>
        <w:t xml:space="preserve">Tiềm năng Việt Nam (mục 10 — 8/10): </w:t>
      </w:r>
      <w:r w:rsidDel="00000000" w:rsidR="00000000" w:rsidRPr="00000000">
        <w:rPr>
          <w:rtl w:val="0"/>
        </w:rPr>
        <w:t xml:space="preserve">Con số 3.000-8.000 tấn/năm tiềm năng với giá trị 15-40 triệu USD là ước tính hợp lý và actionanble. Đề xuất pilot SFME 50-100 kg/ngày với vốn 200-500 triệu đồng sát với thực tế.</w:t>
      </w:r>
    </w:p>
    <w:p w:rsidR="00000000" w:rsidDel="00000000" w:rsidP="00000000" w:rsidRDefault="00000000" w:rsidRPr="00000000" w14:paraId="000001C0">
      <w:pPr>
        <w:pStyle w:val="Heading2"/>
        <w:rPr/>
      </w:pPr>
      <w:r w:rsidDel="00000000" w:rsidR="00000000" w:rsidRPr="00000000">
        <w:rPr>
          <w:rtl w:val="0"/>
        </w:rPr>
        <w:t xml:space="preserve">2. Lỗi kỹ thuật đã được sửa trong phiên bản này</w:t>
      </w:r>
    </w:p>
    <w:p w:rsidR="00000000" w:rsidDel="00000000" w:rsidP="00000000" w:rsidRDefault="00000000" w:rsidRPr="00000000" w14:paraId="000001C1">
      <w:pPr>
        <w:rPr/>
      </w:pPr>
      <w:r w:rsidDel="00000000" w:rsidR="00000000" w:rsidRPr="00000000">
        <w:rPr>
          <w:b w:val="1"/>
          <w:bCs w:val="1"/>
          <w:rtl w:val="0"/>
        </w:rPr>
        <w:t xml:space="preserve">Lỗi 1 — Mục 2.3: Cơ chế sinh tổng hợp không chính xác (ĐÃ SỬA): </w:t>
      </w:r>
      <w:r w:rsidDel="00000000" w:rsidR="00000000" w:rsidRPr="00000000">
        <w:rPr>
          <w:rtl w:val="0"/>
        </w:rPr>
        <w:t xml:space="preserve">Bản gốc viết “đóng vòng 1,6-hydride shift” là sai về mặt cơ chế. Hydride shift là bước sắp xếp lại carbocation, không phải bước đóng vòng. Cơ chế đúng: GPP → NPP (cis) → lineryl carbocation (mất PPi) → đóng vòng 1,6-cyclization tạo α-terpinyl carbocation → mất proton → limonene. Đã sửa trong văn bản.</w:t>
      </w:r>
    </w:p>
    <w:p w:rsidR="00000000" w:rsidDel="00000000" w:rsidP="00000000" w:rsidRDefault="00000000" w:rsidRPr="00000000" w14:paraId="000001C2">
      <w:pPr>
        <w:rPr/>
      </w:pPr>
      <w:r w:rsidDel="00000000" w:rsidR="00000000" w:rsidRPr="00000000">
        <w:rPr>
          <w:b w:val="1"/>
          <w:bCs w:val="1"/>
          <w:rtl w:val="0"/>
        </w:rPr>
        <w:t xml:space="preserve">Lỗi 2 — Mục 5.1: Thuật ngữ kỹ thuật sai “SFMA” (ĐÃ SỬA): </w:t>
      </w:r>
      <w:r w:rsidDel="00000000" w:rsidR="00000000" w:rsidRPr="00000000">
        <w:rPr>
          <w:rtl w:val="0"/>
        </w:rPr>
        <w:t xml:space="preserve">“SFMA scarification and cold pressing” không tồn tại trong cơ sở dữ liệu khoa học chính thống. Đã thay bằng thuật ngữ chuẩn “rasping + cold pressing” với tham chiếu đến quy trình công nghiệp thực tế (Tropicana, Louis Dreyfus).</w:t>
      </w:r>
    </w:p>
    <w:p w:rsidR="00000000" w:rsidDel="00000000" w:rsidP="00000000" w:rsidRDefault="00000000" w:rsidRPr="00000000" w14:paraId="000001C3">
      <w:pPr>
        <w:rPr/>
      </w:pPr>
      <w:r w:rsidDel="00000000" w:rsidR="00000000" w:rsidRPr="00000000">
        <w:rPr>
          <w:b w:val="1"/>
          <w:bCs w:val="1"/>
          <w:rtl w:val="0"/>
        </w:rPr>
        <w:t xml:space="preserve">Bổ sung — Mục 3.1: Thêm chỉ số Kauri-Butanol (KB = 67) (ĐÃ BỔ SUNG): </w:t>
      </w:r>
      <w:r w:rsidDel="00000000" w:rsidR="00000000" w:rsidRPr="00000000">
        <w:rPr>
          <w:rtl w:val="0"/>
        </w:rPr>
        <w:t xml:space="preserve">Đây là thông số quan trọng nhất để đánh giá sức mạnh dung môi công nghiệp, thiếu trong bản gốc. KB = 67 đặt D-Limonene vào nhóm dung môi trung bình-mạnh (xylene ~100, MEK ~69, hexane ~29), rất cần thiết khi tư vấn kỹ thuật cho khách hàng ngành sơn/keo.</w:t>
      </w:r>
    </w:p>
    <w:p w:rsidR="00000000" w:rsidDel="00000000" w:rsidP="00000000" w:rsidRDefault="00000000" w:rsidRPr="00000000" w14:paraId="000001C4">
      <w:pPr>
        <w:pStyle w:val="Heading2"/>
        <w:rPr/>
      </w:pPr>
      <w:r w:rsidDel="00000000" w:rsidR="00000000" w:rsidRPr="00000000">
        <w:rPr>
          <w:rtl w:val="0"/>
        </w:rPr>
        <w:t xml:space="preserve">3. Vấn đề còn tồn tại cần lưu ý</w:t>
      </w:r>
    </w:p>
    <w:p w:rsidR="00000000" w:rsidDel="00000000" w:rsidP="00000000" w:rsidRDefault="00000000" w:rsidRPr="00000000" w14:paraId="000001C5">
      <w:pPr>
        <w:rPr/>
      </w:pPr>
      <w:r w:rsidDel="00000000" w:rsidR="00000000" w:rsidRPr="00000000">
        <w:rPr>
          <w:b w:val="1"/>
          <w:bCs w:val="1"/>
          <w:rtl w:val="0"/>
        </w:rPr>
        <w:t xml:space="preserve">Thiếu hướng dẫn kiểm soát oxy hóa (ưu tiên cao): </w:t>
      </w:r>
      <w:r w:rsidDel="00000000" w:rsidR="00000000" w:rsidRPr="00000000">
        <w:rPr>
          <w:rtl w:val="0"/>
        </w:rPr>
        <w:t xml:space="preserve">D-Limonene cực nhạy với oxy — tạo limonene hydroperoxide (chất gây dị ứng da, nằm trong danh sách 26 allergen bắt buộc khai báo của EU). Cần bổ sung: thêm chất chống oxy hóa (BHT 0,01-0,02% hoặc tocopherol 0,05%), đóng gói dưới khí N2, kiểm tra chỉ số peroxide định kỳ (≤5 meq/kg). Đây là câu hỏi đầu tiên đối tác kỹ thuật nước ngoài sẽ đặt ra.</w:t>
      </w:r>
    </w:p>
    <w:p w:rsidR="00000000" w:rsidDel="00000000" w:rsidP="00000000" w:rsidRDefault="00000000" w:rsidRPr="00000000" w14:paraId="000001C6">
      <w:pPr>
        <w:rPr/>
      </w:pPr>
      <w:r w:rsidDel="00000000" w:rsidR="00000000" w:rsidRPr="00000000">
        <w:rPr>
          <w:b w:val="1"/>
          <w:bCs w:val="1"/>
          <w:rtl w:val="0"/>
        </w:rPr>
        <w:t xml:space="preserve">Không nhất quán đơn vị giữa bảng 5.7 và 6.3: </w:t>
      </w:r>
      <w:r w:rsidDel="00000000" w:rsidR="00000000" w:rsidRPr="00000000">
        <w:rPr>
          <w:rtl w:val="0"/>
        </w:rPr>
        <w:t xml:space="preserve">Bảng 5.7 ghi hiệu suất UAE là “0,1-0,3%” trong khi bảng 6.3 ghi “134 mg/100g CPW khô” — hai đơn vị khác nhau cho cùng một phương pháp, gây khó so sánh. Khuyến nghị quy về % khối lượng vỏ tươi trong tất cả các bảng.</w:t>
      </w:r>
    </w:p>
    <w:p w:rsidR="00000000" w:rsidDel="00000000" w:rsidP="00000000" w:rsidRDefault="00000000" w:rsidRPr="00000000" w14:paraId="000001C7">
      <w:pPr>
        <w:rPr/>
      </w:pPr>
      <w:r w:rsidDel="00000000" w:rsidR="00000000" w:rsidRPr="00000000">
        <w:rPr>
          <w:b w:val="1"/>
          <w:bCs w:val="1"/>
          <w:rtl w:val="0"/>
        </w:rPr>
        <w:t xml:space="preserve">Thời gian lưu GC-MS thiếu điều kiện cụ thể (mục 7.2): </w:t>
      </w:r>
      <w:r w:rsidDel="00000000" w:rsidR="00000000" w:rsidRPr="00000000">
        <w:rPr>
          <w:rtl w:val="0"/>
        </w:rPr>
        <w:t xml:space="preserve">Ghi Rt = ~10,2 phút mà không nêu flow rate, split ratio, nhiệt độ injector. Với cùng cột HP-5MS, Rt có thể dao động 8-14 phút tùy điều kiện — dễ gây nhầm lẫn khi tác giả khác tái lập thực nghiệm.</w:t>
      </w:r>
    </w:p>
    <w:p w:rsidR="00000000" w:rsidDel="00000000" w:rsidP="00000000" w:rsidRDefault="00000000" w:rsidRPr="00000000" w14:paraId="000001C8">
      <w:pPr>
        <w:rPr/>
      </w:pPr>
      <w:r w:rsidDel="00000000" w:rsidR="00000000" w:rsidRPr="00000000">
        <w:rPr>
          <w:b w:val="1"/>
          <w:bCs w:val="1"/>
          <w:rtl w:val="0"/>
        </w:rPr>
        <w:t xml:space="preserve">Tỷ lệ nước/nguyên liệu cho chưng cất hơi nước (mục 5.2): </w:t>
      </w:r>
      <w:r w:rsidDel="00000000" w:rsidR="00000000" w:rsidRPr="00000000">
        <w:rPr>
          <w:rtl w:val="0"/>
        </w:rPr>
        <w:t xml:space="preserve">Phần lý thuyết chung không nêu khuyến nghị tỷ lệ nước/nguyên liệu cho quy mô pilot. Bổ sung: thường dùng 3-5 L nước/kg vỏ khô để đảm bảo chưng cất hiệu quả.</w:t>
      </w:r>
    </w:p>
    <w:p w:rsidR="00000000" w:rsidDel="00000000" w:rsidP="00000000" w:rsidRDefault="00000000" w:rsidRPr="00000000" w14:paraId="000001C9">
      <w:pPr>
        <w:pStyle w:val="Heading2"/>
        <w:rPr/>
      </w:pPr>
      <w:r w:rsidDel="00000000" w:rsidR="00000000" w:rsidRPr="00000000">
        <w:rPr>
          <w:rtl w:val="0"/>
        </w:rPr>
        <w:t xml:space="preserve">4. Bảng điểm tổng hợp</w:t>
      </w:r>
    </w:p>
    <w:p w:rsidR="00000000" w:rsidDel="00000000" w:rsidP="00000000" w:rsidRDefault="00000000" w:rsidRPr="00000000" w14:paraId="000001CA">
      <w:pPr>
        <w:rPr/>
      </w:pPr>
      <w:r w:rsidDel="00000000" w:rsidR="00000000" w:rsidRPr="00000000">
        <w:rPr>
          <w:rtl w:val="0"/>
        </w:rPr>
        <w:t xml:space="preserve"> </w:t>
      </w:r>
    </w:p>
    <w:tbl>
      <w:tblPr>
        <w:tblStyle w:val="Table7"/>
        <w:tblW w:w="8640.0" w:type="dxa"/>
        <w:jc w:val="left"/>
        <w:tblInd w:w="-115.0" w:type="dxa"/>
        <w:tblBorders>
          <w:top w:color="4472c4" w:space="0" w:sz="4" w:val="single"/>
          <w:left w:color="4472c4" w:space="0" w:sz="4" w:val="single"/>
          <w:bottom w:color="4472c4" w:space="0" w:sz="4" w:val="single"/>
          <w:right w:color="4472c4" w:space="0" w:sz="4" w:val="single"/>
          <w:insideH w:color="cccccc" w:space="0" w:sz="4" w:val="single"/>
          <w:insideV w:color="cccccc" w:space="0" w:sz="4" w:val="single"/>
        </w:tblBorders>
        <w:tblLayout w:type="fixed"/>
        <w:tblLook w:val="0000"/>
      </w:tblPr>
      <w:tblGrid>
        <w:gridCol w:w="4320"/>
        <w:gridCol w:w="1440"/>
        <w:gridCol w:w="2880"/>
        <w:tblGridChange w:id="0">
          <w:tblGrid>
            <w:gridCol w:w="4320"/>
            <w:gridCol w:w="1440"/>
            <w:gridCol w:w="2880"/>
          </w:tblGrid>
        </w:tblGridChange>
      </w:tblGrid>
      <w:tr>
        <w:trPr>
          <w:cantSplit w:val="0"/>
          <w:tblHeader w:val="1"/>
        </w:trPr>
        <w:tc>
          <w:tcPr/>
          <w:p w:rsidR="00000000" w:rsidDel="00000000" w:rsidP="00000000" w:rsidRDefault="00000000" w:rsidRPr="00000000" w14:paraId="000001CB">
            <w:pPr>
              <w:rPr/>
            </w:pPr>
            <w:r w:rsidDel="00000000" w:rsidR="00000000" w:rsidRPr="00000000">
              <w:rPr>
                <w:b w:val="1"/>
                <w:bCs w:val="1"/>
                <w:color w:val="ffffff"/>
                <w:rtl w:val="0"/>
              </w:rPr>
              <w:t xml:space="preserve">Chiều đánh giá</w:t>
            </w:r>
            <w:r w:rsidDel="00000000" w:rsidR="00000000" w:rsidRPr="00000000">
              <w:rPr>
                <w:rtl w:val="0"/>
              </w:rPr>
            </w:r>
          </w:p>
        </w:tc>
        <w:tc>
          <w:tcPr/>
          <w:p w:rsidR="00000000" w:rsidDel="00000000" w:rsidP="00000000" w:rsidRDefault="00000000" w:rsidRPr="00000000" w14:paraId="000001CC">
            <w:pPr>
              <w:rPr/>
            </w:pPr>
            <w:r w:rsidDel="00000000" w:rsidR="00000000" w:rsidRPr="00000000">
              <w:rPr>
                <w:b w:val="1"/>
                <w:bCs w:val="1"/>
                <w:color w:val="ffffff"/>
                <w:rtl w:val="0"/>
              </w:rPr>
              <w:t xml:space="preserve">Điểm</w:t>
            </w:r>
            <w:r w:rsidDel="00000000" w:rsidR="00000000" w:rsidRPr="00000000">
              <w:rPr>
                <w:rtl w:val="0"/>
              </w:rPr>
            </w:r>
          </w:p>
        </w:tc>
        <w:tc>
          <w:tcPr/>
          <w:p w:rsidR="00000000" w:rsidDel="00000000" w:rsidP="00000000" w:rsidRDefault="00000000" w:rsidRPr="00000000" w14:paraId="000001CD">
            <w:pPr>
              <w:rPr/>
            </w:pPr>
            <w:r w:rsidDel="00000000" w:rsidR="00000000" w:rsidRPr="00000000">
              <w:rPr>
                <w:b w:val="1"/>
                <w:bCs w:val="1"/>
                <w:color w:val="ffffff"/>
                <w:rtl w:val="0"/>
              </w:rPr>
              <w:t xml:space="preserve">Nhận xét</w:t>
            </w:r>
            <w:r w:rsidDel="00000000" w:rsidR="00000000" w:rsidRPr="00000000">
              <w:rPr>
                <w:rtl w:val="0"/>
              </w:rPr>
            </w:r>
          </w:p>
        </w:tc>
      </w:tr>
      <w:tr>
        <w:trPr>
          <w:cantSplit w:val="0"/>
          <w:tblHeader w:val="0"/>
        </w:trPr>
        <w:tc>
          <w:tcPr/>
          <w:p w:rsidR="00000000" w:rsidDel="00000000" w:rsidP="00000000" w:rsidRDefault="00000000" w:rsidRPr="00000000" w14:paraId="000001CE">
            <w:pPr>
              <w:rPr/>
            </w:pPr>
            <w:r w:rsidDel="00000000" w:rsidR="00000000" w:rsidRPr="00000000">
              <w:rPr>
                <w:rtl w:val="0"/>
              </w:rPr>
              <w:t xml:space="preserve">Cấu trúc &amp; logic</w:t>
            </w:r>
          </w:p>
        </w:tc>
        <w:tc>
          <w:tcPr/>
          <w:p w:rsidR="00000000" w:rsidDel="00000000" w:rsidP="00000000" w:rsidRDefault="00000000" w:rsidRPr="00000000" w14:paraId="000001CF">
            <w:pPr>
              <w:rPr/>
            </w:pPr>
            <w:r w:rsidDel="00000000" w:rsidR="00000000" w:rsidRPr="00000000">
              <w:rPr>
                <w:rtl w:val="0"/>
              </w:rPr>
              <w:t xml:space="preserve">9/10</w:t>
            </w:r>
          </w:p>
        </w:tc>
        <w:tc>
          <w:tcPr/>
          <w:p w:rsidR="00000000" w:rsidDel="00000000" w:rsidP="00000000" w:rsidRDefault="00000000" w:rsidRPr="00000000" w14:paraId="000001D0">
            <w:pPr>
              <w:rPr/>
            </w:pPr>
            <w:r w:rsidDel="00000000" w:rsidR="00000000" w:rsidRPr="00000000">
              <w:rPr>
                <w:rtl w:val="0"/>
              </w:rPr>
              <w:t xml:space="preserve">Rất rõ ràng, trình tự hợp lý</w:t>
            </w:r>
          </w:p>
        </w:tc>
      </w:tr>
      <w:tr>
        <w:trPr>
          <w:cantSplit w:val="0"/>
          <w:tblHeader w:val="0"/>
        </w:trPr>
        <w:tc>
          <w:tcPr/>
          <w:p w:rsidR="00000000" w:rsidDel="00000000" w:rsidP="00000000" w:rsidRDefault="00000000" w:rsidRPr="00000000" w14:paraId="000001D1">
            <w:pPr>
              <w:rPr/>
            </w:pPr>
            <w:r w:rsidDel="00000000" w:rsidR="00000000" w:rsidRPr="00000000">
              <w:rPr>
                <w:rtl w:val="0"/>
              </w:rPr>
              <w:t xml:space="preserve">Độ chính xác hóa học</w:t>
            </w:r>
          </w:p>
        </w:tc>
        <w:tc>
          <w:tcPr/>
          <w:p w:rsidR="00000000" w:rsidDel="00000000" w:rsidP="00000000" w:rsidRDefault="00000000" w:rsidRPr="00000000" w14:paraId="000001D2">
            <w:pPr>
              <w:rPr/>
            </w:pPr>
            <w:r w:rsidDel="00000000" w:rsidR="00000000" w:rsidRPr="00000000">
              <w:rPr>
                <w:rtl w:val="0"/>
              </w:rPr>
              <w:t xml:space="preserve">7/10</w:t>
            </w:r>
          </w:p>
        </w:tc>
        <w:tc>
          <w:tcPr/>
          <w:p w:rsidR="00000000" w:rsidDel="00000000" w:rsidP="00000000" w:rsidRDefault="00000000" w:rsidRPr="00000000" w14:paraId="000001D3">
            <w:pPr>
              <w:rPr/>
            </w:pPr>
            <w:r w:rsidDel="00000000" w:rsidR="00000000" w:rsidRPr="00000000">
              <w:rPr>
                <w:rtl w:val="0"/>
              </w:rPr>
              <w:t xml:space="preserve">2 lỗi kỹ thuật đã được sửa</w:t>
            </w:r>
          </w:p>
        </w:tc>
      </w:tr>
      <w:tr>
        <w:trPr>
          <w:cantSplit w:val="0"/>
          <w:tblHeader w:val="0"/>
        </w:trPr>
        <w:tc>
          <w:tcPr/>
          <w:p w:rsidR="00000000" w:rsidDel="00000000" w:rsidP="00000000" w:rsidRDefault="00000000" w:rsidRPr="00000000" w14:paraId="000001D4">
            <w:pPr>
              <w:rPr/>
            </w:pPr>
            <w:r w:rsidDel="00000000" w:rsidR="00000000" w:rsidRPr="00000000">
              <w:rPr>
                <w:rtl w:val="0"/>
              </w:rPr>
              <w:t xml:space="preserve">Độ bao phủ nội dung</w:t>
            </w:r>
          </w:p>
        </w:tc>
        <w:tc>
          <w:tcPr/>
          <w:p w:rsidR="00000000" w:rsidDel="00000000" w:rsidP="00000000" w:rsidRDefault="00000000" w:rsidRPr="00000000" w14:paraId="000001D5">
            <w:pPr>
              <w:rPr/>
            </w:pPr>
            <w:r w:rsidDel="00000000" w:rsidR="00000000" w:rsidRPr="00000000">
              <w:rPr>
                <w:rtl w:val="0"/>
              </w:rPr>
              <w:t xml:space="preserve">9/10</w:t>
            </w:r>
          </w:p>
        </w:tc>
        <w:tc>
          <w:tcPr/>
          <w:p w:rsidR="00000000" w:rsidDel="00000000" w:rsidP="00000000" w:rsidRDefault="00000000" w:rsidRPr="00000000" w14:paraId="000001D6">
            <w:pPr>
              <w:rPr/>
            </w:pPr>
            <w:r w:rsidDel="00000000" w:rsidR="00000000" w:rsidRPr="00000000">
              <w:rPr>
                <w:rtl w:val="0"/>
              </w:rPr>
              <w:t xml:space="preserve">Toàn diện, cập nhật 2025</w:t>
            </w:r>
          </w:p>
        </w:tc>
      </w:tr>
      <w:tr>
        <w:trPr>
          <w:cantSplit w:val="0"/>
          <w:tblHeader w:val="0"/>
        </w:trPr>
        <w:tc>
          <w:tcPr/>
          <w:p w:rsidR="00000000" w:rsidDel="00000000" w:rsidP="00000000" w:rsidRDefault="00000000" w:rsidRPr="00000000" w14:paraId="000001D7">
            <w:pPr>
              <w:rPr/>
            </w:pPr>
            <w:r w:rsidDel="00000000" w:rsidR="00000000" w:rsidRPr="00000000">
              <w:rPr>
                <w:rtl w:val="0"/>
              </w:rPr>
              <w:t xml:space="preserve">Dữ liệu thực hành</w:t>
            </w:r>
          </w:p>
        </w:tc>
        <w:tc>
          <w:tcPr/>
          <w:p w:rsidR="00000000" w:rsidDel="00000000" w:rsidP="00000000" w:rsidRDefault="00000000" w:rsidRPr="00000000" w14:paraId="000001D8">
            <w:pPr>
              <w:rPr/>
            </w:pPr>
            <w:r w:rsidDel="00000000" w:rsidR="00000000" w:rsidRPr="00000000">
              <w:rPr>
                <w:rtl w:val="0"/>
              </w:rPr>
              <w:t xml:space="preserve">7/10</w:t>
            </w:r>
          </w:p>
        </w:tc>
        <w:tc>
          <w:tcPr/>
          <w:p w:rsidR="00000000" w:rsidDel="00000000" w:rsidP="00000000" w:rsidRDefault="00000000" w:rsidRPr="00000000" w14:paraId="000001D9">
            <w:pPr>
              <w:rPr/>
            </w:pPr>
            <w:r w:rsidDel="00000000" w:rsidR="00000000" w:rsidRPr="00000000">
              <w:rPr>
                <w:rtl w:val="0"/>
              </w:rPr>
              <w:t xml:space="preserve">Thiếu hướng dẫn oxy hóa/bảo quản</w:t>
            </w:r>
          </w:p>
        </w:tc>
      </w:tr>
      <w:tr>
        <w:trPr>
          <w:cantSplit w:val="0"/>
          <w:tblHeader w:val="0"/>
        </w:trPr>
        <w:tc>
          <w:tcPr/>
          <w:p w:rsidR="00000000" w:rsidDel="00000000" w:rsidP="00000000" w:rsidRDefault="00000000" w:rsidRPr="00000000" w14:paraId="000001DA">
            <w:pPr>
              <w:rPr/>
            </w:pPr>
            <w:r w:rsidDel="00000000" w:rsidR="00000000" w:rsidRPr="00000000">
              <w:rPr>
                <w:rtl w:val="0"/>
              </w:rPr>
              <w:t xml:space="preserve">Giá trị ứng dụng (ngành sơn/keo)</w:t>
            </w:r>
          </w:p>
        </w:tc>
        <w:tc>
          <w:tcPr/>
          <w:p w:rsidR="00000000" w:rsidDel="00000000" w:rsidP="00000000" w:rsidRDefault="00000000" w:rsidRPr="00000000" w14:paraId="000001DB">
            <w:pPr>
              <w:rPr/>
            </w:pPr>
            <w:r w:rsidDel="00000000" w:rsidR="00000000" w:rsidRPr="00000000">
              <w:rPr>
                <w:rtl w:val="0"/>
              </w:rPr>
              <w:t xml:space="preserve">8/10</w:t>
            </w:r>
          </w:p>
        </w:tc>
        <w:tc>
          <w:tcPr/>
          <w:p w:rsidR="00000000" w:rsidDel="00000000" w:rsidP="00000000" w:rsidRDefault="00000000" w:rsidRPr="00000000" w14:paraId="000001DC">
            <w:pPr>
              <w:rPr/>
            </w:pPr>
            <w:r w:rsidDel="00000000" w:rsidR="00000000" w:rsidRPr="00000000">
              <w:rPr>
                <w:rtl w:val="0"/>
              </w:rPr>
              <w:t xml:space="preserve">Mục 8.6 và 10 rất có giá trị</w:t>
            </w:r>
          </w:p>
        </w:tc>
      </w:tr>
      <w:tr>
        <w:trPr>
          <w:cantSplit w:val="0"/>
          <w:tblHeader w:val="0"/>
        </w:trPr>
        <w:tc>
          <w:tcPr/>
          <w:p w:rsidR="00000000" w:rsidDel="00000000" w:rsidP="00000000" w:rsidRDefault="00000000" w:rsidRPr="00000000" w14:paraId="000001DD">
            <w:pPr>
              <w:rPr/>
            </w:pPr>
            <w:r w:rsidDel="00000000" w:rsidR="00000000" w:rsidRPr="00000000">
              <w:rPr>
                <w:rtl w:val="0"/>
              </w:rPr>
              <w:t xml:space="preserve">Trình bày &amp; văn phong</w:t>
            </w:r>
          </w:p>
        </w:tc>
        <w:tc>
          <w:tcPr/>
          <w:p w:rsidR="00000000" w:rsidDel="00000000" w:rsidP="00000000" w:rsidRDefault="00000000" w:rsidRPr="00000000" w14:paraId="000001DE">
            <w:pPr>
              <w:rPr/>
            </w:pPr>
            <w:r w:rsidDel="00000000" w:rsidR="00000000" w:rsidRPr="00000000">
              <w:rPr>
                <w:rtl w:val="0"/>
              </w:rPr>
              <w:t xml:space="preserve">8/10</w:t>
            </w:r>
          </w:p>
        </w:tc>
        <w:tc>
          <w:tcPr/>
          <w:p w:rsidR="00000000" w:rsidDel="00000000" w:rsidP="00000000" w:rsidRDefault="00000000" w:rsidRPr="00000000" w14:paraId="000001DF">
            <w:pPr>
              <w:rPr/>
            </w:pPr>
            <w:r w:rsidDel="00000000" w:rsidR="00000000" w:rsidRPr="00000000">
              <w:rPr>
                <w:rtl w:val="0"/>
              </w:rPr>
              <w:t xml:space="preserve">Chuyên nghiệp, cần đồng nhất đơn vị</w:t>
            </w:r>
          </w:p>
        </w:tc>
      </w:tr>
      <w:tr>
        <w:trPr>
          <w:cantSplit w:val="0"/>
          <w:tblHeader w:val="1"/>
        </w:trPr>
        <w:tc>
          <w:tcPr/>
          <w:p w:rsidR="00000000" w:rsidDel="00000000" w:rsidP="00000000" w:rsidRDefault="00000000" w:rsidRPr="00000000" w14:paraId="000001E0">
            <w:pPr>
              <w:rPr/>
            </w:pPr>
            <w:r w:rsidDel="00000000" w:rsidR="00000000" w:rsidRPr="00000000">
              <w:rPr>
                <w:b w:val="1"/>
                <w:bCs w:val="1"/>
                <w:rtl w:val="0"/>
              </w:rPr>
              <w:t xml:space="preserve">TỔNG THỂ</w:t>
            </w:r>
            <w:r w:rsidDel="00000000" w:rsidR="00000000" w:rsidRPr="00000000">
              <w:rPr>
                <w:rtl w:val="0"/>
              </w:rPr>
            </w:r>
          </w:p>
        </w:tc>
        <w:tc>
          <w:tcPr/>
          <w:p w:rsidR="00000000" w:rsidDel="00000000" w:rsidP="00000000" w:rsidRDefault="00000000" w:rsidRPr="00000000" w14:paraId="000001E1">
            <w:pPr>
              <w:rPr/>
            </w:pPr>
            <w:r w:rsidDel="00000000" w:rsidR="00000000" w:rsidRPr="00000000">
              <w:rPr>
                <w:b w:val="1"/>
                <w:bCs w:val="1"/>
                <w:rtl w:val="0"/>
              </w:rPr>
              <w:t xml:space="preserve">8.2/10</w:t>
            </w:r>
            <w:r w:rsidDel="00000000" w:rsidR="00000000" w:rsidRPr="00000000">
              <w:rPr>
                <w:rtl w:val="0"/>
              </w:rPr>
            </w:r>
          </w:p>
        </w:tc>
        <w:tc>
          <w:tcPr/>
          <w:p w:rsidR="00000000" w:rsidDel="00000000" w:rsidP="00000000" w:rsidRDefault="00000000" w:rsidRPr="00000000" w14:paraId="000001E2">
            <w:pPr>
              <w:rPr/>
            </w:pPr>
            <w:r w:rsidDel="00000000" w:rsidR="00000000" w:rsidRPr="00000000">
              <w:rPr>
                <w:b w:val="1"/>
                <w:bCs w:val="1"/>
                <w:rtl w:val="0"/>
              </w:rPr>
              <w:t xml:space="preserve">Tài liệu tốt — dùng được nội bộ</w:t>
            </w:r>
            <w:r w:rsidDel="00000000" w:rsidR="00000000" w:rsidRPr="00000000">
              <w:rPr>
                <w:rtl w:val="0"/>
              </w:rPr>
            </w:r>
          </w:p>
        </w:tc>
      </w:tr>
    </w:tbl>
    <w:p w:rsidR="00000000" w:rsidDel="00000000" w:rsidP="00000000" w:rsidRDefault="00000000" w:rsidRPr="00000000" w14:paraId="000001E3">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ungsuh"/>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8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Times New Roman" w:cs="Times New Roman" w:eastAsia="Times New Roman" w:hAnsi="Times New Roman"/>
      <w:b w:val="1"/>
      <w:bCs w:val="1"/>
      <w:color w:val="1a476e"/>
      <w:sz w:val="28"/>
      <w:szCs w:val="28"/>
    </w:rPr>
  </w:style>
  <w:style w:type="paragraph" w:styleId="Heading2">
    <w:name w:val="heading 2"/>
    <w:basedOn w:val="Normal"/>
    <w:next w:val="Normal"/>
    <w:pPr>
      <w:keepNext w:val="1"/>
      <w:keepLines w:val="1"/>
      <w:spacing w:after="0" w:before="200" w:lineRule="auto"/>
    </w:pPr>
    <w:rPr>
      <w:rFonts w:ascii="Times New Roman" w:cs="Times New Roman" w:eastAsia="Times New Roman" w:hAnsi="Times New Roman"/>
      <w:b w:val="1"/>
      <w:bCs w:val="1"/>
      <w:color w:val="1a476e"/>
      <w:sz w:val="26"/>
      <w:szCs w:val="26"/>
    </w:rPr>
  </w:style>
  <w:style w:type="paragraph" w:styleId="Heading3">
    <w:name w:val="heading 3"/>
    <w:basedOn w:val="Normal"/>
    <w:next w:val="Normal"/>
    <w:pPr>
      <w:keepNext w:val="1"/>
      <w:keepLines w:val="1"/>
      <w:spacing w:after="0" w:before="200" w:lineRule="auto"/>
    </w:pPr>
    <w:rPr>
      <w:rFonts w:ascii="Times New Roman" w:cs="Times New Roman" w:eastAsia="Times New Roman" w:hAnsi="Times New Roman"/>
      <w:b w:val="1"/>
      <w:bCs w:val="1"/>
      <w:color w:val="1a476e"/>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60XpCArKzigmnI6PMXAGJt0s4g==">CgMxLjAaFAoBMBIPCg0IB0IJEgdHdW5nc3VoGhQKATESDwoNCAdCCRIHR3VuZ3N1aBokCgEyEh8KHQgHQhkKD1RpbWVzIE5ldyBSb21hbhIGQ2F1ZGV4OAByITFMZTF6NWRaT2lqYnB0YS1Ed2liZXhYc0xaOU5iZnZCUw==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