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CÔNG TY TNHH SX-TM HOÁ KEO BÌNH THẠNH (BT CHEM)</w:t>
      </w:r>
    </w:p>
    <w:p>
      <w:pPr>
        <w:spacing w:after="360"/>
        <w:jc w:val="center"/>
      </w:pPr>
      <w:r>
        <w:rPr>
          <w:rFonts w:ascii="Times New Roman" w:hAnsi="Times New Roman"/>
          <w:b/>
          <w:sz w:val="22"/>
        </w:rPr>
        <w:t>PHÒNG KINH DOANH / R&amp;D</w:t>
        <w:br/>
        <w:t>— — —</w:t>
      </w:r>
    </w:p>
    <w:p>
      <w:pPr>
        <w:spacing w:before="240" w:after="360"/>
        <w:jc w:val="center"/>
      </w:pPr>
      <w:r>
        <w:rPr>
          <w:rFonts w:ascii="Times New Roman" w:hAnsi="Times New Roman"/>
          <w:b/>
          <w:color w:val="003366"/>
          <w:sz w:val="32"/>
        </w:rPr>
        <w:t>BÁO CÁO TỔNG HỢP KHÁCH HÀNG TIỀM NĂNG</w:t>
      </w:r>
    </w:p>
    <w:p>
      <w:pPr>
        <w:spacing w:before="280" w:after="120"/>
      </w:pPr>
      <w:r>
        <w:rPr>
          <w:rFonts w:ascii="Times New Roman" w:hAnsi="Times New Roman"/>
          <w:b/>
          <w:color w:val="003366"/>
          <w:sz w:val="26"/>
        </w:rPr>
        <w:t>Thị trường: Nhà máy đồ gỗ xuất khẩu Mỹ khu vực Bình Dương &amp; Đồng Nai</w:t>
      </w:r>
    </w:p>
    <w:p>
      <w:pPr>
        <w:spacing w:before="0" w:after="120" w:line="276" w:lineRule="auto"/>
        <w:jc w:val="left"/>
      </w:pPr>
      <w:r>
        <w:rPr>
          <w:rFonts w:ascii="Times New Roman" w:hAnsi="Times New Roman"/>
          <w:b/>
          <w:sz w:val="22"/>
        </w:rPr>
        <w:t>Ngày:</w:t>
      </w:r>
      <w:r>
        <w:rPr>
          <w:rFonts w:ascii="Times New Roman" w:hAnsi="Times New Roman"/>
          <w:sz w:val="22"/>
        </w:rPr>
        <w:t xml:space="preserve"> 17/07/2026 | </w:t>
      </w:r>
      <w:r>
        <w:rPr>
          <w:rFonts w:ascii="Times New Roman" w:hAnsi="Times New Roman"/>
          <w:b/>
          <w:sz w:val="22"/>
        </w:rPr>
        <w:t>Người lập:</w:t>
      </w:r>
      <w:r>
        <w:rPr>
          <w:rFonts w:ascii="Times New Roman" w:hAnsi="Times New Roman"/>
          <w:sz w:val="22"/>
        </w:rPr>
        <w:t xml:space="preserve"> Julie &amp; Antigravity Research Team</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I. BỐI CẢNH</w:t>
      </w:r>
    </w:p>
    <w:p>
      <w:pPr>
        <w:spacing w:before="0" w:after="120" w:line="276" w:lineRule="auto"/>
        <w:jc w:val="left"/>
      </w:pPr>
      <w:r>
        <w:rPr>
          <w:rFonts w:ascii="Times New Roman" w:hAnsi="Times New Roman"/>
          <w:b/>
          <w:sz w:val="22"/>
        </w:rPr>
        <w:t>MS Home (Martin Svensson Home)</w:t>
      </w:r>
      <w:r>
        <w:rPr>
          <w:rFonts w:ascii="Times New Roman" w:hAnsi="Times New Roman"/>
          <w:sz w:val="22"/>
        </w:rPr>
        <w:t xml:space="preserve"> — 5705 Alcoa Ave, Los Angeles, CA</w:t>
      </w:r>
    </w:p>
    <w:p>
      <w:pPr>
        <w:pStyle w:val="ListBullet"/>
        <w:spacing w:after="60"/>
      </w:pPr>
      <w:r>
        <w:rPr>
          <w:rFonts w:ascii="Times New Roman" w:hAnsi="Times New Roman"/>
          <w:sz w:val="22"/>
        </w:rPr>
        <w:t>Nhà nhập khẩu đồ nội thất gỗ lớn từ Việt Nam.</w:t>
      </w:r>
    </w:p>
    <w:p>
      <w:pPr>
        <w:pStyle w:val="ListBullet"/>
        <w:spacing w:after="60"/>
      </w:pPr>
      <w:r>
        <w:rPr>
          <w:rFonts w:ascii="Times New Roman" w:hAnsi="Times New Roman"/>
          <w:sz w:val="22"/>
        </w:rPr>
        <w:t>🚢 883 vận đơn, ~119 lô/năm, từ cảng Vũng Tàu → LA.</w:t>
      </w:r>
    </w:p>
    <w:p>
      <w:pPr>
        <w:pStyle w:val="ListBullet"/>
        <w:spacing w:after="60"/>
      </w:pPr>
      <w:r>
        <w:rPr>
          <w:rFonts w:ascii="Times New Roman" w:hAnsi="Times New Roman"/>
          <w:sz w:val="22"/>
        </w:rPr>
        <w:t>🏪 Phân phối qua: The Home Depot, RC Willey, Hudson's Furniture, Walmart, Wayfair...</w:t>
      </w:r>
    </w:p>
    <w:p>
      <w:pPr>
        <w:pStyle w:val="ListBullet"/>
        <w:spacing w:after="60"/>
      </w:pPr>
      <w:r>
        <w:rPr>
          <w:rFonts w:ascii="Times New Roman" w:hAnsi="Times New Roman"/>
          <w:sz w:val="22"/>
        </w:rPr>
        <w:t>🔗 Top 3 supplier VN: Hiep Hoa Phat, Master Craft, Happy Furniture.</w:t>
      </w:r>
    </w:p>
    <w:p>
      <w:pPr>
        <w:spacing w:before="0" w:after="120" w:line="276" w:lineRule="auto"/>
        <w:jc w:val="left"/>
      </w:pPr>
      <w:r>
        <w:rPr>
          <w:rFonts w:ascii="Times New Roman" w:hAnsi="Times New Roman"/>
          <w:sz w:val="22"/>
        </w:rPr>
        <w:t xml:space="preserve">→ Cả 3 supplier đều nằm ngay tại </w:t>
      </w:r>
      <w:r>
        <w:rPr>
          <w:rFonts w:ascii="Times New Roman" w:hAnsi="Times New Roman"/>
          <w:b/>
          <w:sz w:val="22"/>
        </w:rPr>
        <w:t>Bình Dương &amp; Đồng Nai</w:t>
      </w:r>
      <w:r>
        <w:rPr>
          <w:rFonts w:ascii="Times New Roman" w:hAnsi="Times New Roman"/>
          <w:sz w:val="22"/>
        </w:rPr>
        <w:t xml:space="preserve"> — cạnh BTChem.</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II. HIỆP HÒA PHÁT (Hiep Hoa Phat Furniture Decoration JSC)</w:t>
      </w:r>
    </w:p>
    <w:p>
      <w:pPr>
        <w:spacing w:before="200" w:after="80"/>
      </w:pPr>
      <w:r>
        <w:rPr>
          <w:rFonts w:ascii="Times New Roman" w:hAnsi="Times New Roman"/>
          <w:b/>
          <w:color w:val="800000"/>
          <w:sz w:val="23"/>
        </w:rPr>
        <w:t>📋 Thông tin chung &amp; Liên hệ</w:t>
      </w:r>
    </w:p>
    <w:tbl>
      <w:tblPr>
        <w:tblW w:type="auto" w:w="0"/>
        <w:jc w:val="center"/>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4680"/>
        <w:gridCol w:w="4680"/>
      </w:tblGrid>
      <w:tr>
        <w:tc>
          <w:tcPr>
            <w:tcW w:type="dxa" w:w="4680"/>
            <w:shd w:fill="D9E1F2"/>
            <w:tcMar>
              <w:top w:w="60" w:type="dxa"/>
              <w:bottom w:w="60" w:type="dxa"/>
              <w:left w:w="100" w:type="dxa"/>
              <w:right w:w="100" w:type="dxa"/>
            </w:tcMar>
          </w:tcPr>
          <w:p>
            <w:pPr>
              <w:spacing w:after="80"/>
            </w:pPr>
            <w:r>
              <w:rPr>
                <w:rFonts w:ascii="Times New Roman" w:hAnsi="Times New Roman"/>
                <w:b/>
                <w:sz w:val="20"/>
              </w:rPr>
              <w:t>Khoản mục</w:t>
            </w:r>
          </w:p>
        </w:tc>
        <w:tc>
          <w:tcPr>
            <w:tcW w:type="dxa" w:w="4680"/>
            <w:shd w:fill="D9E1F2"/>
            <w:tcMar>
              <w:top w:w="60" w:type="dxa"/>
              <w:bottom w:w="60" w:type="dxa"/>
              <w:left w:w="100" w:type="dxa"/>
              <w:right w:w="100" w:type="dxa"/>
            </w:tcMar>
          </w:tcPr>
          <w:p>
            <w:pPr>
              <w:spacing w:after="80"/>
            </w:pPr>
            <w:r>
              <w:rPr>
                <w:rFonts w:ascii="Times New Roman" w:hAnsi="Times New Roman"/>
                <w:b/>
                <w:sz w:val="20"/>
              </w:rPr>
              <w:t>Chi tiết</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w:t>
            </w:r>
          </w:p>
        </w:tc>
        <w:tc>
          <w:tcPr>
            <w:tcW w:type="dxa" w:w="4680"/>
            <w:tcMar>
              <w:top w:w="60" w:type="dxa"/>
              <w:bottom w:w="60" w:type="dxa"/>
              <w:left w:w="100" w:type="dxa"/>
              <w:right w:w="100" w:type="dxa"/>
            </w:tcMar>
          </w:tcPr>
          <w:p>
            <w:pPr>
              <w:spacing w:after="80"/>
            </w:pPr>
            <w:r>
              <w:rPr>
                <w:rFonts w:ascii="Times New Roman" w:hAnsi="Times New Roman"/>
                <w:sz w:val="19"/>
              </w:rPr>
              <w:t>---</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Tên đầy đủ</w:t>
            </w:r>
          </w:p>
        </w:tc>
        <w:tc>
          <w:tcPr>
            <w:tcW w:type="dxa" w:w="4680"/>
            <w:tcMar>
              <w:top w:w="60" w:type="dxa"/>
              <w:bottom w:w="60" w:type="dxa"/>
              <w:left w:w="100" w:type="dxa"/>
              <w:right w:w="100" w:type="dxa"/>
            </w:tcMar>
          </w:tcPr>
          <w:p>
            <w:pPr>
              <w:spacing w:after="80"/>
            </w:pPr>
            <w:r>
              <w:rPr>
                <w:rFonts w:ascii="Times New Roman" w:hAnsi="Times New Roman"/>
                <w:sz w:val="19"/>
              </w:rPr>
              <w:t>HIEP HOA PHAT FURNITURE DECORATION JOINT STOCK COMPANY</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MST</w:t>
            </w:r>
          </w:p>
        </w:tc>
        <w:tc>
          <w:tcPr>
            <w:tcW w:type="dxa" w:w="4680"/>
            <w:tcMar>
              <w:top w:w="60" w:type="dxa"/>
              <w:bottom w:w="60" w:type="dxa"/>
              <w:left w:w="100" w:type="dxa"/>
              <w:right w:w="100" w:type="dxa"/>
            </w:tcMar>
          </w:tcPr>
          <w:p>
            <w:pPr>
              <w:spacing w:after="80"/>
            </w:pPr>
            <w:r>
              <w:rPr>
                <w:rFonts w:ascii="Times New Roman" w:hAnsi="Times New Roman"/>
                <w:sz w:val="19"/>
              </w:rPr>
              <w:t>3700144725</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Đại diện PL</w:t>
            </w:r>
          </w:p>
        </w:tc>
        <w:tc>
          <w:tcPr>
            <w:tcW w:type="dxa" w:w="4680"/>
            <w:tcMar>
              <w:top w:w="60" w:type="dxa"/>
              <w:bottom w:w="60" w:type="dxa"/>
              <w:left w:w="100" w:type="dxa"/>
              <w:right w:w="100" w:type="dxa"/>
            </w:tcMar>
          </w:tcPr>
          <w:p>
            <w:pPr>
              <w:spacing w:after="80"/>
            </w:pPr>
            <w:r>
              <w:rPr>
                <w:rFonts w:ascii="Times New Roman" w:hAnsi="Times New Roman"/>
                <w:sz w:val="19"/>
              </w:rPr>
              <w:t>Nguyễn Hải Đằng (Giám đốc)</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Liên hệ chính</w:t>
            </w:r>
          </w:p>
        </w:tc>
        <w:tc>
          <w:tcPr>
            <w:tcW w:type="dxa" w:w="4680"/>
            <w:tcMar>
              <w:top w:w="60" w:type="dxa"/>
              <w:bottom w:w="60" w:type="dxa"/>
              <w:left w:w="100" w:type="dxa"/>
              <w:right w:w="100" w:type="dxa"/>
            </w:tcMar>
          </w:tcPr>
          <w:p>
            <w:pPr>
              <w:spacing w:after="80"/>
            </w:pPr>
            <w:r>
              <w:rPr>
                <w:rFonts w:ascii="Times New Roman" w:hAnsi="Times New Roman"/>
                <w:sz w:val="19"/>
              </w:rPr>
              <w:t>- Văn phòng chính: `0251 368 2768`</w:t>
              <w:br/>
              <w:t>- Mr. Hồ Xuân Phương (Liên hệ tuyển dụng/thương mại chi nhánh Phước Tân): `0896 953 541` / `0868 354 796`</w:t>
              <w:br/>
              <w:t>- Mr. Võ Văn Tuấn (Người đứng đầu chi nhánh An Phước)</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Loại hình</w:t>
            </w:r>
          </w:p>
        </w:tc>
        <w:tc>
          <w:tcPr>
            <w:tcW w:type="dxa" w:w="4680"/>
            <w:tcMar>
              <w:top w:w="60" w:type="dxa"/>
              <w:bottom w:w="60" w:type="dxa"/>
              <w:left w:w="100" w:type="dxa"/>
              <w:right w:w="100" w:type="dxa"/>
            </w:tcMar>
          </w:tcPr>
          <w:p>
            <w:pPr>
              <w:spacing w:after="80"/>
            </w:pPr>
            <w:r>
              <w:rPr>
                <w:rFonts w:ascii="Times New Roman" w:hAnsi="Times New Roman"/>
                <w:sz w:val="19"/>
              </w:rPr>
              <w:t>Công ty Cổ phần — Contract Manufacturer (gia công xuất khẩu)</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Năm thành lập</w:t>
            </w:r>
          </w:p>
        </w:tc>
        <w:tc>
          <w:tcPr>
            <w:tcW w:type="dxa" w:w="4680"/>
            <w:tcMar>
              <w:top w:w="60" w:type="dxa"/>
              <w:bottom w:w="60" w:type="dxa"/>
              <w:left w:w="100" w:type="dxa"/>
              <w:right w:w="100" w:type="dxa"/>
            </w:tcMar>
          </w:tcPr>
          <w:p>
            <w:pPr>
              <w:spacing w:after="80"/>
            </w:pPr>
            <w:r>
              <w:rPr>
                <w:rFonts w:ascii="Times New Roman" w:hAnsi="Times New Roman"/>
                <w:sz w:val="19"/>
              </w:rPr>
              <w:t>01/09/2006</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Tăng trưởng 2024</w:t>
            </w:r>
          </w:p>
        </w:tc>
        <w:tc>
          <w:tcPr>
            <w:tcW w:type="dxa" w:w="4680"/>
            <w:tcMar>
              <w:top w:w="60" w:type="dxa"/>
              <w:bottom w:w="60" w:type="dxa"/>
              <w:left w:w="100" w:type="dxa"/>
              <w:right w:w="100" w:type="dxa"/>
            </w:tcMar>
          </w:tcPr>
          <w:p>
            <w:pPr>
              <w:spacing w:after="80"/>
            </w:pPr>
            <w:r>
              <w:rPr>
                <w:rFonts w:ascii="Times New Roman" w:hAnsi="Times New Roman"/>
                <w:sz w:val="19"/>
              </w:rPr>
              <w:t>+83,21% (Doanh thu thuần)</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Sản phẩm chủ lực</w:t>
            </w:r>
          </w:p>
        </w:tc>
        <w:tc>
          <w:tcPr>
            <w:tcW w:type="dxa" w:w="4680"/>
            <w:tcMar>
              <w:top w:w="60" w:type="dxa"/>
              <w:bottom w:w="60" w:type="dxa"/>
              <w:left w:w="100" w:type="dxa"/>
              <w:right w:w="100" w:type="dxa"/>
            </w:tcMar>
          </w:tcPr>
          <w:p>
            <w:pPr>
              <w:spacing w:after="80"/>
            </w:pPr>
            <w:r>
              <w:rPr>
                <w:rFonts w:ascii="Times New Roman" w:hAnsi="Times New Roman"/>
                <w:sz w:val="19"/>
              </w:rPr>
              <w:t>Đồ gỗ nội thất (Indoor) - bàn ghế, bàn ăn, bàn bar, ghế quầy bar, bàn trang điểm, bàn làm việc tại nhà (Home Office).</w:t>
            </w:r>
          </w:p>
        </w:tc>
      </w:tr>
    </w:tbl>
    <w:p/>
    <w:p>
      <w:pPr>
        <w:spacing w:before="0" w:after="120" w:line="276" w:lineRule="auto"/>
        <w:jc w:val="left"/>
      </w:pPr>
    </w:p>
    <w:p>
      <w:pPr>
        <w:spacing w:before="200" w:after="80"/>
      </w:pPr>
      <w:r>
        <w:rPr>
          <w:rFonts w:ascii="Times New Roman" w:hAnsi="Times New Roman"/>
          <w:b/>
          <w:color w:val="800000"/>
          <w:sz w:val="23"/>
        </w:rPr>
        <w:t>🏭 Các cơ sở &amp; Chi nhánh</w:t>
      </w:r>
    </w:p>
    <w:tbl>
      <w:tblPr>
        <w:tblW w:type="auto" w:w="0"/>
        <w:jc w:val="center"/>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4680"/>
        <w:gridCol w:w="4680"/>
      </w:tblGrid>
      <w:tr>
        <w:tc>
          <w:tcPr>
            <w:tcW w:type="dxa" w:w="4680"/>
            <w:shd w:fill="D9E1F2"/>
            <w:tcMar>
              <w:top w:w="60" w:type="dxa"/>
              <w:bottom w:w="60" w:type="dxa"/>
              <w:left w:w="100" w:type="dxa"/>
              <w:right w:w="100" w:type="dxa"/>
            </w:tcMar>
          </w:tcPr>
          <w:p>
            <w:pPr>
              <w:spacing w:after="80"/>
            </w:pPr>
            <w:r>
              <w:rPr>
                <w:rFonts w:ascii="Times New Roman" w:hAnsi="Times New Roman"/>
                <w:b/>
                <w:sz w:val="20"/>
              </w:rPr>
              <w:t>Cơ sở</w:t>
            </w:r>
          </w:p>
        </w:tc>
        <w:tc>
          <w:tcPr>
            <w:tcW w:type="dxa" w:w="4680"/>
            <w:shd w:fill="D9E1F2"/>
            <w:tcMar>
              <w:top w:w="60" w:type="dxa"/>
              <w:bottom w:w="60" w:type="dxa"/>
              <w:left w:w="100" w:type="dxa"/>
              <w:right w:w="100" w:type="dxa"/>
            </w:tcMar>
          </w:tcPr>
          <w:p>
            <w:pPr>
              <w:spacing w:after="80"/>
            </w:pPr>
            <w:r>
              <w:rPr>
                <w:rFonts w:ascii="Times New Roman" w:hAnsi="Times New Roman"/>
                <w:b/>
                <w:sz w:val="20"/>
              </w:rPr>
              <w:t>Địa chỉ / Chi tiết liên hệ</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w:t>
            </w:r>
          </w:p>
        </w:tc>
        <w:tc>
          <w:tcPr>
            <w:tcW w:type="dxa" w:w="4680"/>
            <w:tcMar>
              <w:top w:w="60" w:type="dxa"/>
              <w:bottom w:w="60" w:type="dxa"/>
              <w:left w:w="100" w:type="dxa"/>
              <w:right w:w="100" w:type="dxa"/>
            </w:tcMar>
          </w:tcPr>
          <w:p>
            <w:pPr>
              <w:spacing w:after="80"/>
            </w:pPr>
            <w:r>
              <w:rPr>
                <w:rFonts w:ascii="Times New Roman" w:hAnsi="Times New Roman"/>
                <w:sz w:val="19"/>
              </w:rPr>
              <w:t>:--------</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Văn phòng Dĩ An, BD</w:t>
            </w:r>
          </w:p>
        </w:tc>
        <w:tc>
          <w:tcPr>
            <w:tcW w:type="dxa" w:w="4680"/>
            <w:tcMar>
              <w:top w:w="60" w:type="dxa"/>
              <w:bottom w:w="60" w:type="dxa"/>
              <w:left w:w="100" w:type="dxa"/>
              <w:right w:w="100" w:type="dxa"/>
            </w:tcMar>
          </w:tcPr>
          <w:p>
            <w:pPr>
              <w:spacing w:after="80"/>
            </w:pPr>
            <w:r>
              <w:rPr>
                <w:rFonts w:ascii="Times New Roman" w:hAnsi="Times New Roman"/>
                <w:sz w:val="19"/>
              </w:rPr>
              <w:t>DT 743, Nội Hóa 2, Bình An, Dĩ An, Bình Dương (điểm xuất hàng chính)</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Chi nhánh Phước Tân</w:t>
            </w:r>
          </w:p>
        </w:tc>
        <w:tc>
          <w:tcPr>
            <w:tcW w:type="dxa" w:w="4680"/>
            <w:tcMar>
              <w:top w:w="60" w:type="dxa"/>
              <w:bottom w:w="60" w:type="dxa"/>
              <w:left w:w="100" w:type="dxa"/>
              <w:right w:w="100" w:type="dxa"/>
            </w:tcMar>
          </w:tcPr>
          <w:p>
            <w:pPr>
              <w:spacing w:after="80"/>
            </w:pPr>
            <w:r>
              <w:rPr>
                <w:rFonts w:ascii="Times New Roman" w:hAnsi="Times New Roman"/>
                <w:sz w:val="19"/>
              </w:rPr>
              <w:t>Tổ 11, KP Tân Cang, P. Phước Tân, Biên Hòa, Đồng Nai (Mr. Hồ Xuân Phương quản lý)</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Chi nhánh An Phước</w:t>
            </w:r>
          </w:p>
        </w:tc>
        <w:tc>
          <w:tcPr>
            <w:tcW w:type="dxa" w:w="4680"/>
            <w:tcMar>
              <w:top w:w="60" w:type="dxa"/>
              <w:bottom w:w="60" w:type="dxa"/>
              <w:left w:w="100" w:type="dxa"/>
              <w:right w:w="100" w:type="dxa"/>
            </w:tcMar>
          </w:tcPr>
          <w:p>
            <w:pPr>
              <w:spacing w:after="80"/>
            </w:pPr>
            <w:r>
              <w:rPr>
                <w:rFonts w:ascii="Times New Roman" w:hAnsi="Times New Roman"/>
                <w:sz w:val="19"/>
              </w:rPr>
              <w:t>Tổ 21, Ấp 7, Xã An Phước, Long Thành, Đồng Nai (Mr. Võ Văn Tuấn quản lý)</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Cơ sở Biên Hòa</w:t>
            </w:r>
          </w:p>
        </w:tc>
        <w:tc>
          <w:tcPr>
            <w:tcW w:type="dxa" w:w="4680"/>
            <w:tcMar>
              <w:top w:w="60" w:type="dxa"/>
              <w:bottom w:w="60" w:type="dxa"/>
              <w:left w:w="100" w:type="dxa"/>
              <w:right w:w="100" w:type="dxa"/>
            </w:tcMar>
          </w:tcPr>
          <w:p>
            <w:pPr>
              <w:spacing w:after="80"/>
            </w:pPr>
            <w:r>
              <w:rPr>
                <w:rFonts w:ascii="Times New Roman" w:hAnsi="Times New Roman"/>
                <w:sz w:val="19"/>
              </w:rPr>
              <w:t>93/Q3 18, Long Bình Tân, Biên Hòa, Đồng Nai</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KCN Hố Nai</w:t>
            </w:r>
          </w:p>
        </w:tc>
        <w:tc>
          <w:tcPr>
            <w:tcW w:type="dxa" w:w="4680"/>
            <w:tcMar>
              <w:top w:w="60" w:type="dxa"/>
              <w:bottom w:w="60" w:type="dxa"/>
              <w:left w:w="100" w:type="dxa"/>
              <w:right w:w="100" w:type="dxa"/>
            </w:tcMar>
          </w:tcPr>
          <w:p>
            <w:pPr>
              <w:spacing w:after="80"/>
            </w:pPr>
            <w:r>
              <w:rPr>
                <w:rFonts w:ascii="Times New Roman" w:hAnsi="Times New Roman"/>
                <w:sz w:val="19"/>
              </w:rPr>
              <w:t>Đường số 10, KCN Hố Nai, Trảng Bom, Đồng Nai</w:t>
            </w:r>
          </w:p>
        </w:tc>
      </w:tr>
    </w:tbl>
    <w:p/>
    <w:p>
      <w:pPr>
        <w:spacing w:before="0" w:after="120" w:line="276" w:lineRule="auto"/>
        <w:jc w:val="left"/>
      </w:pPr>
    </w:p>
    <w:p>
      <w:pPr>
        <w:spacing w:before="80" w:after="80" w:line="276" w:lineRule="auto"/>
        <w:ind w:left="720"/>
        <w:jc w:val="left"/>
      </w:pPr>
      <w:r>
        <w:rPr>
          <w:rFonts w:ascii="Times New Roman" w:hAnsi="Times New Roman"/>
          <w:i/>
          <w:color w:val="505050"/>
          <w:sz w:val="22"/>
        </w:rPr>
        <w:t xml:space="preserve">📍 </w:t>
      </w:r>
      <w:r>
        <w:rPr>
          <w:rFonts w:ascii="Times New Roman" w:hAnsi="Times New Roman"/>
          <w:b/>
          <w:i/>
          <w:color w:val="505050"/>
          <w:sz w:val="22"/>
        </w:rPr>
        <w:t>Dĩ An, Bình Dương — cách BTChem chỉ vài km! Rất thuận tiện để chào mẫu.</w:t>
      </w:r>
    </w:p>
    <w:p>
      <w:pPr>
        <w:spacing w:before="200" w:after="80"/>
      </w:pPr>
      <w:r>
        <w:rPr>
          <w:rFonts w:ascii="Times New Roman" w:hAnsi="Times New Roman"/>
          <w:b/>
          <w:color w:val="800000"/>
          <w:sz w:val="23"/>
        </w:rPr>
        <w:t>📦 Quy mô &amp; Hoạt động xuất khẩu</w:t>
      </w:r>
    </w:p>
    <w:p>
      <w:pPr>
        <w:pStyle w:val="ListBullet"/>
        <w:spacing w:after="60"/>
      </w:pPr>
      <w:r>
        <w:rPr>
          <w:rFonts w:ascii="Times New Roman" w:hAnsi="Times New Roman"/>
          <w:sz w:val="22"/>
        </w:rPr>
        <w:t xml:space="preserve">🚢 </w:t>
      </w:r>
      <w:r>
        <w:rPr>
          <w:rFonts w:ascii="Times New Roman" w:hAnsi="Times New Roman"/>
          <w:b/>
          <w:sz w:val="22"/>
        </w:rPr>
        <w:t>Tổng lô hàng:</w:t>
      </w:r>
      <w:r>
        <w:rPr>
          <w:rFonts w:ascii="Times New Roman" w:hAnsi="Times New Roman"/>
          <w:sz w:val="22"/>
        </w:rPr>
        <w:t xml:space="preserve"> </w:t>
      </w:r>
      <w:r>
        <w:rPr>
          <w:rFonts w:ascii="Times New Roman" w:hAnsi="Times New Roman"/>
          <w:b/>
          <w:sz w:val="22"/>
        </w:rPr>
        <w:t>4.755 lô</w:t>
      </w:r>
      <w:r>
        <w:rPr>
          <w:rFonts w:ascii="Times New Roman" w:hAnsi="Times New Roman"/>
          <w:sz w:val="22"/>
        </w:rPr>
        <w:t xml:space="preserve"> xuất Mỹ.</w:t>
      </w:r>
    </w:p>
    <w:p>
      <w:pPr>
        <w:pStyle w:val="ListBullet"/>
        <w:spacing w:after="60"/>
      </w:pPr>
      <w:r>
        <w:rPr>
          <w:rFonts w:ascii="Times New Roman" w:hAnsi="Times New Roman"/>
          <w:sz w:val="22"/>
        </w:rPr>
        <w:t xml:space="preserve">👥 </w:t>
      </w:r>
      <w:r>
        <w:rPr>
          <w:rFonts w:ascii="Times New Roman" w:hAnsi="Times New Roman"/>
          <w:b/>
          <w:sz w:val="22"/>
        </w:rPr>
        <w:t>Nhân sự:</w:t>
      </w:r>
      <w:r>
        <w:rPr>
          <w:rFonts w:ascii="Times New Roman" w:hAnsi="Times New Roman"/>
          <w:sz w:val="22"/>
        </w:rPr>
        <w:t xml:space="preserve"> </w:t>
      </w:r>
      <w:r>
        <w:rPr>
          <w:rFonts w:ascii="Times New Roman" w:hAnsi="Times New Roman"/>
          <w:b/>
          <w:sz w:val="22"/>
        </w:rPr>
        <w:t>~400+ người</w:t>
      </w:r>
      <w:r>
        <w:rPr>
          <w:rFonts w:ascii="Times New Roman" w:hAnsi="Times New Roman"/>
          <w:sz w:val="22"/>
        </w:rPr>
        <w:t xml:space="preserve"> (từng đạt quy mô 700+ người).</w:t>
      </w:r>
    </w:p>
    <w:p>
      <w:pPr>
        <w:pStyle w:val="ListBullet"/>
        <w:spacing w:after="60"/>
      </w:pPr>
      <w:r>
        <w:rPr>
          <w:rFonts w:ascii="Times New Roman" w:hAnsi="Times New Roman"/>
          <w:sz w:val="22"/>
        </w:rPr>
        <w:t xml:space="preserve">📊 </w:t>
      </w:r>
      <w:r>
        <w:rPr>
          <w:rFonts w:ascii="Times New Roman" w:hAnsi="Times New Roman"/>
          <w:b/>
          <w:sz w:val="22"/>
        </w:rPr>
        <w:t>Đối tác xuất khẩu lớn tại Mỹ:</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Linon Home Decor Products, Inc.</w:t>
      </w:r>
      <w:r>
        <w:rPr>
          <w:rFonts w:ascii="Times New Roman" w:hAnsi="Times New Roman"/>
          <w:sz w:val="22"/>
        </w:rPr>
        <w:t xml:space="preserve"> (và công ty con </w:t>
      </w:r>
      <w:r>
        <w:rPr>
          <w:rFonts w:ascii="Times New Roman" w:hAnsi="Times New Roman"/>
          <w:b/>
          <w:sz w:val="22"/>
        </w:rPr>
        <w:t>Powell Company</w:t>
      </w:r>
      <w:r>
        <w:rPr>
          <w:rFonts w:ascii="Times New Roman" w:hAnsi="Times New Roman"/>
          <w:sz w:val="22"/>
        </w:rPr>
        <w:t>): Khách hàng lớn nhất, nhập khẩu khối lượng lớn ghế bar, bàn pub, bàn vanity.</w:t>
      </w:r>
    </w:p>
    <w:p>
      <w:pPr>
        <w:pStyle w:val="ListBullet"/>
        <w:spacing w:after="60"/>
      </w:pPr>
      <w:r>
        <w:rPr>
          <w:rFonts w:ascii="Times New Roman" w:hAnsi="Times New Roman"/>
          <w:sz w:val="22"/>
        </w:rPr>
      </w:r>
      <w:r>
        <w:rPr>
          <w:rFonts w:ascii="Times New Roman" w:hAnsi="Times New Roman"/>
          <w:b/>
          <w:sz w:val="22"/>
        </w:rPr>
        <w:t>MS Home California LLC / Martin Svensson Home LLC</w:t>
      </w:r>
      <w:r>
        <w:rPr>
          <w:rFonts w:ascii="Times New Roman" w:hAnsi="Times New Roman"/>
          <w:sz w:val="22"/>
        </w:rPr>
        <w:t>: Khách hàng chính.</w:t>
      </w:r>
    </w:p>
    <w:p>
      <w:pPr>
        <w:pStyle w:val="ListBullet"/>
        <w:spacing w:after="60"/>
      </w:pPr>
      <w:r>
        <w:rPr>
          <w:rFonts w:ascii="Times New Roman" w:hAnsi="Times New Roman"/>
          <w:sz w:val="22"/>
        </w:rPr>
      </w:r>
      <w:r>
        <w:rPr>
          <w:rFonts w:ascii="Times New Roman" w:hAnsi="Times New Roman"/>
          <w:b/>
          <w:sz w:val="22"/>
        </w:rPr>
        <w:t>Liberty Procurement Co. Inc. / At Home Group Inc.</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Hillsdale Furniture LLC / Chicago Stool &amp; Chair Inc.</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True Innovations and Design (USA) LLC / Colony Brands Inc.</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Lưu ý đặc biệt:</w:t>
      </w:r>
      <w:r>
        <w:rPr>
          <w:rFonts w:ascii="Times New Roman" w:hAnsi="Times New Roman"/>
          <w:sz w:val="22"/>
        </w:rPr>
        <w:t xml:space="preserve"> Hiệp Hòa Phát có tên trong danh sách chủ nợ (creditor) có liên quan đến các vụ bảo hộ phá sản Chương 11 tại Mỹ của </w:t>
      </w:r>
      <w:r>
        <w:rPr>
          <w:rFonts w:ascii="Times New Roman" w:hAnsi="Times New Roman"/>
          <w:b/>
          <w:sz w:val="22"/>
        </w:rPr>
        <w:t>Walker Edison Holdco LLC</w:t>
      </w:r>
      <w:r>
        <w:rPr>
          <w:rFonts w:ascii="Times New Roman" w:hAnsi="Times New Roman"/>
          <w:sz w:val="22"/>
        </w:rPr>
        <w:t xml:space="preserve"> (Case No. 25-11602-TMH) và </w:t>
      </w:r>
      <w:r>
        <w:rPr>
          <w:rFonts w:ascii="Times New Roman" w:hAnsi="Times New Roman"/>
          <w:b/>
          <w:sz w:val="22"/>
        </w:rPr>
        <w:t>At Home Group Inc.</w:t>
      </w:r>
      <w:r>
        <w:rPr>
          <w:rFonts w:ascii="Times New Roman" w:hAnsi="Times New Roman"/>
          <w:sz w:val="22"/>
        </w:rPr>
        <w:t xml:space="preserve"> (Case No. 25-11120).</w:t>
      </w:r>
    </w:p>
    <w:p>
      <w:pPr>
        <w:spacing w:before="200" w:after="80"/>
      </w:pPr>
      <w:r>
        <w:rPr>
          <w:rFonts w:ascii="Times New Roman" w:hAnsi="Times New Roman"/>
          <w:b/>
          <w:color w:val="800000"/>
          <w:sz w:val="23"/>
        </w:rPr>
        <w:t>📐 Danh mục sản phẩm chi tiết &amp; Nguyên liệu</w:t>
      </w:r>
    </w:p>
    <w:p>
      <w:pPr>
        <w:pStyle w:val="ListBullet"/>
        <w:spacing w:after="60"/>
      </w:pPr>
      <w:r>
        <w:rPr>
          <w:rFonts w:ascii="Times New Roman" w:hAnsi="Times New Roman"/>
          <w:sz w:val="22"/>
        </w:rPr>
      </w:r>
      <w:r>
        <w:rPr>
          <w:rFonts w:ascii="Times New Roman" w:hAnsi="Times New Roman"/>
          <w:b/>
          <w:sz w:val="22"/>
        </w:rPr>
        <w:t>Sản phẩm gia công tiêu biểu cho Linon/Powell:</w:t>
      </w:r>
      <w:r>
        <w:rPr>
          <w:rFonts w:ascii="Times New Roman" w:hAnsi="Times New Roman"/>
          <w:sz w:val="22"/>
        </w:rPr>
      </w:r>
    </w:p>
    <w:p>
      <w:pPr>
        <w:pStyle w:val="ListBullet"/>
        <w:spacing w:after="60"/>
      </w:pPr>
      <w:r>
        <w:rPr>
          <w:rFonts w:ascii="Times New Roman" w:hAnsi="Times New Roman"/>
          <w:sz w:val="22"/>
        </w:rPr>
        <w:t>Ghế quầy bar không tựa Claridge (uốn cong, bọc đệm, đóng đinh trang trí).</w:t>
      </w:r>
    </w:p>
    <w:p>
      <w:pPr>
        <w:pStyle w:val="ListBullet"/>
        <w:spacing w:after="60"/>
      </w:pPr>
      <w:r>
        <w:rPr>
          <w:rFonts w:ascii="Times New Roman" w:hAnsi="Times New Roman"/>
          <w:sz w:val="22"/>
        </w:rPr>
        <w:t>Bàn pub/bàn ăn Claridge.</w:t>
      </w:r>
    </w:p>
    <w:p>
      <w:pPr>
        <w:pStyle w:val="ListBullet"/>
        <w:spacing w:after="60"/>
      </w:pPr>
      <w:r>
        <w:rPr>
          <w:rFonts w:ascii="Times New Roman" w:hAnsi="Times New Roman"/>
          <w:sz w:val="22"/>
        </w:rPr>
        <w:t>Ghế bar Jordan hoàn thiện màu xám lau giả cổ (Grey Wash finish).</w:t>
      </w:r>
    </w:p>
    <w:p>
      <w:pPr>
        <w:pStyle w:val="ListBullet"/>
        <w:spacing w:after="60"/>
      </w:pPr>
      <w:r>
        <w:rPr>
          <w:rFonts w:ascii="Times New Roman" w:hAnsi="Times New Roman"/>
          <w:sz w:val="22"/>
        </w:rPr>
        <w:t>Ghế swivel xoay Maya mặt ngồi bằng cói đan thủ công (seagrass seat), khung gỗ đánh xước (wire-brushed).</w:t>
      </w:r>
    </w:p>
    <w:p>
      <w:pPr>
        <w:pStyle w:val="ListBullet"/>
        <w:spacing w:after="60"/>
      </w:pPr>
      <w:r>
        <w:rPr>
          <w:rFonts w:ascii="Times New Roman" w:hAnsi="Times New Roman"/>
          <w:sz w:val="22"/>
        </w:rPr>
        <w:t>Dòng bàn làm việc Peggy Campaign (Peggy Campaign Desk Series) với chân chữ X.</w:t>
      </w:r>
    </w:p>
    <w:p>
      <w:pPr>
        <w:pStyle w:val="ListBullet"/>
        <w:spacing w:after="60"/>
      </w:pPr>
      <w:r>
        <w:rPr>
          <w:rFonts w:ascii="Times New Roman" w:hAnsi="Times New Roman"/>
          <w:sz w:val="22"/>
        </w:rPr>
        <w:t>Bộ bàn trang điểm Emery Walnut Vanity Set (gồm gương lật, ngăn kéo và đôn ngồi).</w:t>
      </w:r>
    </w:p>
    <w:p>
      <w:pPr>
        <w:pStyle w:val="ListBullet"/>
        <w:spacing w:after="60"/>
      </w:pPr>
      <w:r>
        <w:rPr>
          <w:rFonts w:ascii="Times New Roman" w:hAnsi="Times New Roman"/>
          <w:sz w:val="22"/>
        </w:rPr>
      </w:r>
      <w:r>
        <w:rPr>
          <w:rFonts w:ascii="Times New Roman" w:hAnsi="Times New Roman"/>
          <w:b/>
          <w:sz w:val="22"/>
        </w:rPr>
        <w:t>Vật liệu gỗ sử dụng:</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Gỗ cao su (Solid Rubberwood):</w:t>
      </w:r>
      <w:r>
        <w:rPr>
          <w:rFonts w:ascii="Times New Roman" w:hAnsi="Times New Roman"/>
          <w:sz w:val="22"/>
        </w:rPr>
        <w:t xml:space="preserve"> Sử dụng nhiều nhất cho khung ghế quầy bar, chân bàn làm việc.</w:t>
      </w:r>
    </w:p>
    <w:p>
      <w:pPr>
        <w:pStyle w:val="ListBullet"/>
        <w:spacing w:after="60"/>
      </w:pPr>
      <w:r>
        <w:rPr>
          <w:rFonts w:ascii="Times New Roman" w:hAnsi="Times New Roman"/>
          <w:sz w:val="22"/>
        </w:rPr>
      </w:r>
      <w:r>
        <w:rPr>
          <w:rFonts w:ascii="Times New Roman" w:hAnsi="Times New Roman"/>
          <w:b/>
          <w:sz w:val="22"/>
        </w:rPr>
        <w:t>Gỗ keo (Solid Acacia):</w:t>
      </w:r>
      <w:r>
        <w:rPr>
          <w:rFonts w:ascii="Times New Roman" w:hAnsi="Times New Roman"/>
          <w:sz w:val="22"/>
        </w:rPr>
        <w:t xml:space="preserve"> Sử dụng cho khung ghế Claridge và các loại ghế ăn chịu lực.</w:t>
      </w:r>
    </w:p>
    <w:p>
      <w:pPr>
        <w:pStyle w:val="ListBullet"/>
        <w:spacing w:after="60"/>
      </w:pPr>
      <w:r>
        <w:rPr>
          <w:rFonts w:ascii="Times New Roman" w:hAnsi="Times New Roman"/>
          <w:sz w:val="22"/>
        </w:rPr>
      </w:r>
      <w:r>
        <w:rPr>
          <w:rFonts w:ascii="Times New Roman" w:hAnsi="Times New Roman"/>
          <w:b/>
          <w:sz w:val="22"/>
        </w:rPr>
        <w:t>Gỗ thông (Pine):</w:t>
      </w:r>
      <w:r>
        <w:rPr>
          <w:rFonts w:ascii="Times New Roman" w:hAnsi="Times New Roman"/>
          <w:sz w:val="22"/>
        </w:rPr>
        <w:t xml:space="preserve"> Sử dụng làm khung cho các dòng bàn làm việc chân chữ X (Peggy desks).</w:t>
      </w:r>
    </w:p>
    <w:p>
      <w:pPr>
        <w:pStyle w:val="ListBullet"/>
        <w:spacing w:after="60"/>
      </w:pPr>
      <w:r>
        <w:rPr>
          <w:rFonts w:ascii="Times New Roman" w:hAnsi="Times New Roman"/>
          <w:sz w:val="22"/>
        </w:rPr>
      </w:r>
      <w:r>
        <w:rPr>
          <w:rFonts w:ascii="Times New Roman" w:hAnsi="Times New Roman"/>
          <w:b/>
          <w:sz w:val="22"/>
        </w:rPr>
        <w:t>MDF &amp; Veneer (Sồi/Óc chó):</w:t>
      </w:r>
      <w:r>
        <w:rPr>
          <w:rFonts w:ascii="Times New Roman" w:hAnsi="Times New Roman"/>
          <w:sz w:val="22"/>
        </w:rPr>
        <w:t xml:space="preserve"> Dùng làm mặt bàn làm việc (MDF) và bề mặt phủ trang trí cho bộ bàn trang điểm.</w:t>
      </w:r>
    </w:p>
    <w:p>
      <w:pPr>
        <w:pStyle w:val="ListBullet"/>
        <w:spacing w:after="60"/>
      </w:pPr>
      <w:r>
        <w:rPr>
          <w:rFonts w:ascii="Times New Roman" w:hAnsi="Times New Roman"/>
          <w:sz w:val="22"/>
        </w:rPr>
      </w:r>
      <w:r>
        <w:rPr>
          <w:rFonts w:ascii="Times New Roman" w:hAnsi="Times New Roman"/>
          <w:b/>
          <w:sz w:val="22"/>
        </w:rPr>
        <w:t>Cói (Seagrass):</w:t>
      </w:r>
      <w:r>
        <w:rPr>
          <w:rFonts w:ascii="Times New Roman" w:hAnsi="Times New Roman"/>
          <w:sz w:val="22"/>
        </w:rPr>
        <w:t xml:space="preserve"> Đan mặt ghế thủ công.</w:t>
      </w:r>
    </w:p>
    <w:p>
      <w:pPr>
        <w:spacing w:before="200" w:after="80"/>
      </w:pPr>
      <w:r>
        <w:rPr>
          <w:rFonts w:ascii="Times New Roman" w:hAnsi="Times New Roman"/>
          <w:b/>
          <w:color w:val="800000"/>
          <w:sz w:val="23"/>
        </w:rPr>
        <w:t>🎨 Yêu cầu sơn phủ &amp; Cơ hội cho BTChem</w:t>
      </w:r>
    </w:p>
    <w:p>
      <w:pPr>
        <w:pStyle w:val="ListBullet"/>
        <w:spacing w:after="60"/>
      </w:pPr>
      <w:r>
        <w:rPr>
          <w:rFonts w:ascii="Times New Roman" w:hAnsi="Times New Roman"/>
          <w:sz w:val="22"/>
        </w:rPr>
      </w:r>
      <w:r>
        <w:rPr>
          <w:rFonts w:ascii="Times New Roman" w:hAnsi="Times New Roman"/>
          <w:b/>
          <w:sz w:val="22"/>
        </w:rPr>
        <w:t>Sơn NC (Nitrocellulose) màu:</w:t>
      </w:r>
      <w:r>
        <w:rPr>
          <w:rFonts w:ascii="Times New Roman" w:hAnsi="Times New Roman"/>
          <w:sz w:val="22"/>
        </w:rPr>
        <w:t xml:space="preserve"> Sử dụng lượng lớn cho dòng bàn học/bàn viết Peggy Campaign (với các màu sơn đặc trưng như trắng, xanh navy, xám, hồng và đen). NC khô nhanh rất thích hợp cho hàng sơn màu dây chuyền.</w:t>
      </w:r>
    </w:p>
    <w:p>
      <w:pPr>
        <w:pStyle w:val="ListBullet"/>
        <w:spacing w:after="60"/>
      </w:pPr>
      <w:r>
        <w:rPr>
          <w:rFonts w:ascii="Times New Roman" w:hAnsi="Times New Roman"/>
          <w:sz w:val="22"/>
        </w:rPr>
      </w:r>
      <w:r>
        <w:rPr>
          <w:rFonts w:ascii="Times New Roman" w:hAnsi="Times New Roman"/>
          <w:b/>
          <w:sz w:val="22"/>
        </w:rPr>
        <w:t>Sơn PU / Acid Catalyzed bảo vệ:</w:t>
      </w:r>
      <w:r>
        <w:rPr>
          <w:rFonts w:ascii="Times New Roman" w:hAnsi="Times New Roman"/>
          <w:sz w:val="22"/>
        </w:rPr>
        <w:t xml:space="preserve"> Sử dụng cho các sản phẩm gỗ tự nhiên màu lau giả cổ (Jordan Grey Wash) và đánh xước (Maya Wire Brushed) nhằm bảo vệ mặt ngồi và khung chân khỏi trầy xước.</w:t>
      </w:r>
    </w:p>
    <w:p>
      <w:pPr>
        <w:pStyle w:val="ListBullet"/>
        <w:spacing w:after="60"/>
      </w:pPr>
      <w:r>
        <w:rPr>
          <w:rFonts w:ascii="Times New Roman" w:hAnsi="Times New Roman"/>
          <w:sz w:val="22"/>
        </w:rPr>
      </w:r>
      <w:r>
        <w:rPr>
          <w:rFonts w:ascii="Times New Roman" w:hAnsi="Times New Roman"/>
          <w:b/>
          <w:sz w:val="22"/>
        </w:rPr>
        <w:t>Sơn UV phẳng:</w:t>
      </w:r>
      <w:r>
        <w:rPr>
          <w:rFonts w:ascii="Times New Roman" w:hAnsi="Times New Roman"/>
          <w:sz w:val="22"/>
        </w:rPr>
        <w:t xml:space="preserve"> Sử dụng cho mặt bàn phẳng MDF của dòng bàn làm việc để sấy khô nhanh trên dây chuyền tự động.</w:t>
      </w:r>
    </w:p>
    <w:p>
      <w:pPr>
        <w:pStyle w:val="ListBullet"/>
        <w:spacing w:after="60"/>
      </w:pPr>
      <w:r>
        <w:rPr>
          <w:rFonts w:ascii="Times New Roman" w:hAnsi="Times New Roman"/>
          <w:sz w:val="22"/>
        </w:rPr>
      </w:r>
      <w:r>
        <w:rPr>
          <w:rFonts w:ascii="Times New Roman" w:hAnsi="Times New Roman"/>
          <w:b/>
          <w:sz w:val="22"/>
        </w:rPr>
        <w:t>Sơn hệ nước:</w:t>
      </w:r>
      <w:r>
        <w:rPr>
          <w:rFonts w:ascii="Times New Roman" w:hAnsi="Times New Roman"/>
          <w:sz w:val="22"/>
        </w:rPr>
        <w:t xml:space="preserve"> Xu hướng chuyển dịch để đáp ứng tiêu chuẩn khí thải VOC và formaldehyde (CARB P2, EPA TSCA Title VI) của các nhà mua hàng lớn như Linon và At Home.</w:t>
      </w:r>
    </w:p>
    <w:p>
      <w:pPr>
        <w:pStyle w:val="ListBullet"/>
        <w:spacing w:after="60"/>
      </w:pPr>
      <w:r>
        <w:rPr>
          <w:rFonts w:ascii="Times New Roman" w:hAnsi="Times New Roman"/>
          <w:sz w:val="22"/>
        </w:rPr>
      </w:r>
      <w:r>
        <w:rPr>
          <w:rFonts w:ascii="Times New Roman" w:hAnsi="Times New Roman"/>
          <w:b/>
          <w:sz w:val="22"/>
        </w:rPr>
        <w:t>Chứng nhận:</w:t>
      </w:r>
      <w:r>
        <w:rPr>
          <w:rFonts w:ascii="Times New Roman" w:hAnsi="Times New Roman"/>
          <w:sz w:val="22"/>
        </w:rPr>
        <w:t xml:space="preserve"> Không có chứng nhận FSC hay BSCI công khai; tuy nhiên, họ tuân thủ các quy trình đánh giá (audited) nội bộ nghiêm ngặt của chính các thương hiệu Mỹ mua hàng.</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III. MASTER CRAFT (VN) FURNITURE CO., LTD. (精益木业 - Jingyi Wood Industry)</w:t>
      </w:r>
    </w:p>
    <w:p>
      <w:pPr>
        <w:spacing w:before="200" w:after="80"/>
      </w:pPr>
      <w:r>
        <w:rPr>
          <w:rFonts w:ascii="Times New Roman" w:hAnsi="Times New Roman"/>
          <w:b/>
          <w:color w:val="800000"/>
          <w:sz w:val="23"/>
        </w:rPr>
        <w:t>📋 Thông tin chung &amp; Liên hệ</w:t>
      </w:r>
    </w:p>
    <w:tbl>
      <w:tblPr>
        <w:tblW w:type="auto" w:w="0"/>
        <w:jc w:val="center"/>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4680"/>
        <w:gridCol w:w="4680"/>
      </w:tblGrid>
      <w:tr>
        <w:tc>
          <w:tcPr>
            <w:tcW w:type="dxa" w:w="4680"/>
            <w:shd w:fill="D9E1F2"/>
            <w:tcMar>
              <w:top w:w="60" w:type="dxa"/>
              <w:bottom w:w="60" w:type="dxa"/>
              <w:left w:w="100" w:type="dxa"/>
              <w:right w:w="100" w:type="dxa"/>
            </w:tcMar>
          </w:tcPr>
          <w:p>
            <w:pPr>
              <w:spacing w:after="80"/>
            </w:pPr>
            <w:r>
              <w:rPr>
                <w:rFonts w:ascii="Times New Roman" w:hAnsi="Times New Roman"/>
                <w:b/>
                <w:sz w:val="20"/>
              </w:rPr>
              <w:t>Khoản mục</w:t>
            </w:r>
          </w:p>
        </w:tc>
        <w:tc>
          <w:tcPr>
            <w:tcW w:type="dxa" w:w="4680"/>
            <w:shd w:fill="D9E1F2"/>
            <w:tcMar>
              <w:top w:w="60" w:type="dxa"/>
              <w:bottom w:w="60" w:type="dxa"/>
              <w:left w:w="100" w:type="dxa"/>
              <w:right w:w="100" w:type="dxa"/>
            </w:tcMar>
          </w:tcPr>
          <w:p>
            <w:pPr>
              <w:spacing w:after="80"/>
            </w:pPr>
            <w:r>
              <w:rPr>
                <w:rFonts w:ascii="Times New Roman" w:hAnsi="Times New Roman"/>
                <w:b/>
                <w:sz w:val="20"/>
              </w:rPr>
              <w:t>Chi tiết</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w:t>
            </w:r>
          </w:p>
        </w:tc>
        <w:tc>
          <w:tcPr>
            <w:tcW w:type="dxa" w:w="4680"/>
            <w:tcMar>
              <w:top w:w="60" w:type="dxa"/>
              <w:bottom w:w="60" w:type="dxa"/>
              <w:left w:w="100" w:type="dxa"/>
              <w:right w:w="100" w:type="dxa"/>
            </w:tcMar>
          </w:tcPr>
          <w:p>
            <w:pPr>
              <w:spacing w:after="80"/>
            </w:pPr>
            <w:r>
              <w:rPr>
                <w:rFonts w:ascii="Times New Roman" w:hAnsi="Times New Roman"/>
                <w:sz w:val="19"/>
              </w:rPr>
              <w:t>---</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Tên đầy đủ</w:t>
            </w:r>
          </w:p>
        </w:tc>
        <w:tc>
          <w:tcPr>
            <w:tcW w:type="dxa" w:w="4680"/>
            <w:tcMar>
              <w:top w:w="60" w:type="dxa"/>
              <w:bottom w:w="60" w:type="dxa"/>
              <w:left w:w="100" w:type="dxa"/>
              <w:right w:w="100" w:type="dxa"/>
            </w:tcMar>
          </w:tcPr>
          <w:p>
            <w:pPr>
              <w:spacing w:after="80"/>
            </w:pPr>
            <w:r>
              <w:rPr>
                <w:rFonts w:ascii="Times New Roman" w:hAnsi="Times New Roman"/>
                <w:sz w:val="19"/>
              </w:rPr>
              <w:t>Công ty TNHH Đồ Gỗ Master Craft (VN)</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Tên giao dịch Trung/Đài</w:t>
            </w:r>
          </w:p>
        </w:tc>
        <w:tc>
          <w:tcPr>
            <w:tcW w:type="dxa" w:w="4680"/>
            <w:tcMar>
              <w:top w:w="60" w:type="dxa"/>
              <w:bottom w:w="60" w:type="dxa"/>
              <w:left w:w="100" w:type="dxa"/>
              <w:right w:w="100" w:type="dxa"/>
            </w:tcMar>
          </w:tcPr>
          <w:p>
            <w:pPr>
              <w:spacing w:after="80"/>
            </w:pPr>
            <w:r>
              <w:rPr>
                <w:rFonts w:ascii="Times New Roman" w:hAnsi="Times New Roman"/>
                <w:sz w:val="19"/>
              </w:rPr>
              <w:t>精益木业 (Jingyi Wood Industry)</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MST</w:t>
            </w:r>
          </w:p>
        </w:tc>
        <w:tc>
          <w:tcPr>
            <w:tcW w:type="dxa" w:w="4680"/>
            <w:tcMar>
              <w:top w:w="60" w:type="dxa"/>
              <w:bottom w:w="60" w:type="dxa"/>
              <w:left w:w="100" w:type="dxa"/>
              <w:right w:w="100" w:type="dxa"/>
            </w:tcMar>
          </w:tcPr>
          <w:p>
            <w:pPr>
              <w:spacing w:after="80"/>
            </w:pPr>
            <w:r>
              <w:rPr>
                <w:rFonts w:ascii="Times New Roman" w:hAnsi="Times New Roman"/>
                <w:sz w:val="19"/>
              </w:rPr>
              <w:t>3700660656</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Loại hình</w:t>
            </w:r>
          </w:p>
        </w:tc>
        <w:tc>
          <w:tcPr>
            <w:tcW w:type="dxa" w:w="4680"/>
            <w:tcMar>
              <w:top w:w="60" w:type="dxa"/>
              <w:bottom w:w="60" w:type="dxa"/>
              <w:left w:w="100" w:type="dxa"/>
              <w:right w:w="100" w:type="dxa"/>
            </w:tcMar>
          </w:tcPr>
          <w:p>
            <w:pPr>
              <w:spacing w:after="80"/>
            </w:pPr>
            <w:r>
              <w:rPr>
                <w:rFonts w:ascii="Times New Roman" w:hAnsi="Times New Roman"/>
                <w:sz w:val="19"/>
              </w:rPr>
              <w:t>FDI — Công ty TNHH 2TV trở lên (Vốn đầu tư Đài Loan/Trung Quốc)</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Đại diện pháp luật</w:t>
            </w:r>
          </w:p>
        </w:tc>
        <w:tc>
          <w:tcPr>
            <w:tcW w:type="dxa" w:w="4680"/>
            <w:tcMar>
              <w:top w:w="60" w:type="dxa"/>
              <w:bottom w:w="60" w:type="dxa"/>
              <w:left w:w="100" w:type="dxa"/>
              <w:right w:w="100" w:type="dxa"/>
            </w:tcMar>
          </w:tcPr>
          <w:p>
            <w:pPr>
              <w:spacing w:after="80"/>
            </w:pPr>
            <w:r>
              <w:rPr>
                <w:rFonts w:ascii="Times New Roman" w:hAnsi="Times New Roman"/>
                <w:sz w:val="19"/>
              </w:rPr>
              <w:t>Ren Zewei (任泽伟)</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Liên hệ chính</w:t>
            </w:r>
          </w:p>
        </w:tc>
        <w:tc>
          <w:tcPr>
            <w:tcW w:type="dxa" w:w="4680"/>
            <w:tcMar>
              <w:top w:w="60" w:type="dxa"/>
              <w:bottom w:w="60" w:type="dxa"/>
              <w:left w:w="100" w:type="dxa"/>
              <w:right w:w="100" w:type="dxa"/>
            </w:tcMar>
          </w:tcPr>
          <w:p>
            <w:pPr>
              <w:spacing w:after="80"/>
            </w:pPr>
            <w:r>
              <w:rPr>
                <w:rFonts w:ascii="Times New Roman" w:hAnsi="Times New Roman"/>
                <w:sz w:val="19"/>
              </w:rPr>
              <w:t>- Mr. Ren Hua Gang (任华刚) (Quản lý/Đại diện): `+84 918 039 448` / `+84 274 3631 517`</w:t>
              <w:br/>
              <w:t>- Email: `mastercraftvn@yahoo.com.cn` / `mastercraftvn@vnn.vn`</w:t>
              <w:br/>
              <w:t>- Fax: `0274 3631 516`</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Năm hoạt động</w:t>
            </w:r>
          </w:p>
        </w:tc>
        <w:tc>
          <w:tcPr>
            <w:tcW w:type="dxa" w:w="4680"/>
            <w:tcMar>
              <w:top w:w="60" w:type="dxa"/>
              <w:bottom w:w="60" w:type="dxa"/>
              <w:left w:w="100" w:type="dxa"/>
              <w:right w:w="100" w:type="dxa"/>
            </w:tcMar>
          </w:tcPr>
          <w:p>
            <w:pPr>
              <w:spacing w:after="80"/>
            </w:pPr>
            <w:r>
              <w:rPr>
                <w:rFonts w:ascii="Times New Roman" w:hAnsi="Times New Roman"/>
                <w:sz w:val="19"/>
              </w:rPr>
              <w:t>2005 (19+ năm kinh nghiệm)</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Tăng trưởng 2024</w:t>
            </w:r>
          </w:p>
        </w:tc>
        <w:tc>
          <w:tcPr>
            <w:tcW w:type="dxa" w:w="4680"/>
            <w:tcMar>
              <w:top w:w="60" w:type="dxa"/>
              <w:bottom w:w="60" w:type="dxa"/>
              <w:left w:w="100" w:type="dxa"/>
              <w:right w:w="100" w:type="dxa"/>
            </w:tcMar>
          </w:tcPr>
          <w:p>
            <w:pPr>
              <w:spacing w:after="80"/>
            </w:pPr>
            <w:r>
              <w:rPr>
                <w:rFonts w:ascii="Times New Roman" w:hAnsi="Times New Roman"/>
                <w:sz w:val="19"/>
              </w:rPr>
              <w:t>+58,38% (Doanh thu thuần)</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Phạm vi sản phẩm</w:t>
            </w:r>
          </w:p>
        </w:tc>
        <w:tc>
          <w:tcPr>
            <w:tcW w:type="dxa" w:w="4680"/>
            <w:tcMar>
              <w:top w:w="60" w:type="dxa"/>
              <w:bottom w:w="60" w:type="dxa"/>
              <w:left w:w="100" w:type="dxa"/>
              <w:right w:w="100" w:type="dxa"/>
            </w:tcMar>
          </w:tcPr>
          <w:p>
            <w:pPr>
              <w:spacing w:after="80"/>
            </w:pPr>
            <w:r>
              <w:rPr>
                <w:rFonts w:ascii="Times New Roman" w:hAnsi="Times New Roman"/>
                <w:sz w:val="19"/>
              </w:rPr>
              <w:t>Đồ gỗ nội thất (Indoor) lắp ráp (KD - Knock-Down) và gỗ dán lạng veneer.</w:t>
            </w:r>
          </w:p>
        </w:tc>
      </w:tr>
    </w:tbl>
    <w:p/>
    <w:p>
      <w:pPr>
        <w:spacing w:before="0" w:after="120" w:line="276" w:lineRule="auto"/>
        <w:jc w:val="left"/>
      </w:pPr>
    </w:p>
    <w:p>
      <w:pPr>
        <w:spacing w:before="200" w:after="80"/>
      </w:pPr>
      <w:r>
        <w:rPr>
          <w:rFonts w:ascii="Times New Roman" w:hAnsi="Times New Roman"/>
          <w:b/>
          <w:color w:val="800000"/>
          <w:sz w:val="23"/>
        </w:rPr>
        <w:t>🏭 Cơ sở hạ tầng nhà máy</w:t>
      </w:r>
    </w:p>
    <w:tbl>
      <w:tblPr>
        <w:tblW w:type="auto" w:w="0"/>
        <w:jc w:val="center"/>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4680"/>
        <w:gridCol w:w="4680"/>
      </w:tblGrid>
      <w:tr>
        <w:tc>
          <w:tcPr>
            <w:tcW w:type="dxa" w:w="4680"/>
            <w:shd w:fill="D9E1F2"/>
            <w:tcMar>
              <w:top w:w="60" w:type="dxa"/>
              <w:bottom w:w="60" w:type="dxa"/>
              <w:left w:w="100" w:type="dxa"/>
              <w:right w:w="100" w:type="dxa"/>
            </w:tcMar>
          </w:tcPr>
          <w:p>
            <w:pPr>
              <w:spacing w:after="80"/>
            </w:pPr>
            <w:r>
              <w:rPr>
                <w:rFonts w:ascii="Times New Roman" w:hAnsi="Times New Roman"/>
                <w:b/>
                <w:sz w:val="20"/>
              </w:rPr>
              <w:t>Cơ sở</w:t>
            </w:r>
          </w:p>
        </w:tc>
        <w:tc>
          <w:tcPr>
            <w:tcW w:type="dxa" w:w="4680"/>
            <w:shd w:fill="D9E1F2"/>
            <w:tcMar>
              <w:top w:w="60" w:type="dxa"/>
              <w:bottom w:w="60" w:type="dxa"/>
              <w:left w:w="100" w:type="dxa"/>
              <w:right w:w="100" w:type="dxa"/>
            </w:tcMar>
          </w:tcPr>
          <w:p>
            <w:pPr>
              <w:spacing w:after="80"/>
            </w:pPr>
            <w:r>
              <w:rPr>
                <w:rFonts w:ascii="Times New Roman" w:hAnsi="Times New Roman"/>
                <w:b/>
                <w:sz w:val="20"/>
              </w:rPr>
              <w:t>Địa chỉ</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w:t>
            </w:r>
          </w:p>
        </w:tc>
        <w:tc>
          <w:tcPr>
            <w:tcW w:type="dxa" w:w="4680"/>
            <w:tcMar>
              <w:top w:w="60" w:type="dxa"/>
              <w:bottom w:w="60" w:type="dxa"/>
              <w:left w:w="100" w:type="dxa"/>
              <w:right w:w="100" w:type="dxa"/>
            </w:tcMar>
          </w:tcPr>
          <w:p>
            <w:pPr>
              <w:spacing w:after="80"/>
            </w:pPr>
            <w:r>
              <w:rPr>
                <w:rFonts w:ascii="Times New Roman" w:hAnsi="Times New Roman"/>
                <w:sz w:val="19"/>
              </w:rPr>
              <w:t>:--------</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 Nhà máy chính</w:t>
            </w:r>
          </w:p>
        </w:tc>
        <w:tc>
          <w:tcPr>
            <w:tcW w:type="dxa" w:w="4680"/>
            <w:tcMar>
              <w:top w:w="60" w:type="dxa"/>
              <w:bottom w:w="60" w:type="dxa"/>
              <w:left w:w="100" w:type="dxa"/>
              <w:right w:w="100" w:type="dxa"/>
            </w:tcMar>
          </w:tcPr>
          <w:p>
            <w:pPr>
              <w:spacing w:after="80"/>
            </w:pPr>
            <w:r>
              <w:rPr>
                <w:rFonts w:ascii="Times New Roman" w:hAnsi="Times New Roman"/>
                <w:sz w:val="19"/>
              </w:rPr>
              <w:t>Ấp Long Hội, Xã Tân Vĩnh Hiệp, TP. Tân Uyên, Bình Dương (Tổ 8, ấp Tân Hóa)</w:t>
            </w:r>
          </w:p>
        </w:tc>
      </w:tr>
    </w:tbl>
    <w:p/>
    <w:p>
      <w:pPr>
        <w:spacing w:before="0" w:after="120" w:line="276" w:lineRule="auto"/>
        <w:jc w:val="left"/>
      </w:pPr>
    </w:p>
    <w:p>
      <w:pPr>
        <w:spacing w:before="80" w:after="80" w:line="276" w:lineRule="auto"/>
        <w:ind w:left="720"/>
        <w:jc w:val="left"/>
      </w:pPr>
      <w:r>
        <w:rPr>
          <w:rFonts w:ascii="Times New Roman" w:hAnsi="Times New Roman"/>
          <w:i/>
          <w:color w:val="505050"/>
          <w:sz w:val="22"/>
        </w:rPr>
        <w:t xml:space="preserve">📍 </w:t>
      </w:r>
      <w:r>
        <w:rPr>
          <w:rFonts w:ascii="Times New Roman" w:hAnsi="Times New Roman"/>
          <w:b/>
          <w:i/>
          <w:color w:val="505050"/>
          <w:sz w:val="22"/>
        </w:rPr>
        <w:t>Tân Uyên, Bình Dương — cách BTChem khoảng 20-30 phút di chuyển.</w:t>
      </w:r>
    </w:p>
    <w:p>
      <w:pPr>
        <w:pStyle w:val="ListBullet"/>
        <w:spacing w:after="60"/>
      </w:pPr>
      <w:r>
        <w:rPr>
          <w:rFonts w:ascii="Times New Roman" w:hAnsi="Times New Roman"/>
          <w:sz w:val="22"/>
        </w:rPr>
      </w:r>
      <w:r>
        <w:rPr>
          <w:rFonts w:ascii="Times New Roman" w:hAnsi="Times New Roman"/>
          <w:b/>
          <w:sz w:val="22"/>
        </w:rPr>
        <w:t>Hệ thống lò sấy (Timber Drying Kilns):</w:t>
      </w:r>
      <w:r>
        <w:rPr>
          <w:rFonts w:ascii="Times New Roman" w:hAnsi="Times New Roman"/>
          <w:sz w:val="22"/>
        </w:rPr>
        <w:t xml:space="preserve"> Vận hành hệ thống buồng sấy hơi nước công nghiệp lớn để xử lý gỗ thông và gỗ Knotty Alder xuống độ ẩm tiêu chuẩn 8-12% trước khi gia công, tránh nứt nẻ khi sang khí hậu khô lạnh của Bắc Mỹ.</w:t>
      </w:r>
    </w:p>
    <w:p>
      <w:pPr>
        <w:pStyle w:val="ListBullet"/>
        <w:spacing w:after="60"/>
      </w:pPr>
      <w:r>
        <w:rPr>
          <w:rFonts w:ascii="Times New Roman" w:hAnsi="Times New Roman"/>
          <w:sz w:val="22"/>
        </w:rPr>
      </w:r>
      <w:r>
        <w:rPr>
          <w:rFonts w:ascii="Times New Roman" w:hAnsi="Times New Roman"/>
          <w:b/>
          <w:sz w:val="22"/>
        </w:rPr>
        <w:t>Dây chuyền gia công Veneer:</w:t>
      </w:r>
      <w:r>
        <w:rPr>
          <w:rFonts w:ascii="Times New Roman" w:hAnsi="Times New Roman"/>
          <w:sz w:val="22"/>
        </w:rPr>
        <w:t xml:space="preserve"> Sở hữu máy ép thủy lực nóng (hydraulic hot presses), máy lạng và ghép veneer để dán mặt gỗ tự nhiên lên cốt MDF/gỗ dán.</w:t>
      </w:r>
    </w:p>
    <w:p>
      <w:pPr>
        <w:pStyle w:val="ListBullet"/>
        <w:spacing w:after="60"/>
      </w:pPr>
      <w:r>
        <w:rPr>
          <w:rFonts w:ascii="Times New Roman" w:hAnsi="Times New Roman"/>
          <w:sz w:val="22"/>
        </w:rPr>
      </w:r>
      <w:r>
        <w:rPr>
          <w:rFonts w:ascii="Times New Roman" w:hAnsi="Times New Roman"/>
          <w:b/>
          <w:sz w:val="22"/>
        </w:rPr>
        <w:t>Dây chuyền sơn UV phẳng (UV Roller Coating Lines):</w:t>
      </w:r>
      <w:r>
        <w:rPr>
          <w:rFonts w:ascii="Times New Roman" w:hAnsi="Times New Roman"/>
          <w:sz w:val="22"/>
        </w:rPr>
        <w:t xml:space="preserve"> Ứng dụng công nghệ sơn UV trục lăn tự động sấy khô siêu nhanh bằng đèn UV trên các chi tiết phẳng (mặt ngăn kéo, mặt tủ, hông tủ) để tối ưu công suất xuất khẩu.</w:t>
      </w:r>
    </w:p>
    <w:p>
      <w:pPr>
        <w:pStyle w:val="ListBullet"/>
        <w:spacing w:after="60"/>
      </w:pPr>
      <w:r>
        <w:rPr>
          <w:rFonts w:ascii="Times New Roman" w:hAnsi="Times New Roman"/>
          <w:sz w:val="22"/>
        </w:rPr>
      </w:r>
      <w:r>
        <w:rPr>
          <w:rFonts w:ascii="Times New Roman" w:hAnsi="Times New Roman"/>
          <w:b/>
          <w:sz w:val="22"/>
        </w:rPr>
        <w:t>Buồng sơn phun &amp; Chuyền treo:</w:t>
      </w:r>
      <w:r>
        <w:rPr>
          <w:rFonts w:ascii="Times New Roman" w:hAnsi="Times New Roman"/>
          <w:sz w:val="22"/>
        </w:rPr>
        <w:t xml:space="preserve"> Thiết lập buồng sơn màng nước dập bụi kết hợp chuyền xích treo để sơn chi tiết phức tạp hoặc phủ bóng mờ thủ công.</w:t>
      </w:r>
    </w:p>
    <w:p>
      <w:pPr>
        <w:spacing w:before="200" w:after="80"/>
      </w:pPr>
      <w:r>
        <w:rPr>
          <w:rFonts w:ascii="Times New Roman" w:hAnsi="Times New Roman"/>
          <w:b/>
          <w:color w:val="800000"/>
          <w:sz w:val="23"/>
        </w:rPr>
        <w:t>📦 Quy mô &amp; Hoạt động xuất khẩu</w:t>
      </w:r>
    </w:p>
    <w:p>
      <w:pPr>
        <w:pStyle w:val="ListBullet"/>
        <w:spacing w:after="60"/>
      </w:pPr>
      <w:r>
        <w:rPr>
          <w:rFonts w:ascii="Times New Roman" w:hAnsi="Times New Roman"/>
          <w:sz w:val="22"/>
        </w:rPr>
        <w:t xml:space="preserve">🚢 </w:t>
      </w:r>
      <w:r>
        <w:rPr>
          <w:rFonts w:ascii="Times New Roman" w:hAnsi="Times New Roman"/>
          <w:b/>
          <w:sz w:val="22"/>
        </w:rPr>
        <w:t>Tổng lô hàng:</w:t>
      </w:r>
      <w:r>
        <w:rPr>
          <w:rFonts w:ascii="Times New Roman" w:hAnsi="Times New Roman"/>
          <w:sz w:val="22"/>
        </w:rPr>
        <w:t xml:space="preserve"> </w:t>
      </w:r>
      <w:r>
        <w:rPr>
          <w:rFonts w:ascii="Times New Roman" w:hAnsi="Times New Roman"/>
          <w:b/>
          <w:sz w:val="22"/>
        </w:rPr>
        <w:t>1.924 lô hàng</w:t>
      </w:r>
      <w:r>
        <w:rPr>
          <w:rFonts w:ascii="Times New Roman" w:hAnsi="Times New Roman"/>
          <w:sz w:val="22"/>
        </w:rPr>
        <w:t xml:space="preserve"> (giai đoạn 2012-2025).</w:t>
      </w:r>
    </w:p>
    <w:p>
      <w:pPr>
        <w:pStyle w:val="ListBullet"/>
        <w:spacing w:after="60"/>
      </w:pPr>
      <w:r>
        <w:rPr>
          <w:rFonts w:ascii="Times New Roman" w:hAnsi="Times New Roman"/>
          <w:sz w:val="22"/>
        </w:rPr>
        <w:t xml:space="preserve">👥 </w:t>
      </w:r>
      <w:r>
        <w:rPr>
          <w:rFonts w:ascii="Times New Roman" w:hAnsi="Times New Roman"/>
          <w:b/>
          <w:sz w:val="22"/>
        </w:rPr>
        <w:t>Nhân sự:</w:t>
      </w:r>
      <w:r>
        <w:rPr>
          <w:rFonts w:ascii="Times New Roman" w:hAnsi="Times New Roman"/>
          <w:sz w:val="22"/>
        </w:rPr>
        <w:t xml:space="preserve"> </w:t>
      </w:r>
      <w:r>
        <w:rPr>
          <w:rFonts w:ascii="Times New Roman" w:hAnsi="Times New Roman"/>
          <w:b/>
          <w:sz w:val="22"/>
        </w:rPr>
        <w:t>~160 người</w:t>
      </w:r>
      <w:r>
        <w:rPr>
          <w:rFonts w:ascii="Times New Roman" w:hAnsi="Times New Roman"/>
          <w:sz w:val="22"/>
        </w:rPr>
        <w:t>.</w:t>
      </w:r>
    </w:p>
    <w:p>
      <w:pPr>
        <w:pStyle w:val="ListBullet"/>
        <w:spacing w:after="60"/>
      </w:pPr>
      <w:r>
        <w:rPr>
          <w:rFonts w:ascii="Times New Roman" w:hAnsi="Times New Roman"/>
          <w:sz w:val="22"/>
        </w:rPr>
        <w:t xml:space="preserve">📊 </w:t>
      </w:r>
      <w:r>
        <w:rPr>
          <w:rFonts w:ascii="Times New Roman" w:hAnsi="Times New Roman"/>
          <w:b/>
          <w:sz w:val="22"/>
        </w:rPr>
        <w:t>Khách hàng chính:</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Martin Svensson Home</w:t>
      </w:r>
      <w:r>
        <w:rPr>
          <w:rFonts w:ascii="Times New Roman" w:hAnsi="Times New Roman"/>
          <w:sz w:val="22"/>
        </w:rPr>
        <w:t xml:space="preserve"> (thông qua *MS Home California LLC*).</w:t>
      </w:r>
    </w:p>
    <w:p>
      <w:pPr>
        <w:pStyle w:val="ListBullet"/>
        <w:spacing w:after="60"/>
      </w:pPr>
      <w:r>
        <w:rPr>
          <w:rFonts w:ascii="Times New Roman" w:hAnsi="Times New Roman"/>
          <w:sz w:val="22"/>
        </w:rPr>
      </w:r>
      <w:r>
        <w:rPr>
          <w:rFonts w:ascii="Times New Roman" w:hAnsi="Times New Roman"/>
          <w:b/>
          <w:sz w:val="22"/>
        </w:rPr>
        <w:t>Legends Furniture:</w:t>
      </w:r>
      <w:r>
        <w:rPr>
          <w:rFonts w:ascii="Times New Roman" w:hAnsi="Times New Roman"/>
          <w:sz w:val="22"/>
        </w:rPr>
        <w:t xml:space="preserve"> Cung cấp dòng sản phẩm gỗ tự nhiên phủ veneer cao cấp như bộ sưu tập *Sausalito* và *Joshua Creek*.</w:t>
      </w:r>
    </w:p>
    <w:p>
      <w:pPr>
        <w:pStyle w:val="ListBullet"/>
        <w:spacing w:after="60"/>
      </w:pPr>
      <w:r>
        <w:rPr>
          <w:rFonts w:ascii="Times New Roman" w:hAnsi="Times New Roman"/>
          <w:sz w:val="22"/>
        </w:rPr>
      </w:r>
      <w:r>
        <w:rPr>
          <w:rFonts w:ascii="Times New Roman" w:hAnsi="Times New Roman"/>
          <w:b/>
          <w:sz w:val="22"/>
        </w:rPr>
        <w:t>American Furniture Warehouse / Poundex Associates Corp.</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Homelegance Inc. / Casa Linda Furniture Inc.</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Empresas Berrios Inc.</w:t>
      </w:r>
      <w:r>
        <w:rPr>
          <w:rFonts w:ascii="Times New Roman" w:hAnsi="Times New Roman"/>
          <w:sz w:val="22"/>
        </w:rPr>
        <w:t xml:space="preserve"> (Nhà bán lẻ lớn tại Puerto Rico).</w:t>
      </w:r>
    </w:p>
    <w:p>
      <w:pPr>
        <w:pStyle w:val="ListBullet"/>
        <w:spacing w:after="60"/>
      </w:pPr>
      <w:r>
        <w:rPr>
          <w:rFonts w:ascii="Times New Roman" w:hAnsi="Times New Roman"/>
          <w:sz w:val="22"/>
        </w:rPr>
        <w:t xml:space="preserve">🌎 </w:t>
      </w:r>
      <w:r>
        <w:rPr>
          <w:rFonts w:ascii="Times New Roman" w:hAnsi="Times New Roman"/>
          <w:b/>
          <w:sz w:val="22"/>
        </w:rPr>
        <w:t>Thị trường xuất khẩu:</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Mỹ:</w:t>
      </w:r>
      <w:r>
        <w:rPr>
          <w:rFonts w:ascii="Times New Roman" w:hAnsi="Times New Roman"/>
          <w:sz w:val="22"/>
        </w:rPr>
        <w:t xml:space="preserve"> Thị trường cốt lõi.</w:t>
      </w:r>
    </w:p>
    <w:p>
      <w:pPr>
        <w:pStyle w:val="ListBullet"/>
        <w:spacing w:after="60"/>
      </w:pPr>
      <w:r>
        <w:rPr>
          <w:rFonts w:ascii="Times New Roman" w:hAnsi="Times New Roman"/>
          <w:sz w:val="22"/>
        </w:rPr>
      </w:r>
      <w:r>
        <w:rPr>
          <w:rFonts w:ascii="Times New Roman" w:hAnsi="Times New Roman"/>
          <w:b/>
          <w:sz w:val="22"/>
        </w:rPr>
        <w:t>Puerto Rico / Caribbean:</w:t>
      </w:r>
      <w:r>
        <w:rPr>
          <w:rFonts w:ascii="Times New Roman" w:hAnsi="Times New Roman"/>
          <w:sz w:val="22"/>
        </w:rPr>
        <w:t xml:space="preserve"> Xuất khẩu trực tiếp cho Empresas Berrios.</w:t>
      </w:r>
    </w:p>
    <w:p>
      <w:pPr>
        <w:pStyle w:val="ListBullet"/>
        <w:spacing w:after="60"/>
      </w:pPr>
      <w:r>
        <w:rPr>
          <w:rFonts w:ascii="Times New Roman" w:hAnsi="Times New Roman"/>
          <w:sz w:val="22"/>
        </w:rPr>
      </w:r>
      <w:r>
        <w:rPr>
          <w:rFonts w:ascii="Times New Roman" w:hAnsi="Times New Roman"/>
          <w:b/>
          <w:sz w:val="22"/>
        </w:rPr>
        <w:t>Canada:</w:t>
      </w:r>
      <w:r>
        <w:rPr>
          <w:rFonts w:ascii="Times New Roman" w:hAnsi="Times New Roman"/>
          <w:sz w:val="22"/>
        </w:rPr>
        <w:t xml:space="preserve"> Sản phẩm được đưa vào thị trường Canada (Walmart Canada, Wayfair Canada) qua các đầu mối phân phối tại Mỹ.</w:t>
      </w:r>
    </w:p>
    <w:p>
      <w:pPr>
        <w:pStyle w:val="ListBullet"/>
        <w:spacing w:after="60"/>
      </w:pPr>
      <w:r>
        <w:rPr>
          <w:rFonts w:ascii="Times New Roman" w:hAnsi="Times New Roman"/>
          <w:sz w:val="22"/>
        </w:rPr>
      </w:r>
      <w:r>
        <w:rPr>
          <w:rFonts w:ascii="Times New Roman" w:hAnsi="Times New Roman"/>
          <w:b/>
          <w:sz w:val="22"/>
        </w:rPr>
        <w:t>Châu Âu &amp; Mỹ La-tinh:</w:t>
      </w:r>
      <w:r>
        <w:rPr>
          <w:rFonts w:ascii="Times New Roman" w:hAnsi="Times New Roman"/>
          <w:sz w:val="22"/>
        </w:rPr>
        <w:t xml:space="preserve"> Thông qua các đại lý gom hàng logistics.</w:t>
      </w:r>
    </w:p>
    <w:p>
      <w:pPr>
        <w:spacing w:before="200" w:after="80"/>
      </w:pPr>
      <w:r>
        <w:rPr>
          <w:rFonts w:ascii="Times New Roman" w:hAnsi="Times New Roman"/>
          <w:b/>
          <w:color w:val="800000"/>
          <w:sz w:val="23"/>
        </w:rPr>
        <w:t>🪑 Danh mục sản phẩm &amp; Vật liệu sử dụng</w:t>
      </w:r>
    </w:p>
    <w:p>
      <w:pPr>
        <w:pStyle w:val="ListBullet"/>
        <w:spacing w:after="60"/>
      </w:pPr>
      <w:r>
        <w:rPr>
          <w:rFonts w:ascii="Times New Roman" w:hAnsi="Times New Roman"/>
          <w:sz w:val="22"/>
        </w:rPr>
      </w:r>
      <w:r>
        <w:rPr>
          <w:rFonts w:ascii="Times New Roman" w:hAnsi="Times New Roman"/>
          <w:b/>
          <w:sz w:val="22"/>
        </w:rPr>
        <w:t>Sản phẩm chính:</w:t>
      </w:r>
      <w:r>
        <w:rPr>
          <w:rFonts w:ascii="Times New Roman" w:hAnsi="Times New Roman"/>
          <w:sz w:val="22"/>
        </w:rPr>
      </w:r>
    </w:p>
    <w:p>
      <w:pPr>
        <w:pStyle w:val="ListBullet"/>
        <w:spacing w:after="60"/>
      </w:pPr>
      <w:r>
        <w:rPr>
          <w:rFonts w:ascii="Times New Roman" w:hAnsi="Times New Roman"/>
          <w:sz w:val="22"/>
        </w:rPr>
        <w:t>Đồ nội thất phòng ngủ tự lắp ráp (KD Wood Bedroom Furniture): giường ngủ panel, tủ đầu giường (nightstand), bàn trang điểm, tủ ngăn kéo (dresser/chest), khung gương.</w:t>
      </w:r>
    </w:p>
    <w:p>
      <w:pPr>
        <w:pStyle w:val="ListBullet"/>
        <w:spacing w:after="60"/>
      </w:pPr>
      <w:r>
        <w:rPr>
          <w:rFonts w:ascii="Times New Roman" w:hAnsi="Times New Roman"/>
          <w:sz w:val="22"/>
        </w:rPr>
        <w:t>Đồ phòng khách: Tủ kệ tivi (TV console), tủ trang trí phòng khách (media credenza) có tích hợp lò sưởi điện.</w:t>
      </w:r>
    </w:p>
    <w:p>
      <w:pPr>
        <w:pStyle w:val="ListBullet"/>
        <w:spacing w:after="60"/>
      </w:pPr>
      <w:r>
        <w:rPr>
          <w:rFonts w:ascii="Times New Roman" w:hAnsi="Times New Roman"/>
          <w:sz w:val="22"/>
        </w:rPr>
      </w:r>
      <w:r>
        <w:rPr>
          <w:rFonts w:ascii="Times New Roman" w:hAnsi="Times New Roman"/>
          <w:b/>
          <w:sz w:val="22"/>
        </w:rPr>
        <w:t>Vật liệu gỗ sử dụng:</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Veneer gỗ Thông (Pine Veneer):</w:t>
      </w:r>
      <w:r>
        <w:rPr>
          <w:rFonts w:ascii="Times New Roman" w:hAnsi="Times New Roman"/>
          <w:sz w:val="22"/>
        </w:rPr>
        <w:t xml:space="preserve"> Lạng từ gỗ thông Chile và thông Radiata New Zealand.</w:t>
      </w:r>
    </w:p>
    <w:p>
      <w:pPr>
        <w:pStyle w:val="ListBullet"/>
        <w:spacing w:after="60"/>
      </w:pPr>
      <w:r>
        <w:rPr>
          <w:rFonts w:ascii="Times New Roman" w:hAnsi="Times New Roman"/>
          <w:sz w:val="22"/>
        </w:rPr>
      </w:r>
      <w:r>
        <w:rPr>
          <w:rFonts w:ascii="Times New Roman" w:hAnsi="Times New Roman"/>
          <w:b/>
          <w:sz w:val="22"/>
        </w:rPr>
        <w:t>Veneer gỗ Mindi:</w:t>
      </w:r>
      <w:r>
        <w:rPr>
          <w:rFonts w:ascii="Times New Roman" w:hAnsi="Times New Roman"/>
          <w:sz w:val="22"/>
        </w:rPr>
        <w:t xml:space="preserve"> Vân gỗ bông đẹp giống gỗ sồi, dùng cho hàng giả cổ.</w:t>
      </w:r>
    </w:p>
    <w:p>
      <w:pPr>
        <w:pStyle w:val="ListBullet"/>
        <w:spacing w:after="60"/>
      </w:pPr>
      <w:r>
        <w:rPr>
          <w:rFonts w:ascii="Times New Roman" w:hAnsi="Times New Roman"/>
          <w:sz w:val="22"/>
        </w:rPr>
      </w:r>
      <w:r>
        <w:rPr>
          <w:rFonts w:ascii="Times New Roman" w:hAnsi="Times New Roman"/>
          <w:b/>
          <w:sz w:val="22"/>
        </w:rPr>
        <w:t>Cốt nền:</w:t>
      </w:r>
      <w:r>
        <w:rPr>
          <w:rFonts w:ascii="Times New Roman" w:hAnsi="Times New Roman"/>
          <w:sz w:val="22"/>
        </w:rPr>
        <w:t xml:space="preserve"> Gỗ công nghiệp MDF và gỗ dán nhiều lớp (Plywood).</w:t>
      </w:r>
    </w:p>
    <w:p>
      <w:pPr>
        <w:pStyle w:val="ListBullet"/>
        <w:spacing w:after="60"/>
      </w:pPr>
      <w:r>
        <w:rPr>
          <w:rFonts w:ascii="Times New Roman" w:hAnsi="Times New Roman"/>
          <w:sz w:val="22"/>
        </w:rPr>
      </w:r>
      <w:r>
        <w:rPr>
          <w:rFonts w:ascii="Times New Roman" w:hAnsi="Times New Roman"/>
          <w:b/>
          <w:sz w:val="22"/>
        </w:rPr>
        <w:t>Gỗ tự nhiên xẻ:</w:t>
      </w:r>
      <w:r>
        <w:rPr>
          <w:rFonts w:ascii="Times New Roman" w:hAnsi="Times New Roman"/>
          <w:sz w:val="22"/>
        </w:rPr>
        <w:t xml:space="preserve"> Gỗ Thông Chile, gỗ Thông Radiata và gỗ Alder đốm (Knotty Alder) nhập khẩu.</w:t>
      </w:r>
    </w:p>
    <w:p>
      <w:pPr>
        <w:spacing w:before="200" w:after="80"/>
      </w:pPr>
      <w:r>
        <w:rPr>
          <w:rFonts w:ascii="Times New Roman" w:hAnsi="Times New Roman"/>
          <w:b/>
          <w:color w:val="800000"/>
          <w:sz w:val="23"/>
        </w:rPr>
        <w:t>🎨 Yêu cầu sơn phủ &amp; Cơ hội cho BTChem</w:t>
      </w:r>
    </w:p>
    <w:p>
      <w:pPr>
        <w:pStyle w:val="ListBullet"/>
        <w:spacing w:after="60"/>
      </w:pPr>
      <w:r>
        <w:rPr>
          <w:rFonts w:ascii="Times New Roman" w:hAnsi="Times New Roman"/>
          <w:sz w:val="22"/>
        </w:rPr>
      </w:r>
      <w:r>
        <w:rPr>
          <w:rFonts w:ascii="Times New Roman" w:hAnsi="Times New Roman"/>
          <w:b/>
          <w:sz w:val="22"/>
        </w:rPr>
        <w:t>Sơn lót &amp; Phủ UV trục lăn:</w:t>
      </w:r>
      <w:r>
        <w:rPr>
          <w:rFonts w:ascii="Times New Roman" w:hAnsi="Times New Roman"/>
          <w:sz w:val="22"/>
        </w:rPr>
        <w:t xml:space="preserve"> Sơn UV độ cứng cao, chống trầy xước chuyên dụng cho mặt phẳng phủ veneer.</w:t>
      </w:r>
    </w:p>
    <w:p>
      <w:pPr>
        <w:pStyle w:val="ListBullet"/>
        <w:spacing w:after="60"/>
      </w:pPr>
      <w:r>
        <w:rPr>
          <w:rFonts w:ascii="Times New Roman" w:hAnsi="Times New Roman"/>
          <w:sz w:val="22"/>
        </w:rPr>
      </w:r>
      <w:r>
        <w:rPr>
          <w:rFonts w:ascii="Times New Roman" w:hAnsi="Times New Roman"/>
          <w:b/>
          <w:sz w:val="22"/>
        </w:rPr>
        <w:t>Sơn màu lau giả cổ đa lớp (Multi-step Catalyzed finishes):</w:t>
      </w:r>
      <w:r>
        <w:rPr>
          <w:rFonts w:ascii="Times New Roman" w:hAnsi="Times New Roman"/>
          <w:sz w:val="22"/>
        </w:rPr>
        <w:t xml:space="preserve"> Sơn lót/sơn bóng hệ acid hoặc PU kết hợp màu lau (glaze) để tạo bề mặt mộc mạc, giả cổ, đánh xước (distressed/weathered look) theo thị hiếu Mỹ.</w:t>
      </w:r>
    </w:p>
    <w:p>
      <w:pPr>
        <w:pStyle w:val="ListBullet"/>
        <w:spacing w:after="60"/>
      </w:pPr>
      <w:r>
        <w:rPr>
          <w:rFonts w:ascii="Times New Roman" w:hAnsi="Times New Roman"/>
          <w:sz w:val="22"/>
        </w:rPr>
      </w:r>
      <w:r>
        <w:rPr>
          <w:rFonts w:ascii="Times New Roman" w:hAnsi="Times New Roman"/>
          <w:b/>
          <w:sz w:val="22"/>
        </w:rPr>
        <w:t>Tiêu chuẩn môi trường:</w:t>
      </w:r>
      <w:r>
        <w:rPr>
          <w:rFonts w:ascii="Times New Roman" w:hAnsi="Times New Roman"/>
          <w:sz w:val="22"/>
        </w:rPr>
        <w:t xml:space="preserve"> Sơn và keo dán phải đáp ứng nghiêm ngặt tiêu chuẩn khí thải formaldehyde của </w:t>
      </w:r>
      <w:r>
        <w:rPr>
          <w:rFonts w:ascii="Times New Roman" w:hAnsi="Times New Roman"/>
          <w:b/>
          <w:sz w:val="22"/>
        </w:rPr>
        <w:t>CARB Phase 2</w:t>
      </w:r>
      <w:r>
        <w:rPr>
          <w:rFonts w:ascii="Times New Roman" w:hAnsi="Times New Roman"/>
          <w:sz w:val="22"/>
        </w:rPr>
        <w:t xml:space="preserve"> và </w:t>
      </w:r>
      <w:r>
        <w:rPr>
          <w:rFonts w:ascii="Times New Roman" w:hAnsi="Times New Roman"/>
          <w:b/>
          <w:sz w:val="22"/>
        </w:rPr>
        <w:t>EPA TSCA Title VI</w:t>
      </w:r>
      <w:r>
        <w:rPr>
          <w:rFonts w:ascii="Times New Roman" w:hAnsi="Times New Roman"/>
          <w:sz w:val="22"/>
        </w:rPr>
        <w:t>.</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IV. DŨNG KHANH (Dung Khanh Company Limited - DUKHACO)</w:t>
      </w:r>
    </w:p>
    <w:p>
      <w:pPr>
        <w:spacing w:before="200" w:after="80"/>
      </w:pPr>
      <w:r>
        <w:rPr>
          <w:rFonts w:ascii="Times New Roman" w:hAnsi="Times New Roman"/>
          <w:b/>
          <w:color w:val="800000"/>
          <w:sz w:val="23"/>
        </w:rPr>
        <w:t>📋 Thông tin chung &amp; Liên hệ</w:t>
      </w:r>
    </w:p>
    <w:tbl>
      <w:tblPr>
        <w:tblW w:type="auto" w:w="0"/>
        <w:jc w:val="center"/>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4680"/>
        <w:gridCol w:w="4680"/>
      </w:tblGrid>
      <w:tr>
        <w:tc>
          <w:tcPr>
            <w:tcW w:type="dxa" w:w="4680"/>
            <w:shd w:fill="D9E1F2"/>
            <w:tcMar>
              <w:top w:w="60" w:type="dxa"/>
              <w:bottom w:w="60" w:type="dxa"/>
              <w:left w:w="100" w:type="dxa"/>
              <w:right w:w="100" w:type="dxa"/>
            </w:tcMar>
          </w:tcPr>
          <w:p>
            <w:pPr>
              <w:spacing w:after="80"/>
            </w:pPr>
            <w:r>
              <w:rPr>
                <w:rFonts w:ascii="Times New Roman" w:hAnsi="Times New Roman"/>
                <w:b/>
                <w:sz w:val="20"/>
              </w:rPr>
              <w:t>Khoản mục</w:t>
            </w:r>
          </w:p>
        </w:tc>
        <w:tc>
          <w:tcPr>
            <w:tcW w:type="dxa" w:w="4680"/>
            <w:shd w:fill="D9E1F2"/>
            <w:tcMar>
              <w:top w:w="60" w:type="dxa"/>
              <w:bottom w:w="60" w:type="dxa"/>
              <w:left w:w="100" w:type="dxa"/>
              <w:right w:w="100" w:type="dxa"/>
            </w:tcMar>
          </w:tcPr>
          <w:p>
            <w:pPr>
              <w:spacing w:after="80"/>
            </w:pPr>
            <w:r>
              <w:rPr>
                <w:rFonts w:ascii="Times New Roman" w:hAnsi="Times New Roman"/>
                <w:b/>
                <w:sz w:val="20"/>
              </w:rPr>
              <w:t>Chi tiết</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w:t>
            </w:r>
          </w:p>
        </w:tc>
        <w:tc>
          <w:tcPr>
            <w:tcW w:type="dxa" w:w="4680"/>
            <w:tcMar>
              <w:top w:w="60" w:type="dxa"/>
              <w:bottom w:w="60" w:type="dxa"/>
              <w:left w:w="100" w:type="dxa"/>
              <w:right w:w="100" w:type="dxa"/>
            </w:tcMar>
          </w:tcPr>
          <w:p>
            <w:pPr>
              <w:spacing w:after="80"/>
            </w:pPr>
            <w:r>
              <w:rPr>
                <w:rFonts w:ascii="Times New Roman" w:hAnsi="Times New Roman"/>
                <w:sz w:val="19"/>
              </w:rPr>
              <w:t>---</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Tên đầy đủ</w:t>
            </w:r>
          </w:p>
        </w:tc>
        <w:tc>
          <w:tcPr>
            <w:tcW w:type="dxa" w:w="4680"/>
            <w:tcMar>
              <w:top w:w="60" w:type="dxa"/>
              <w:bottom w:w="60" w:type="dxa"/>
              <w:left w:w="100" w:type="dxa"/>
              <w:right w:w="100" w:type="dxa"/>
            </w:tcMar>
          </w:tcPr>
          <w:p>
            <w:pPr>
              <w:spacing w:after="80"/>
            </w:pPr>
            <w:r>
              <w:rPr>
                <w:rFonts w:ascii="Times New Roman" w:hAnsi="Times New Roman"/>
                <w:sz w:val="19"/>
              </w:rPr>
              <w:t>CÔNG TY TNHH DŨNG KHANH (DUKHACO)</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MST</w:t>
            </w:r>
          </w:p>
        </w:tc>
        <w:tc>
          <w:tcPr>
            <w:tcW w:type="dxa" w:w="4680"/>
            <w:tcMar>
              <w:top w:w="60" w:type="dxa"/>
              <w:bottom w:w="60" w:type="dxa"/>
              <w:left w:w="100" w:type="dxa"/>
              <w:right w:w="100" w:type="dxa"/>
            </w:tcMar>
          </w:tcPr>
          <w:p>
            <w:pPr>
              <w:spacing w:after="80"/>
            </w:pPr>
            <w:r>
              <w:rPr>
                <w:rFonts w:ascii="Times New Roman" w:hAnsi="Times New Roman"/>
                <w:sz w:val="19"/>
              </w:rPr>
              <w:t>3600856912</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Đại diện PL</w:t>
            </w:r>
          </w:p>
        </w:tc>
        <w:tc>
          <w:tcPr>
            <w:tcW w:type="dxa" w:w="4680"/>
            <w:tcMar>
              <w:top w:w="60" w:type="dxa"/>
              <w:bottom w:w="60" w:type="dxa"/>
              <w:left w:w="100" w:type="dxa"/>
              <w:right w:w="100" w:type="dxa"/>
            </w:tcMar>
          </w:tcPr>
          <w:p>
            <w:pPr>
              <w:spacing w:after="80"/>
            </w:pPr>
            <w:r>
              <w:rPr>
                <w:rFonts w:ascii="Times New Roman" w:hAnsi="Times New Roman"/>
                <w:sz w:val="19"/>
              </w:rPr>
              <w:t>Tống Tiến Dũng (Chủ tịch kiêm Giám đốc)</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Liên hệ Sales &amp; XK</w:t>
            </w:r>
          </w:p>
        </w:tc>
        <w:tc>
          <w:tcPr>
            <w:tcW w:type="dxa" w:w="4680"/>
            <w:tcMar>
              <w:top w:w="60" w:type="dxa"/>
              <w:bottom w:w="60" w:type="dxa"/>
              <w:left w:w="100" w:type="dxa"/>
              <w:right w:w="100" w:type="dxa"/>
            </w:tcMar>
          </w:tcPr>
          <w:p>
            <w:pPr>
              <w:spacing w:after="80"/>
            </w:pPr>
            <w:r>
              <w:rPr>
                <w:rFonts w:ascii="Times New Roman" w:hAnsi="Times New Roman"/>
                <w:sz w:val="19"/>
              </w:rPr>
              <w:t>- Ms. Hà (Sales &amp; Export Specialist): `thanhha@dukhaco.com` \</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Văn phòng/Nhà máy</w:t>
            </w:r>
          </w:p>
        </w:tc>
        <w:tc>
          <w:tcPr>
            <w:tcW w:type="dxa" w:w="4680"/>
            <w:tcMar>
              <w:top w:w="60" w:type="dxa"/>
              <w:bottom w:w="60" w:type="dxa"/>
              <w:left w:w="100" w:type="dxa"/>
              <w:right w:w="100" w:type="dxa"/>
            </w:tcMar>
          </w:tcPr>
          <w:p>
            <w:pPr>
              <w:spacing w:after="80"/>
            </w:pPr>
            <w:r>
              <w:rPr>
                <w:rFonts w:ascii="Times New Roman" w:hAnsi="Times New Roman"/>
                <w:sz w:val="19"/>
              </w:rPr>
              <w:t>Cụm công nghiệp Thạnh Phú, Xã Thiện Tân, Huyện Vĩnh Cửu, Đồng Nai.</w:t>
              <w:br/>
              <w:t>Điện thoại: `0251 3966 778` / `0251 3966 779` / `0251 222 8168`</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Năm thành lập</w:t>
            </w:r>
          </w:p>
        </w:tc>
        <w:tc>
          <w:tcPr>
            <w:tcW w:type="dxa" w:w="4680"/>
            <w:tcMar>
              <w:top w:w="60" w:type="dxa"/>
              <w:bottom w:w="60" w:type="dxa"/>
              <w:left w:w="100" w:type="dxa"/>
              <w:right w:w="100" w:type="dxa"/>
            </w:tcMar>
          </w:tcPr>
          <w:p>
            <w:pPr>
              <w:spacing w:after="80"/>
            </w:pPr>
            <w:r>
              <w:rPr>
                <w:rFonts w:ascii="Times New Roman" w:hAnsi="Times New Roman"/>
                <w:sz w:val="19"/>
              </w:rPr>
              <w:t>21/11/2006</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Tài chính &amp; Quy mô</w:t>
            </w:r>
          </w:p>
        </w:tc>
        <w:tc>
          <w:tcPr>
            <w:tcW w:type="dxa" w:w="4680"/>
            <w:tcMar>
              <w:top w:w="60" w:type="dxa"/>
              <w:bottom w:w="60" w:type="dxa"/>
              <w:left w:w="100" w:type="dxa"/>
              <w:right w:w="100" w:type="dxa"/>
            </w:tcMar>
          </w:tcPr>
          <w:p>
            <w:pPr>
              <w:spacing w:after="80"/>
            </w:pPr>
            <w:r>
              <w:rPr>
                <w:rFonts w:ascii="Times New Roman" w:hAnsi="Times New Roman"/>
                <w:sz w:val="19"/>
              </w:rPr>
              <w:t>Vốn điều lệ 57 tỷ VND. Doanh thu thuần 2024 tăng trưởng mạnh +46,56% (đạt 9 - 20 triệu USD/năm).</w:t>
            </w:r>
          </w:p>
        </w:tc>
      </w:tr>
      <w:tr>
        <w:tc>
          <w:tcPr>
            <w:tcW w:type="dxa" w:w="4680"/>
            <w:shd w:fill="F2F2F2"/>
            <w:tcMar>
              <w:top w:w="60" w:type="dxa"/>
              <w:bottom w:w="60" w:type="dxa"/>
              <w:left w:w="100" w:type="dxa"/>
              <w:right w:w="100" w:type="dxa"/>
            </w:tcMar>
          </w:tcPr>
          <w:p>
            <w:pPr>
              <w:spacing w:after="80"/>
            </w:pPr>
            <w:r>
              <w:rPr>
                <w:rFonts w:ascii="Times New Roman" w:hAnsi="Times New Roman"/>
                <w:b/>
                <w:sz w:val="19"/>
              </w:rPr>
              <w:t>Phạm vi sản phẩm</w:t>
            </w:r>
          </w:p>
        </w:tc>
        <w:tc>
          <w:tcPr>
            <w:tcW w:type="dxa" w:w="4680"/>
            <w:tcMar>
              <w:top w:w="60" w:type="dxa"/>
              <w:bottom w:w="60" w:type="dxa"/>
              <w:left w:w="100" w:type="dxa"/>
              <w:right w:w="100" w:type="dxa"/>
            </w:tcMar>
          </w:tcPr>
          <w:p>
            <w:pPr>
              <w:spacing w:after="80"/>
            </w:pPr>
            <w:r>
              <w:rPr>
                <w:rFonts w:ascii="Times New Roman" w:hAnsi="Times New Roman"/>
                <w:sz w:val="19"/>
              </w:rPr>
              <w:t>Đồ gỗ nội thất trong nhà (Indoor) &amp; Đồ gỗ sân vườn ngoài trời (Outdoor).</w:t>
            </w:r>
          </w:p>
        </w:tc>
      </w:tr>
    </w:tbl>
    <w:p/>
    <w:p>
      <w:pPr>
        <w:spacing w:before="0" w:after="120" w:line="276" w:lineRule="auto"/>
        <w:jc w:val="left"/>
      </w:pPr>
    </w:p>
    <w:p>
      <w:pPr>
        <w:spacing w:before="200" w:after="80"/>
      </w:pPr>
      <w:r>
        <w:rPr>
          <w:rFonts w:ascii="Times New Roman" w:hAnsi="Times New Roman"/>
          <w:b/>
          <w:color w:val="800000"/>
          <w:sz w:val="23"/>
        </w:rPr>
        <w:t>🏭 Cơ sở vật chất &amp; Quy mô sản xuất</w:t>
      </w:r>
    </w:p>
    <w:p>
      <w:pPr>
        <w:pStyle w:val="ListBullet"/>
        <w:spacing w:after="60"/>
      </w:pPr>
      <w:r>
        <w:rPr>
          <w:rFonts w:ascii="Times New Roman" w:hAnsi="Times New Roman"/>
          <w:sz w:val="22"/>
        </w:rPr>
      </w:r>
      <w:r>
        <w:rPr>
          <w:rFonts w:ascii="Times New Roman" w:hAnsi="Times New Roman"/>
          <w:b/>
          <w:sz w:val="22"/>
        </w:rPr>
        <w:t>Nhà xưởng:</w:t>
      </w:r>
      <w:r>
        <w:rPr>
          <w:rFonts w:ascii="Times New Roman" w:hAnsi="Times New Roman"/>
          <w:sz w:val="22"/>
        </w:rPr>
        <w:t xml:space="preserve"> Quy mô </w:t>
      </w:r>
      <w:r>
        <w:rPr>
          <w:rFonts w:ascii="Times New Roman" w:hAnsi="Times New Roman"/>
          <w:b/>
          <w:sz w:val="22"/>
        </w:rPr>
        <w:t>50.000 m²</w:t>
      </w:r>
      <w:r>
        <w:rPr>
          <w:rFonts w:ascii="Times New Roman" w:hAnsi="Times New Roman"/>
          <w:sz w:val="22"/>
        </w:rPr>
        <w:t xml:space="preserve"> (Xưởng sản xuất: 30.000 m², Kho bãi: 5.000 m²).</w:t>
      </w:r>
    </w:p>
    <w:p>
      <w:pPr>
        <w:pStyle w:val="ListBullet"/>
        <w:spacing w:after="60"/>
      </w:pPr>
      <w:r>
        <w:rPr>
          <w:rFonts w:ascii="Times New Roman" w:hAnsi="Times New Roman"/>
          <w:sz w:val="22"/>
        </w:rPr>
      </w:r>
      <w:r>
        <w:rPr>
          <w:rFonts w:ascii="Times New Roman" w:hAnsi="Times New Roman"/>
          <w:b/>
          <w:sz w:val="22"/>
        </w:rPr>
        <w:t>Lao động:</w:t>
      </w:r>
      <w:r>
        <w:rPr>
          <w:rFonts w:ascii="Times New Roman" w:hAnsi="Times New Roman"/>
          <w:sz w:val="22"/>
        </w:rPr>
        <w:t xml:space="preserve"> </w:t>
      </w:r>
      <w:r>
        <w:rPr>
          <w:rFonts w:ascii="Times New Roman" w:hAnsi="Times New Roman"/>
          <w:b/>
          <w:sz w:val="22"/>
        </w:rPr>
        <w:t>~564 người</w:t>
      </w:r>
      <w:r>
        <w:rPr>
          <w:rFonts w:ascii="Times New Roman" w:hAnsi="Times New Roman"/>
          <w:sz w:val="22"/>
        </w:rPr>
        <w:t xml:space="preserve"> (lúc cao điểm đạt 700-800 lao động).</w:t>
      </w:r>
    </w:p>
    <w:p>
      <w:pPr>
        <w:pStyle w:val="ListBullet"/>
        <w:spacing w:after="60"/>
      </w:pPr>
      <w:r>
        <w:rPr>
          <w:rFonts w:ascii="Times New Roman" w:hAnsi="Times New Roman"/>
          <w:sz w:val="22"/>
        </w:rPr>
      </w:r>
      <w:r>
        <w:rPr>
          <w:rFonts w:ascii="Times New Roman" w:hAnsi="Times New Roman"/>
          <w:b/>
          <w:sz w:val="22"/>
        </w:rPr>
        <w:t>Công suất thiết kế:</w:t>
      </w:r>
      <w:r>
        <w:rPr>
          <w:rFonts w:ascii="Times New Roman" w:hAnsi="Times New Roman"/>
          <w:sz w:val="22"/>
        </w:rPr>
        <w:t xml:space="preserve"> </w:t>
      </w:r>
      <w:r>
        <w:rPr>
          <w:rFonts w:ascii="Times New Roman" w:hAnsi="Times New Roman"/>
          <w:b/>
          <w:sz w:val="22"/>
        </w:rPr>
        <w:t>18.000 - 20.000 m³ gỗ thành phẩm/năm</w:t>
      </w:r>
      <w:r>
        <w:rPr>
          <w:rFonts w:ascii="Times New Roman" w:hAnsi="Times New Roman"/>
          <w:sz w:val="22"/>
        </w:rPr>
        <w:t xml:space="preserve"> (khả năng xuất khoảng </w:t>
      </w:r>
      <w:r>
        <w:rPr>
          <w:rFonts w:ascii="Times New Roman" w:hAnsi="Times New Roman"/>
          <w:b/>
          <w:sz w:val="22"/>
        </w:rPr>
        <w:t>250 container/tháng</w:t>
      </w:r>
      <w:r>
        <w:rPr>
          <w:rFonts w:ascii="Times New Roman" w:hAnsi="Times New Roman"/>
          <w:sz w:val="22"/>
        </w:rPr>
        <w:t>).</w:t>
      </w:r>
    </w:p>
    <w:p>
      <w:pPr>
        <w:pStyle w:val="ListBullet"/>
        <w:spacing w:after="60"/>
      </w:pPr>
      <w:r>
        <w:rPr>
          <w:rFonts w:ascii="Times New Roman" w:hAnsi="Times New Roman"/>
          <w:sz w:val="22"/>
        </w:rPr>
      </w:r>
      <w:r>
        <w:rPr>
          <w:rFonts w:ascii="Times New Roman" w:hAnsi="Times New Roman"/>
          <w:b/>
          <w:sz w:val="22"/>
        </w:rPr>
        <w:t>Nhãn hiệu đăng ký (IP Vietnam số 4-2015-00172):</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Nhóm 20:</w:t>
      </w:r>
      <w:r>
        <w:rPr>
          <w:rFonts w:ascii="Times New Roman" w:hAnsi="Times New Roman"/>
          <w:sz w:val="22"/>
        </w:rPr>
        <w:t xml:space="preserve"> Giường gỗ, bàn gỗ, ghế gỗ, hàng thủ công mỹ nghệ bằng gỗ.</w:t>
      </w:r>
    </w:p>
    <w:p>
      <w:pPr>
        <w:pStyle w:val="ListBullet"/>
        <w:spacing w:after="60"/>
      </w:pPr>
      <w:r>
        <w:rPr>
          <w:rFonts w:ascii="Times New Roman" w:hAnsi="Times New Roman"/>
          <w:sz w:val="22"/>
        </w:rPr>
      </w:r>
      <w:r>
        <w:rPr>
          <w:rFonts w:ascii="Times New Roman" w:hAnsi="Times New Roman"/>
          <w:b/>
          <w:sz w:val="22"/>
        </w:rPr>
        <w:t>Nhóm 35:</w:t>
      </w:r>
      <w:r>
        <w:rPr>
          <w:rFonts w:ascii="Times New Roman" w:hAnsi="Times New Roman"/>
          <w:sz w:val="22"/>
        </w:rPr>
        <w:t xml:space="preserve"> Dịch vụ triển lãm và thương mại sản phẩm gỗ, trang trí nội thất.</w:t>
      </w:r>
    </w:p>
    <w:p>
      <w:pPr>
        <w:spacing w:before="200" w:after="80"/>
      </w:pPr>
      <w:r>
        <w:rPr>
          <w:rFonts w:ascii="Times New Roman" w:hAnsi="Times New Roman"/>
          <w:b/>
          <w:color w:val="800000"/>
          <w:sz w:val="23"/>
        </w:rPr>
        <w:t>📦 Khách hàng xuất khẩu chính</w:t>
      </w:r>
    </w:p>
    <w:p>
      <w:pPr>
        <w:pStyle w:val="ListBullet"/>
        <w:spacing w:after="60"/>
      </w:pPr>
      <w:r>
        <w:rPr>
          <w:rFonts w:ascii="Times New Roman" w:hAnsi="Times New Roman"/>
          <w:sz w:val="22"/>
        </w:rPr>
      </w:r>
      <w:r>
        <w:rPr>
          <w:rFonts w:ascii="Times New Roman" w:hAnsi="Times New Roman"/>
          <w:b/>
          <w:sz w:val="22"/>
        </w:rPr>
        <w:t>Thị trường chính:</w:t>
      </w:r>
      <w:r>
        <w:rPr>
          <w:rFonts w:ascii="Times New Roman" w:hAnsi="Times New Roman"/>
          <w:sz w:val="22"/>
        </w:rPr>
        <w:t xml:space="preserve"> Hoa Kỳ (chủ đạo), Australia, Canada.</w:t>
      </w:r>
    </w:p>
    <w:p>
      <w:pPr>
        <w:pStyle w:val="ListBullet"/>
        <w:spacing w:after="60"/>
      </w:pPr>
      <w:r>
        <w:rPr>
          <w:rFonts w:ascii="Times New Roman" w:hAnsi="Times New Roman"/>
          <w:sz w:val="22"/>
        </w:rPr>
      </w:r>
      <w:r>
        <w:rPr>
          <w:rFonts w:ascii="Times New Roman" w:hAnsi="Times New Roman"/>
          <w:b/>
          <w:sz w:val="22"/>
        </w:rPr>
        <w:t>Top Buyer xác nhận tại Mỹ:</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City Furniture:</w:t>
      </w:r>
      <w:r>
        <w:rPr>
          <w:rFonts w:ascii="Times New Roman" w:hAnsi="Times New Roman"/>
          <w:sz w:val="22"/>
        </w:rPr>
        <w:t xml:space="preserve"> Đối tác truyền thống lớn (nhập khẩu giường, tủ đầu giường, tủ hộc kéo gỗ tự nhiên).</w:t>
      </w:r>
    </w:p>
    <w:p>
      <w:pPr>
        <w:pStyle w:val="ListBullet"/>
        <w:spacing w:after="60"/>
      </w:pPr>
      <w:r>
        <w:rPr>
          <w:rFonts w:ascii="Times New Roman" w:hAnsi="Times New Roman"/>
          <w:sz w:val="22"/>
        </w:rPr>
      </w:r>
      <w:r>
        <w:rPr>
          <w:rFonts w:ascii="Times New Roman" w:hAnsi="Times New Roman"/>
          <w:b/>
          <w:sz w:val="22"/>
        </w:rPr>
        <w:t>Living Spaces Furniture:</w:t>
      </w:r>
      <w:r>
        <w:rPr>
          <w:rFonts w:ascii="Times New Roman" w:hAnsi="Times New Roman"/>
          <w:sz w:val="22"/>
        </w:rPr>
        <w:t xml:space="preserve"> Nhà mua hàng cực lớn cho các bộ sưu tập phòng ngủ.</w:t>
      </w:r>
    </w:p>
    <w:p>
      <w:pPr>
        <w:pStyle w:val="ListBullet"/>
        <w:spacing w:after="60"/>
      </w:pPr>
      <w:r>
        <w:rPr>
          <w:rFonts w:ascii="Times New Roman" w:hAnsi="Times New Roman"/>
          <w:sz w:val="22"/>
        </w:rPr>
      </w:r>
      <w:r>
        <w:rPr>
          <w:rFonts w:ascii="Times New Roman" w:hAnsi="Times New Roman"/>
          <w:b/>
          <w:sz w:val="22"/>
        </w:rPr>
        <w:t>RC Willey Home Furnishings / Kane's Furniture</w:t>
      </w:r>
      <w:r>
        <w:rPr>
          <w:rFonts w:ascii="Times New Roman" w:hAnsi="Times New Roman"/>
          <w:sz w:val="22"/>
        </w:rPr>
        <w:t xml:space="preserve"> (vetted supplier trên hệ thống Pietra).</w:t>
      </w:r>
    </w:p>
    <w:p>
      <w:pPr>
        <w:pStyle w:val="ListBullet"/>
        <w:spacing w:after="60"/>
      </w:pPr>
      <w:r>
        <w:rPr>
          <w:rFonts w:ascii="Times New Roman" w:hAnsi="Times New Roman"/>
          <w:sz w:val="22"/>
        </w:rPr>
      </w:r>
      <w:r>
        <w:rPr>
          <w:rFonts w:ascii="Times New Roman" w:hAnsi="Times New Roman"/>
          <w:b/>
          <w:sz w:val="22"/>
        </w:rPr>
        <w:t>Riverside Furniture Corp / Rooms To Go (RTG) / Martin Furniture.</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Raymour &amp; Flanigan / Nebraska Furniture Mart.</w:t>
      </w:r>
      <w:r>
        <w:rPr>
          <w:rFonts w:ascii="Times New Roman" w:hAnsi="Times New Roman"/>
          <w:sz w:val="22"/>
        </w:rPr>
      </w:r>
    </w:p>
    <w:p>
      <w:pPr>
        <w:pStyle w:val="ListBullet"/>
        <w:spacing w:after="60"/>
      </w:pPr>
      <w:r>
        <w:rPr>
          <w:rFonts w:ascii="Times New Roman" w:hAnsi="Times New Roman"/>
          <w:sz w:val="22"/>
        </w:rPr>
      </w:r>
      <w:r>
        <w:rPr>
          <w:rFonts w:ascii="Times New Roman" w:hAnsi="Times New Roman"/>
          <w:b/>
          <w:sz w:val="22"/>
        </w:rPr>
        <w:t>Urban Barn</w:t>
      </w:r>
      <w:r>
        <w:rPr>
          <w:rFonts w:ascii="Times New Roman" w:hAnsi="Times New Roman"/>
          <w:sz w:val="22"/>
        </w:rPr>
        <w:t xml:space="preserve"> (Canada) và </w:t>
      </w:r>
      <w:r>
        <w:rPr>
          <w:rFonts w:ascii="Times New Roman" w:hAnsi="Times New Roman"/>
          <w:b/>
          <w:sz w:val="22"/>
        </w:rPr>
        <w:t>Amart Furniture</w:t>
      </w:r>
      <w:r>
        <w:rPr>
          <w:rFonts w:ascii="Times New Roman" w:hAnsi="Times New Roman"/>
          <w:sz w:val="22"/>
        </w:rPr>
        <w:t xml:space="preserve"> (Australia).</w:t>
      </w:r>
    </w:p>
    <w:p>
      <w:pPr>
        <w:spacing w:before="200" w:after="80"/>
      </w:pPr>
      <w:r>
        <w:rPr>
          <w:rFonts w:ascii="Times New Roman" w:hAnsi="Times New Roman"/>
          <w:b/>
          <w:color w:val="800000"/>
          <w:sz w:val="23"/>
        </w:rPr>
        <w:t>🪑 Sản phẩm &amp; Vật liệu sử dụng</w:t>
      </w:r>
    </w:p>
    <w:p>
      <w:pPr>
        <w:pStyle w:val="ListBullet"/>
        <w:spacing w:after="60"/>
      </w:pPr>
      <w:r>
        <w:rPr>
          <w:rFonts w:ascii="Times New Roman" w:hAnsi="Times New Roman"/>
          <w:sz w:val="22"/>
        </w:rPr>
      </w:r>
      <w:r>
        <w:rPr>
          <w:rFonts w:ascii="Times New Roman" w:hAnsi="Times New Roman"/>
          <w:b/>
          <w:sz w:val="22"/>
        </w:rPr>
        <w:t>Dòng sản phẩm ngoài trời (Outdoor):</w:t>
      </w:r>
      <w:r>
        <w:rPr>
          <w:rFonts w:ascii="Times New Roman" w:hAnsi="Times New Roman"/>
          <w:sz w:val="22"/>
        </w:rPr>
        <w:t xml:space="preserve"> Bàn ghế sân vườn, ghế băng ngoài trời, các cụm cấu trúc gỗ ngoài trời chịu thời tiết.</w:t>
      </w:r>
    </w:p>
    <w:p>
      <w:pPr>
        <w:pStyle w:val="ListBullet"/>
        <w:spacing w:after="60"/>
      </w:pPr>
      <w:r>
        <w:rPr>
          <w:rFonts w:ascii="Times New Roman" w:hAnsi="Times New Roman"/>
          <w:sz w:val="22"/>
        </w:rPr>
      </w:r>
      <w:r>
        <w:rPr>
          <w:rFonts w:ascii="Times New Roman" w:hAnsi="Times New Roman"/>
          <w:b/>
          <w:sz w:val="22"/>
        </w:rPr>
        <w:t>Gỗ sử dụng:</w:t>
      </w:r>
      <w:r>
        <w:rPr>
          <w:rFonts w:ascii="Times New Roman" w:hAnsi="Times New Roman"/>
          <w:sz w:val="22"/>
        </w:rPr>
        <w:t xml:space="preserve"> </w:t>
      </w:r>
      <w:r>
        <w:rPr>
          <w:rFonts w:ascii="Times New Roman" w:hAnsi="Times New Roman"/>
          <w:b/>
          <w:sz w:val="22"/>
        </w:rPr>
        <w:t>Acacia (Keo/Tràm bông vàng), Bạch đàn (Eucalyptus), và Teak (Giá tỵ)</w:t>
      </w:r>
      <w:r>
        <w:rPr>
          <w:rFonts w:ascii="Times New Roman" w:hAnsi="Times New Roman"/>
          <w:sz w:val="22"/>
        </w:rPr>
        <w:t>. Đây là các loại gỗ có hàm lượng dầu tự nhiên cao hoặc khả năng chống mối mọt tốt khi xử lý.</w:t>
      </w:r>
    </w:p>
    <w:p>
      <w:pPr>
        <w:pStyle w:val="ListBullet"/>
        <w:spacing w:after="60"/>
      </w:pPr>
      <w:r>
        <w:rPr>
          <w:rFonts w:ascii="Times New Roman" w:hAnsi="Times New Roman"/>
          <w:sz w:val="22"/>
        </w:rPr>
      </w:r>
      <w:r>
        <w:rPr>
          <w:rFonts w:ascii="Times New Roman" w:hAnsi="Times New Roman"/>
          <w:b/>
          <w:sz w:val="22"/>
        </w:rPr>
        <w:t>Dòng sản phẩm trong nhà (Indoor):</w:t>
      </w:r>
      <w:r>
        <w:rPr>
          <w:rFonts w:ascii="Times New Roman" w:hAnsi="Times New Roman"/>
          <w:sz w:val="22"/>
        </w:rPr>
        <w:t xml:space="preserve"> Đồ nội thất phòng ngủ (giường gỗ, tủ đầu giường, tủ ngăn kéo, bàn trang điểm, hộc kéo), bàn ghế phòng ăn, đảo bếp, tủ rượu, tủ chén đĩa.</w:t>
      </w:r>
    </w:p>
    <w:p>
      <w:pPr>
        <w:pStyle w:val="ListBullet"/>
        <w:spacing w:after="60"/>
      </w:pPr>
      <w:r>
        <w:rPr>
          <w:rFonts w:ascii="Times New Roman" w:hAnsi="Times New Roman"/>
          <w:sz w:val="22"/>
        </w:rPr>
      </w:r>
      <w:r>
        <w:rPr>
          <w:rFonts w:ascii="Times New Roman" w:hAnsi="Times New Roman"/>
          <w:b/>
          <w:sz w:val="22"/>
        </w:rPr>
        <w:t>Gỗ sử dụng:</w:t>
      </w:r>
      <w:r>
        <w:rPr>
          <w:rFonts w:ascii="Times New Roman" w:hAnsi="Times New Roman"/>
          <w:sz w:val="22"/>
        </w:rPr>
        <w:t xml:space="preserve"> </w:t>
      </w:r>
      <w:r>
        <w:rPr>
          <w:rFonts w:ascii="Times New Roman" w:hAnsi="Times New Roman"/>
          <w:b/>
          <w:sz w:val="22"/>
        </w:rPr>
        <w:t>Gỗ Cao su (Rubberwood), gỗ Sồi (Oak), gỗ Thông (Pine), và gỗ Tần bì (Ash)</w:t>
      </w:r>
      <w:r>
        <w:rPr>
          <w:rFonts w:ascii="Times New Roman" w:hAnsi="Times New Roman"/>
          <w:sz w:val="22"/>
        </w:rPr>
        <w:t>.</w:t>
      </w:r>
    </w:p>
    <w:p>
      <w:pPr>
        <w:pStyle w:val="ListBullet"/>
        <w:spacing w:after="60"/>
      </w:pPr>
      <w:r>
        <w:rPr>
          <w:rFonts w:ascii="Times New Roman" w:hAnsi="Times New Roman"/>
          <w:sz w:val="22"/>
        </w:rPr>
      </w:r>
      <w:r>
        <w:rPr>
          <w:rFonts w:ascii="Times New Roman" w:hAnsi="Times New Roman"/>
          <w:b/>
          <w:sz w:val="22"/>
        </w:rPr>
        <w:t>Khung Sofa:</w:t>
      </w:r>
      <w:r>
        <w:rPr>
          <w:rFonts w:ascii="Times New Roman" w:hAnsi="Times New Roman"/>
          <w:sz w:val="22"/>
        </w:rPr>
        <w:t xml:space="preserve"> Nhận gia công khung xương gỗ tự nhiên chịu lực cho các hãng sofa Mỹ. Phần nệm mút, vải bọc và lò xo được thi công theo tiêu chuẩn đặt hàng riêng của buyer.</w:t>
      </w:r>
    </w:p>
    <w:p>
      <w:pPr>
        <w:spacing w:before="200" w:after="80"/>
      </w:pPr>
      <w:r>
        <w:rPr>
          <w:rFonts w:ascii="Times New Roman" w:hAnsi="Times New Roman"/>
          <w:b/>
          <w:color w:val="800000"/>
          <w:sz w:val="23"/>
        </w:rPr>
        <w:t>🎨 Yêu cầu sơn phủ &amp; Cơ hội bán hàng của BTChem</w:t>
      </w:r>
    </w:p>
    <w:p>
      <w:pPr>
        <w:spacing w:before="0" w:after="120" w:line="276" w:lineRule="auto"/>
        <w:jc w:val="left"/>
      </w:pPr>
      <w:r>
        <w:rPr>
          <w:rFonts w:ascii="Times New Roman" w:hAnsi="Times New Roman"/>
          <w:sz w:val="22"/>
        </w:rPr>
        <w:t>Dũng Khanh là khách hàng có nhu cầu sử dụng sơn vô cùng đa dạng vì sản xuất cả hàng Indoor lẫn Outdoor:</w:t>
      </w:r>
    </w:p>
    <w:p>
      <w:pPr>
        <w:spacing w:before="0" w:after="120" w:line="276" w:lineRule="auto"/>
        <w:jc w:val="left"/>
      </w:pPr>
      <w:r>
        <w:rPr>
          <w:rFonts w:ascii="Times New Roman" w:hAnsi="Times New Roman"/>
          <w:sz w:val="22"/>
        </w:rPr>
        <w:t xml:space="preserve">1.  </w:t>
      </w:r>
      <w:r>
        <w:rPr>
          <w:rFonts w:ascii="Times New Roman" w:hAnsi="Times New Roman"/>
          <w:b/>
          <w:sz w:val="22"/>
        </w:rPr>
        <w:t>Hệ sơn PU &amp; sơn UV phẳng (Indoor):</w:t>
      </w:r>
      <w:r>
        <w:rPr>
          <w:rFonts w:ascii="Times New Roman" w:hAnsi="Times New Roman"/>
          <w:sz w:val="22"/>
        </w:rPr>
        <w:t xml:space="preserve"> Sơn phủ bảo vệ khung giường, tủ, bàn ghế ăn. Dây chuyền sấy UV phẳng dùng cho chi tiết hông và ngăn kéo tủ.</w:t>
      </w:r>
    </w:p>
    <w:p>
      <w:pPr>
        <w:pStyle w:val="ListBullet"/>
        <w:spacing w:after="60"/>
      </w:pPr>
      <w:r>
        <w:rPr>
          <w:rFonts w:ascii="Times New Roman" w:hAnsi="Times New Roman"/>
          <w:sz w:val="22"/>
        </w:rPr>
        <w:t xml:space="preserve">  *Giải pháp BTChem phù hợp:* </w:t>
      </w:r>
      <w:r>
        <w:rPr>
          <w:rFonts w:ascii="Times New Roman" w:hAnsi="Times New Roman"/>
          <w:b/>
          <w:sz w:val="22"/>
        </w:rPr>
        <w:t>Glaze lau màu 2804</w:t>
      </w:r>
      <w:r>
        <w:rPr>
          <w:rFonts w:ascii="Times New Roman" w:hAnsi="Times New Roman"/>
          <w:sz w:val="22"/>
        </w:rPr>
        <w:t xml:space="preserve"> giúp đều màu gỗ cao su/keo, không đục nền lót PU; </w:t>
      </w:r>
      <w:r>
        <w:rPr>
          <w:rFonts w:ascii="Times New Roman" w:hAnsi="Times New Roman"/>
          <w:b/>
          <w:sz w:val="22"/>
        </w:rPr>
        <w:t>Hardwax Oil 3005 M2</w:t>
      </w:r>
      <w:r>
        <w:rPr>
          <w:rFonts w:ascii="Times New Roman" w:hAnsi="Times New Roman"/>
          <w:sz w:val="22"/>
        </w:rPr>
        <w:t xml:space="preserve"> tạo bề mặt mịn tự nhiên không bóng giả cho phân khúc cao cấp.</w:t>
      </w:r>
    </w:p>
    <w:p>
      <w:pPr>
        <w:spacing w:before="0" w:after="120" w:line="276" w:lineRule="auto"/>
        <w:jc w:val="left"/>
      </w:pPr>
      <w:r>
        <w:rPr>
          <w:rFonts w:ascii="Times New Roman" w:hAnsi="Times New Roman"/>
          <w:sz w:val="22"/>
        </w:rPr>
        <w:t xml:space="preserve">2.  </w:t>
      </w:r>
      <w:r>
        <w:rPr>
          <w:rFonts w:ascii="Times New Roman" w:hAnsi="Times New Roman"/>
          <w:b/>
          <w:sz w:val="22"/>
        </w:rPr>
        <w:t>Hệ sơn nước thân thiện môi trường (Eco-friendly):</w:t>
      </w:r>
      <w:r>
        <w:rPr>
          <w:rFonts w:ascii="Times New Roman" w:hAnsi="Times New Roman"/>
          <w:sz w:val="22"/>
        </w:rPr>
        <w:t xml:space="preserve"> Đáp ứng xu hướng giảm VOC của thị trường Mỹ (CARB P2, EPA TSCA Title VI) và các cuộc đánh giá nhà máy định kỳ của SMETA/Sedex.</w:t>
      </w:r>
    </w:p>
    <w:p>
      <w:pPr>
        <w:pStyle w:val="ListBullet"/>
        <w:spacing w:after="60"/>
      </w:pPr>
      <w:r>
        <w:rPr>
          <w:rFonts w:ascii="Times New Roman" w:hAnsi="Times New Roman"/>
          <w:sz w:val="22"/>
        </w:rPr>
        <w:t xml:space="preserve">  *Giải pháp BTChem phù hợp:* </w:t>
      </w:r>
      <w:r>
        <w:rPr>
          <w:rFonts w:ascii="Times New Roman" w:hAnsi="Times New Roman"/>
          <w:b/>
          <w:sz w:val="22"/>
        </w:rPr>
        <w:t>Nhũ tương dầu lau gỗ hệ nước O/W (2305H)</w:t>
      </w:r>
      <w:r>
        <w:rPr>
          <w:rFonts w:ascii="Times New Roman" w:hAnsi="Times New Roman"/>
          <w:sz w:val="22"/>
        </w:rPr>
        <w:t xml:space="preserve"> khô nhanh 3-4 tiếng, bám dính tuyệt vời trên lót nước/PU.</w:t>
      </w:r>
    </w:p>
    <w:p>
      <w:pPr>
        <w:spacing w:before="0" w:after="120" w:line="276" w:lineRule="auto"/>
        <w:jc w:val="left"/>
      </w:pPr>
      <w:r>
        <w:rPr>
          <w:rFonts w:ascii="Times New Roman" w:hAnsi="Times New Roman"/>
          <w:sz w:val="22"/>
        </w:rPr>
        <w:t xml:space="preserve">3.  </w:t>
      </w:r>
      <w:r>
        <w:rPr>
          <w:rFonts w:ascii="Times New Roman" w:hAnsi="Times New Roman"/>
          <w:b/>
          <w:sz w:val="22"/>
        </w:rPr>
        <w:t>Dầu bảo quan gỗ ngoài trời (Outdoor Wood Oils - Cực kỳ quan trọng):</w:t>
      </w:r>
      <w:r>
        <w:rPr>
          <w:rFonts w:ascii="Times New Roman" w:hAnsi="Times New Roman"/>
          <w:sz w:val="22"/>
        </w:rPr>
        <w:t xml:space="preserve"> Sơn bảo vệ cho bàn ghế keo, bạch đàn, teak xuất khẩu sang Úc và miền nam nước Mỹ.</w:t>
      </w:r>
    </w:p>
    <w:p>
      <w:pPr>
        <w:pStyle w:val="ListBullet"/>
        <w:spacing w:after="60"/>
      </w:pPr>
      <w:r>
        <w:rPr>
          <w:rFonts w:ascii="Times New Roman" w:hAnsi="Times New Roman"/>
          <w:sz w:val="22"/>
        </w:rPr>
        <w:t xml:space="preserve">  *Giải pháp BTChem phù hợp:* Quy trình </w:t>
      </w:r>
      <w:r>
        <w:rPr>
          <w:rFonts w:ascii="Times New Roman" w:hAnsi="Times New Roman"/>
          <w:b/>
          <w:sz w:val="22"/>
        </w:rPr>
        <w:t>RLO + MATR / MATR WO</w:t>
      </w:r>
      <w:r>
        <w:rPr>
          <w:rFonts w:ascii="Times New Roman" w:hAnsi="Times New Roman"/>
          <w:sz w:val="22"/>
        </w:rPr>
        <w:t xml:space="preserve"> do phòng R&amp;D BTChem phát triển (dùng Raw Linseed Oil thấm sâu chống co ngót gỗ keo kết hợp phủ bóng mờ chống UV/nấm mốc từ Tung oil và nhựa Maleic biến tính). Quy trình này đã vượt qua bài test thời tiết thực tế 30 ngày khắc nghiệt của BTChem mà không bị nứt hay mốc bề mặt.</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V. BẢNG SO SÁNH 3 NHÀ MÁY TIỀM NĂNG</w:t>
      </w:r>
    </w:p>
    <w:tbl>
      <w:tblPr>
        <w:tblW w:type="auto" w:w="0"/>
        <w:jc w:val="center"/>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2340"/>
        <w:gridCol w:w="2340"/>
        <w:gridCol w:w="2340"/>
        <w:gridCol w:w="2340"/>
      </w:tblGrid>
      <w:tr>
        <w:tc>
          <w:tcPr>
            <w:tcW w:type="dxa" w:w="2340"/>
            <w:shd w:fill="D9E1F2"/>
            <w:tcMar>
              <w:top w:w="60" w:type="dxa"/>
              <w:bottom w:w="60" w:type="dxa"/>
              <w:left w:w="100" w:type="dxa"/>
              <w:right w:w="100" w:type="dxa"/>
            </w:tcMar>
          </w:tcPr>
          <w:p>
            <w:pPr>
              <w:spacing w:after="80"/>
            </w:pPr>
            <w:r>
              <w:rPr>
                <w:rFonts w:ascii="Times New Roman" w:hAnsi="Times New Roman"/>
                <w:b/>
                <w:sz w:val="20"/>
              </w:rPr>
              <w:t>Tiêu chí</w:t>
            </w:r>
          </w:p>
        </w:tc>
        <w:tc>
          <w:tcPr>
            <w:tcW w:type="dxa" w:w="2340"/>
            <w:shd w:fill="D9E1F2"/>
            <w:tcMar>
              <w:top w:w="60" w:type="dxa"/>
              <w:bottom w:w="60" w:type="dxa"/>
              <w:left w:w="100" w:type="dxa"/>
              <w:right w:w="100" w:type="dxa"/>
            </w:tcMar>
          </w:tcPr>
          <w:p>
            <w:pPr>
              <w:spacing w:after="80"/>
            </w:pPr>
            <w:r>
              <w:rPr>
                <w:rFonts w:ascii="Times New Roman" w:hAnsi="Times New Roman"/>
                <w:b/>
                <w:sz w:val="20"/>
              </w:rPr>
              <w:t>Hiệp Hòa Phát</w:t>
            </w:r>
          </w:p>
        </w:tc>
        <w:tc>
          <w:tcPr>
            <w:tcW w:type="dxa" w:w="2340"/>
            <w:shd w:fill="D9E1F2"/>
            <w:tcMar>
              <w:top w:w="60" w:type="dxa"/>
              <w:bottom w:w="60" w:type="dxa"/>
              <w:left w:w="100" w:type="dxa"/>
              <w:right w:w="100" w:type="dxa"/>
            </w:tcMar>
          </w:tcPr>
          <w:p>
            <w:pPr>
              <w:spacing w:after="80"/>
            </w:pPr>
            <w:r>
              <w:rPr>
                <w:rFonts w:ascii="Times New Roman" w:hAnsi="Times New Roman"/>
                <w:b/>
                <w:sz w:val="20"/>
              </w:rPr>
              <w:t>Master Craft</w:t>
            </w:r>
          </w:p>
        </w:tc>
        <w:tc>
          <w:tcPr>
            <w:tcW w:type="dxa" w:w="2340"/>
            <w:shd w:fill="D9E1F2"/>
            <w:tcMar>
              <w:top w:w="60" w:type="dxa"/>
              <w:bottom w:w="60" w:type="dxa"/>
              <w:left w:w="100" w:type="dxa"/>
              <w:right w:w="100" w:type="dxa"/>
            </w:tcMar>
          </w:tcPr>
          <w:p>
            <w:pPr>
              <w:spacing w:after="80"/>
            </w:pPr>
            <w:r>
              <w:rPr>
                <w:rFonts w:ascii="Times New Roman" w:hAnsi="Times New Roman"/>
                <w:b/>
                <w:sz w:val="20"/>
              </w:rPr>
              <w:t>Dũng Khanh</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w:t>
            </w:r>
          </w:p>
        </w:tc>
        <w:tc>
          <w:tcPr>
            <w:tcW w:type="dxa" w:w="2340"/>
            <w:tcMar>
              <w:top w:w="60" w:type="dxa"/>
              <w:bottom w:w="60" w:type="dxa"/>
              <w:left w:w="100" w:type="dxa"/>
              <w:right w:w="100" w:type="dxa"/>
            </w:tcMar>
          </w:tcPr>
          <w:p>
            <w:pPr>
              <w:spacing w:after="80"/>
            </w:pPr>
            <w:r>
              <w:rPr>
                <w:rFonts w:ascii="Times New Roman" w:hAnsi="Times New Roman"/>
                <w:sz w:val="19"/>
              </w:rPr>
              <w:t>:---:</w:t>
            </w:r>
          </w:p>
        </w:tc>
        <w:tc>
          <w:tcPr>
            <w:tcW w:type="dxa" w:w="2340"/>
            <w:tcMar>
              <w:top w:w="60" w:type="dxa"/>
              <w:bottom w:w="60" w:type="dxa"/>
              <w:left w:w="100" w:type="dxa"/>
              <w:right w:w="100" w:type="dxa"/>
            </w:tcMar>
          </w:tcPr>
          <w:p>
            <w:pPr>
              <w:spacing w:after="80"/>
            </w:pPr>
            <w:r>
              <w:rPr>
                <w:rFonts w:ascii="Times New Roman" w:hAnsi="Times New Roman"/>
                <w:sz w:val="19"/>
              </w:rPr>
              <w:t>:---:</w:t>
            </w:r>
          </w:p>
        </w:tc>
        <w:tc>
          <w:tcPr>
            <w:tcW w:type="dxa" w:w="2340"/>
            <w:tcMar>
              <w:top w:w="60" w:type="dxa"/>
              <w:bottom w:w="60" w:type="dxa"/>
              <w:left w:w="100" w:type="dxa"/>
              <w:right w:w="100" w:type="dxa"/>
            </w:tcMar>
          </w:tcPr>
          <w:p>
            <w:pPr>
              <w:spacing w:after="80"/>
            </w:pPr>
            <w:r>
              <w:rPr>
                <w:rFonts w:ascii="Times New Roman" w:hAnsi="Times New Roman"/>
                <w:sz w:val="19"/>
              </w:rPr>
              <w:t>:---:</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Tên giao dịch khác</w:t>
            </w:r>
          </w:p>
        </w:tc>
        <w:tc>
          <w:tcPr>
            <w:tcW w:type="dxa" w:w="2340"/>
            <w:tcMar>
              <w:top w:w="60" w:type="dxa"/>
              <w:bottom w:w="60" w:type="dxa"/>
              <w:left w:w="100" w:type="dxa"/>
              <w:right w:w="100" w:type="dxa"/>
            </w:tcMar>
          </w:tcPr>
          <w:p>
            <w:pPr>
              <w:spacing w:after="80"/>
            </w:pPr>
            <w:r>
              <w:rPr>
                <w:rFonts w:ascii="Times New Roman" w:hAnsi="Times New Roman"/>
                <w:sz w:val="19"/>
              </w:rPr>
              <w:t>-</w:t>
            </w:r>
          </w:p>
        </w:tc>
        <w:tc>
          <w:tcPr>
            <w:tcW w:type="dxa" w:w="2340"/>
            <w:tcMar>
              <w:top w:w="60" w:type="dxa"/>
              <w:bottom w:w="60" w:type="dxa"/>
              <w:left w:w="100" w:type="dxa"/>
              <w:right w:w="100" w:type="dxa"/>
            </w:tcMar>
          </w:tcPr>
          <w:p>
            <w:pPr>
              <w:spacing w:after="80"/>
            </w:pPr>
            <w:r>
              <w:rPr>
                <w:rFonts w:ascii="Times New Roman" w:hAnsi="Times New Roman"/>
                <w:sz w:val="19"/>
              </w:rPr>
              <w:t>精益木业 (Jingyi Wood)</w:t>
            </w:r>
          </w:p>
        </w:tc>
        <w:tc>
          <w:tcPr>
            <w:tcW w:type="dxa" w:w="2340"/>
            <w:tcMar>
              <w:top w:w="60" w:type="dxa"/>
              <w:bottom w:w="60" w:type="dxa"/>
              <w:left w:w="100" w:type="dxa"/>
              <w:right w:w="100" w:type="dxa"/>
            </w:tcMar>
          </w:tcPr>
          <w:p>
            <w:pPr>
              <w:spacing w:after="80"/>
            </w:pPr>
            <w:r>
              <w:rPr>
                <w:rFonts w:ascii="Times New Roman" w:hAnsi="Times New Roman"/>
                <w:sz w:val="19"/>
              </w:rPr>
              <w:t>DUKHACO</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Vị trí</w:t>
            </w:r>
          </w:p>
        </w:tc>
        <w:tc>
          <w:tcPr>
            <w:tcW w:type="dxa" w:w="2340"/>
            <w:tcMar>
              <w:top w:w="60" w:type="dxa"/>
              <w:bottom w:w="60" w:type="dxa"/>
              <w:left w:w="100" w:type="dxa"/>
              <w:right w:w="100" w:type="dxa"/>
            </w:tcMar>
          </w:tcPr>
          <w:p>
            <w:pPr>
              <w:spacing w:after="80"/>
            </w:pPr>
            <w:r>
              <w:rPr>
                <w:rFonts w:ascii="Times New Roman" w:hAnsi="Times New Roman"/>
                <w:sz w:val="19"/>
              </w:rPr>
              <w:t>Dĩ An, BD ✅ (Rất gần)</w:t>
            </w:r>
          </w:p>
        </w:tc>
        <w:tc>
          <w:tcPr>
            <w:tcW w:type="dxa" w:w="2340"/>
            <w:tcMar>
              <w:top w:w="60" w:type="dxa"/>
              <w:bottom w:w="60" w:type="dxa"/>
              <w:left w:w="100" w:type="dxa"/>
              <w:right w:w="100" w:type="dxa"/>
            </w:tcMar>
          </w:tcPr>
          <w:p>
            <w:pPr>
              <w:spacing w:after="80"/>
            </w:pPr>
            <w:r>
              <w:rPr>
                <w:rFonts w:ascii="Times New Roman" w:hAnsi="Times New Roman"/>
                <w:sz w:val="19"/>
              </w:rPr>
              <w:t>Tân Uyên, BD ✅ (Gần)</w:t>
            </w:r>
          </w:p>
        </w:tc>
        <w:tc>
          <w:tcPr>
            <w:tcW w:type="dxa" w:w="2340"/>
            <w:tcMar>
              <w:top w:w="60" w:type="dxa"/>
              <w:bottom w:w="60" w:type="dxa"/>
              <w:left w:w="100" w:type="dxa"/>
              <w:right w:w="100" w:type="dxa"/>
            </w:tcMar>
          </w:tcPr>
          <w:p>
            <w:pPr>
              <w:spacing w:after="80"/>
            </w:pPr>
            <w:r>
              <w:rPr>
                <w:rFonts w:ascii="Times New Roman" w:hAnsi="Times New Roman"/>
                <w:sz w:val="19"/>
              </w:rPr>
              <w:t>Vĩnh Cửu, ĐN ⚠️ (Xa hơn)</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Quy mô XK</w:t>
            </w:r>
          </w:p>
        </w:tc>
        <w:tc>
          <w:tcPr>
            <w:tcW w:type="dxa" w:w="2340"/>
            <w:tcMar>
              <w:top w:w="60" w:type="dxa"/>
              <w:bottom w:w="60" w:type="dxa"/>
              <w:left w:w="100" w:type="dxa"/>
              <w:right w:w="100" w:type="dxa"/>
            </w:tcMar>
          </w:tcPr>
          <w:p>
            <w:pPr>
              <w:spacing w:after="80"/>
            </w:pPr>
            <w:r>
              <w:rPr>
                <w:rFonts w:ascii="Times New Roman" w:hAnsi="Times New Roman"/>
                <w:sz w:val="19"/>
              </w:rPr>
              <w:t>~4.755 lô hàng Mỹ</w:t>
            </w:r>
          </w:p>
        </w:tc>
        <w:tc>
          <w:tcPr>
            <w:tcW w:type="dxa" w:w="2340"/>
            <w:tcMar>
              <w:top w:w="60" w:type="dxa"/>
              <w:bottom w:w="60" w:type="dxa"/>
              <w:left w:w="100" w:type="dxa"/>
              <w:right w:w="100" w:type="dxa"/>
            </w:tcMar>
          </w:tcPr>
          <w:p>
            <w:pPr>
              <w:spacing w:after="80"/>
            </w:pPr>
            <w:r>
              <w:rPr>
                <w:rFonts w:ascii="Times New Roman" w:hAnsi="Times New Roman"/>
                <w:sz w:val="19"/>
              </w:rPr>
              <w:t>~1.924 lô hàng Mỹ</w:t>
            </w:r>
          </w:p>
        </w:tc>
        <w:tc>
          <w:tcPr>
            <w:tcW w:type="dxa" w:w="2340"/>
            <w:tcMar>
              <w:top w:w="60" w:type="dxa"/>
              <w:bottom w:w="60" w:type="dxa"/>
              <w:left w:w="100" w:type="dxa"/>
              <w:right w:w="100" w:type="dxa"/>
            </w:tcMar>
          </w:tcPr>
          <w:p>
            <w:pPr>
              <w:spacing w:after="80"/>
            </w:pPr>
            <w:r>
              <w:rPr>
                <w:rFonts w:ascii="Times New Roman" w:hAnsi="Times New Roman"/>
                <w:sz w:val="19"/>
              </w:rPr>
              <w:t>~250 container/tháng</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Quy mô nhà xưởng</w:t>
            </w:r>
          </w:p>
        </w:tc>
        <w:tc>
          <w:tcPr>
            <w:tcW w:type="dxa" w:w="2340"/>
            <w:tcMar>
              <w:top w:w="60" w:type="dxa"/>
              <w:bottom w:w="60" w:type="dxa"/>
              <w:left w:w="100" w:type="dxa"/>
              <w:right w:w="100" w:type="dxa"/>
            </w:tcMar>
          </w:tcPr>
          <w:p>
            <w:pPr>
              <w:spacing w:after="80"/>
            </w:pPr>
            <w:r>
              <w:rPr>
                <w:rFonts w:ascii="Times New Roman" w:hAnsi="Times New Roman"/>
                <w:sz w:val="19"/>
              </w:rPr>
              <w:t>Nhiều chi nhánh tại Đồng Nai</w:t>
            </w:r>
          </w:p>
        </w:tc>
        <w:tc>
          <w:tcPr>
            <w:tcW w:type="dxa" w:w="2340"/>
            <w:tcMar>
              <w:top w:w="60" w:type="dxa"/>
              <w:bottom w:w="60" w:type="dxa"/>
              <w:left w:w="100" w:type="dxa"/>
              <w:right w:w="100" w:type="dxa"/>
            </w:tcMar>
          </w:tcPr>
          <w:p>
            <w:pPr>
              <w:spacing w:after="80"/>
            </w:pPr>
            <w:r>
              <w:rPr>
                <w:rFonts w:ascii="Times New Roman" w:hAnsi="Times New Roman"/>
                <w:sz w:val="19"/>
              </w:rPr>
              <w:t>1 cơ sở chính tại Tân Uyên</w:t>
            </w:r>
          </w:p>
        </w:tc>
        <w:tc>
          <w:tcPr>
            <w:tcW w:type="dxa" w:w="2340"/>
            <w:tcMar>
              <w:top w:w="60" w:type="dxa"/>
              <w:bottom w:w="60" w:type="dxa"/>
              <w:left w:w="100" w:type="dxa"/>
              <w:right w:w="100" w:type="dxa"/>
            </w:tcMar>
          </w:tcPr>
          <w:p>
            <w:pPr>
              <w:spacing w:after="80"/>
            </w:pPr>
            <w:r>
              <w:rPr>
                <w:rFonts w:ascii="Times New Roman" w:hAnsi="Times New Roman"/>
                <w:sz w:val="19"/>
              </w:rPr>
              <w:t>50.000 m² (30k m² xưởng)</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Lao động (2024)</w:t>
            </w:r>
          </w:p>
        </w:tc>
        <w:tc>
          <w:tcPr>
            <w:tcW w:type="dxa" w:w="2340"/>
            <w:tcMar>
              <w:top w:w="60" w:type="dxa"/>
              <w:bottom w:w="60" w:type="dxa"/>
              <w:left w:w="100" w:type="dxa"/>
              <w:right w:w="100" w:type="dxa"/>
            </w:tcMar>
          </w:tcPr>
          <w:p>
            <w:pPr>
              <w:spacing w:after="80"/>
            </w:pPr>
            <w:r>
              <w:rPr>
                <w:rFonts w:ascii="Times New Roman" w:hAnsi="Times New Roman"/>
                <w:sz w:val="19"/>
              </w:rPr>
              <w:t>~400+ công nhân</w:t>
            </w:r>
          </w:p>
        </w:tc>
        <w:tc>
          <w:tcPr>
            <w:tcW w:type="dxa" w:w="2340"/>
            <w:tcMar>
              <w:top w:w="60" w:type="dxa"/>
              <w:bottom w:w="60" w:type="dxa"/>
              <w:left w:w="100" w:type="dxa"/>
              <w:right w:w="100" w:type="dxa"/>
            </w:tcMar>
          </w:tcPr>
          <w:p>
            <w:pPr>
              <w:spacing w:after="80"/>
            </w:pPr>
            <w:r>
              <w:rPr>
                <w:rFonts w:ascii="Times New Roman" w:hAnsi="Times New Roman"/>
                <w:sz w:val="19"/>
              </w:rPr>
              <w:t>~160 công nhân</w:t>
            </w:r>
          </w:p>
        </w:tc>
        <w:tc>
          <w:tcPr>
            <w:tcW w:type="dxa" w:w="2340"/>
            <w:tcMar>
              <w:top w:w="60" w:type="dxa"/>
              <w:bottom w:w="60" w:type="dxa"/>
              <w:left w:w="100" w:type="dxa"/>
              <w:right w:w="100" w:type="dxa"/>
            </w:tcMar>
          </w:tcPr>
          <w:p>
            <w:pPr>
              <w:spacing w:after="80"/>
            </w:pPr>
            <w:r>
              <w:rPr>
                <w:rFonts w:ascii="Times New Roman" w:hAnsi="Times New Roman"/>
                <w:sz w:val="19"/>
              </w:rPr>
              <w:t>564 công nhân</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Tăng trưởng DT 2024</w:t>
            </w:r>
          </w:p>
        </w:tc>
        <w:tc>
          <w:tcPr>
            <w:tcW w:type="dxa" w:w="2340"/>
            <w:tcMar>
              <w:top w:w="60" w:type="dxa"/>
              <w:bottom w:w="60" w:type="dxa"/>
              <w:left w:w="100" w:type="dxa"/>
              <w:right w:w="100" w:type="dxa"/>
            </w:tcMar>
          </w:tcPr>
          <w:p>
            <w:pPr>
              <w:spacing w:after="80"/>
            </w:pPr>
            <w:r>
              <w:rPr>
                <w:rFonts w:ascii="Times New Roman" w:hAnsi="Times New Roman"/>
                <w:sz w:val="19"/>
              </w:rPr>
              <w:t>+83,21% 🏆</w:t>
            </w:r>
          </w:p>
        </w:tc>
        <w:tc>
          <w:tcPr>
            <w:tcW w:type="dxa" w:w="2340"/>
            <w:tcMar>
              <w:top w:w="60" w:type="dxa"/>
              <w:bottom w:w="60" w:type="dxa"/>
              <w:left w:w="100" w:type="dxa"/>
              <w:right w:w="100" w:type="dxa"/>
            </w:tcMar>
          </w:tcPr>
          <w:p>
            <w:pPr>
              <w:spacing w:after="80"/>
            </w:pPr>
            <w:r>
              <w:rPr>
                <w:rFonts w:ascii="Times New Roman" w:hAnsi="Times New Roman"/>
                <w:sz w:val="19"/>
              </w:rPr>
              <w:t>+58,38%</w:t>
            </w:r>
          </w:p>
        </w:tc>
        <w:tc>
          <w:tcPr>
            <w:tcW w:type="dxa" w:w="2340"/>
            <w:tcMar>
              <w:top w:w="60" w:type="dxa"/>
              <w:bottom w:w="60" w:type="dxa"/>
              <w:left w:w="100" w:type="dxa"/>
              <w:right w:w="100" w:type="dxa"/>
            </w:tcMar>
          </w:tcPr>
          <w:p>
            <w:pPr>
              <w:spacing w:after="80"/>
            </w:pPr>
            <w:r>
              <w:rPr>
                <w:rFonts w:ascii="Times New Roman" w:hAnsi="Times New Roman"/>
                <w:sz w:val="19"/>
              </w:rPr>
              <w:t>+46,56%</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Loại vật liệu gỗ</w:t>
            </w:r>
          </w:p>
        </w:tc>
        <w:tc>
          <w:tcPr>
            <w:tcW w:type="dxa" w:w="2340"/>
            <w:tcMar>
              <w:top w:w="60" w:type="dxa"/>
              <w:bottom w:w="60" w:type="dxa"/>
              <w:left w:w="100" w:type="dxa"/>
              <w:right w:w="100" w:type="dxa"/>
            </w:tcMar>
          </w:tcPr>
          <w:p>
            <w:pPr>
              <w:spacing w:after="80"/>
            </w:pPr>
            <w:r>
              <w:rPr>
                <w:rFonts w:ascii="Times New Roman" w:hAnsi="Times New Roman"/>
                <w:sz w:val="19"/>
              </w:rPr>
              <w:t>Gỗ cao su, keo, thông, MDF</w:t>
            </w:r>
          </w:p>
        </w:tc>
        <w:tc>
          <w:tcPr>
            <w:tcW w:type="dxa" w:w="2340"/>
            <w:tcMar>
              <w:top w:w="60" w:type="dxa"/>
              <w:bottom w:w="60" w:type="dxa"/>
              <w:left w:w="100" w:type="dxa"/>
              <w:right w:w="100" w:type="dxa"/>
            </w:tcMar>
          </w:tcPr>
          <w:p>
            <w:pPr>
              <w:spacing w:after="80"/>
            </w:pPr>
            <w:r>
              <w:rPr>
                <w:rFonts w:ascii="Times New Roman" w:hAnsi="Times New Roman"/>
                <w:sz w:val="19"/>
              </w:rPr>
              <w:t>Gỗ thông, Alder, veneer Mindi</w:t>
            </w:r>
          </w:p>
        </w:tc>
        <w:tc>
          <w:tcPr>
            <w:tcW w:type="dxa" w:w="2340"/>
            <w:tcMar>
              <w:top w:w="60" w:type="dxa"/>
              <w:bottom w:w="60" w:type="dxa"/>
              <w:left w:w="100" w:type="dxa"/>
              <w:right w:w="100" w:type="dxa"/>
            </w:tcMar>
          </w:tcPr>
          <w:p>
            <w:pPr>
              <w:spacing w:after="80"/>
            </w:pPr>
            <w:r>
              <w:rPr>
                <w:rFonts w:ascii="Times New Roman" w:hAnsi="Times New Roman"/>
                <w:sz w:val="19"/>
              </w:rPr>
              <w:t>Gỗ keo, bạch đàn, teak, sồi, cao su</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Phân khúc sản phẩm</w:t>
            </w:r>
          </w:p>
        </w:tc>
        <w:tc>
          <w:tcPr>
            <w:tcW w:type="dxa" w:w="2340"/>
            <w:tcMar>
              <w:top w:w="60" w:type="dxa"/>
              <w:bottom w:w="60" w:type="dxa"/>
              <w:left w:w="100" w:type="dxa"/>
              <w:right w:w="100" w:type="dxa"/>
            </w:tcMar>
          </w:tcPr>
          <w:p>
            <w:pPr>
              <w:spacing w:after="80"/>
            </w:pPr>
            <w:r>
              <w:rPr>
                <w:rFonts w:ascii="Times New Roman" w:hAnsi="Times New Roman"/>
                <w:sz w:val="19"/>
              </w:rPr>
              <w:t>Indoor (Home Office, Stools)</w:t>
            </w:r>
          </w:p>
        </w:tc>
        <w:tc>
          <w:tcPr>
            <w:tcW w:type="dxa" w:w="2340"/>
            <w:tcMar>
              <w:top w:w="60" w:type="dxa"/>
              <w:bottom w:w="60" w:type="dxa"/>
              <w:left w:w="100" w:type="dxa"/>
              <w:right w:w="100" w:type="dxa"/>
            </w:tcMar>
          </w:tcPr>
          <w:p>
            <w:pPr>
              <w:spacing w:after="80"/>
            </w:pPr>
            <w:r>
              <w:rPr>
                <w:rFonts w:ascii="Times New Roman" w:hAnsi="Times New Roman"/>
                <w:sz w:val="19"/>
              </w:rPr>
              <w:t>Indoor KD (Bedroom, TV Console)</w:t>
            </w:r>
          </w:p>
        </w:tc>
        <w:tc>
          <w:tcPr>
            <w:tcW w:type="dxa" w:w="2340"/>
            <w:tcMar>
              <w:top w:w="60" w:type="dxa"/>
              <w:bottom w:w="60" w:type="dxa"/>
              <w:left w:w="100" w:type="dxa"/>
              <w:right w:w="100" w:type="dxa"/>
            </w:tcMar>
          </w:tcPr>
          <w:p>
            <w:pPr>
              <w:spacing w:after="80"/>
            </w:pPr>
            <w:r>
              <w:rPr>
                <w:rFonts w:ascii="Times New Roman" w:hAnsi="Times New Roman"/>
                <w:sz w:val="19"/>
              </w:rPr>
              <w:t>Cả Indoor (Bedroom) và Outdoor</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Khách mua hàng Mỹ</w:t>
            </w:r>
          </w:p>
        </w:tc>
        <w:tc>
          <w:tcPr>
            <w:tcW w:type="dxa" w:w="2340"/>
            <w:tcMar>
              <w:top w:w="60" w:type="dxa"/>
              <w:bottom w:w="60" w:type="dxa"/>
              <w:left w:w="100" w:type="dxa"/>
              <w:right w:w="100" w:type="dxa"/>
            </w:tcMar>
          </w:tcPr>
          <w:p>
            <w:pPr>
              <w:spacing w:after="80"/>
            </w:pPr>
            <w:r>
              <w:rPr>
                <w:rFonts w:ascii="Times New Roman" w:hAnsi="Times New Roman"/>
                <w:sz w:val="19"/>
              </w:rPr>
              <w:t>Linon, MS Home, Liberty</w:t>
            </w:r>
          </w:p>
        </w:tc>
        <w:tc>
          <w:tcPr>
            <w:tcW w:type="dxa" w:w="2340"/>
            <w:tcMar>
              <w:top w:w="60" w:type="dxa"/>
              <w:bottom w:w="60" w:type="dxa"/>
              <w:left w:w="100" w:type="dxa"/>
              <w:right w:w="100" w:type="dxa"/>
            </w:tcMar>
          </w:tcPr>
          <w:p>
            <w:pPr>
              <w:spacing w:after="80"/>
            </w:pPr>
            <w:r>
              <w:rPr>
                <w:rFonts w:ascii="Times New Roman" w:hAnsi="Times New Roman"/>
                <w:sz w:val="19"/>
              </w:rPr>
              <w:t>MS Home, Legends, AFW</w:t>
            </w:r>
          </w:p>
        </w:tc>
        <w:tc>
          <w:tcPr>
            <w:tcW w:type="dxa" w:w="2340"/>
            <w:tcMar>
              <w:top w:w="60" w:type="dxa"/>
              <w:bottom w:w="60" w:type="dxa"/>
              <w:left w:w="100" w:type="dxa"/>
              <w:right w:w="100" w:type="dxa"/>
            </w:tcMar>
          </w:tcPr>
          <w:p>
            <w:pPr>
              <w:spacing w:after="80"/>
            </w:pPr>
            <w:r>
              <w:rPr>
                <w:rFonts w:ascii="Times New Roman" w:hAnsi="Times New Roman"/>
                <w:sz w:val="19"/>
              </w:rPr>
              <w:t>City Furniture, Living Spaces, RTG</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Chứng nhận/Đánh giá</w:t>
            </w:r>
          </w:p>
        </w:tc>
        <w:tc>
          <w:tcPr>
            <w:tcW w:type="dxa" w:w="2340"/>
            <w:tcMar>
              <w:top w:w="60" w:type="dxa"/>
              <w:bottom w:w="60" w:type="dxa"/>
              <w:left w:w="100" w:type="dxa"/>
              <w:right w:w="100" w:type="dxa"/>
            </w:tcMar>
          </w:tcPr>
          <w:p>
            <w:pPr>
              <w:spacing w:after="80"/>
            </w:pPr>
            <w:r>
              <w:rPr>
                <w:rFonts w:ascii="Times New Roman" w:hAnsi="Times New Roman"/>
                <w:sz w:val="19"/>
              </w:rPr>
              <w:t>Brand proprietary audits</w:t>
            </w:r>
          </w:p>
        </w:tc>
        <w:tc>
          <w:tcPr>
            <w:tcW w:type="dxa" w:w="2340"/>
            <w:tcMar>
              <w:top w:w="60" w:type="dxa"/>
              <w:bottom w:w="60" w:type="dxa"/>
              <w:left w:w="100" w:type="dxa"/>
              <w:right w:w="100" w:type="dxa"/>
            </w:tcMar>
          </w:tcPr>
          <w:p>
            <w:pPr>
              <w:spacing w:after="80"/>
            </w:pPr>
            <w:r>
              <w:rPr>
                <w:rFonts w:ascii="Times New Roman" w:hAnsi="Times New Roman"/>
                <w:sz w:val="19"/>
              </w:rPr>
              <w:t>CARB P2, EPA TSCA Title VI</w:t>
            </w:r>
          </w:p>
        </w:tc>
        <w:tc>
          <w:tcPr>
            <w:tcW w:type="dxa" w:w="2340"/>
            <w:tcMar>
              <w:top w:w="60" w:type="dxa"/>
              <w:bottom w:w="60" w:type="dxa"/>
              <w:left w:w="100" w:type="dxa"/>
              <w:right w:w="100" w:type="dxa"/>
            </w:tcMar>
          </w:tcPr>
          <w:p>
            <w:pPr>
              <w:spacing w:after="80"/>
            </w:pPr>
            <w:r>
              <w:rPr>
                <w:rFonts w:ascii="Times New Roman" w:hAnsi="Times New Roman"/>
                <w:sz w:val="19"/>
              </w:rPr>
              <w:t>SMETA/Sedex, CARB P2, TSCA</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Độ khớp hệ sơn BTChem</w:t>
            </w:r>
          </w:p>
        </w:tc>
        <w:tc>
          <w:tcPr>
            <w:tcW w:type="dxa" w:w="2340"/>
            <w:tcMar>
              <w:top w:w="60" w:type="dxa"/>
              <w:bottom w:w="60" w:type="dxa"/>
              <w:left w:w="100" w:type="dxa"/>
              <w:right w:w="100" w:type="dxa"/>
            </w:tcMar>
          </w:tcPr>
          <w:p>
            <w:pPr>
              <w:spacing w:after="80"/>
            </w:pPr>
            <w:r>
              <w:rPr>
                <w:rFonts w:ascii="Times New Roman" w:hAnsi="Times New Roman"/>
                <w:sz w:val="19"/>
              </w:rPr>
              <w:t>Sơn màu NC, sơn PU/UV phẳng</w:t>
            </w:r>
          </w:p>
        </w:tc>
        <w:tc>
          <w:tcPr>
            <w:tcW w:type="dxa" w:w="2340"/>
            <w:tcMar>
              <w:top w:w="60" w:type="dxa"/>
              <w:bottom w:w="60" w:type="dxa"/>
              <w:left w:w="100" w:type="dxa"/>
              <w:right w:w="100" w:type="dxa"/>
            </w:tcMar>
          </w:tcPr>
          <w:p>
            <w:pPr>
              <w:spacing w:after="80"/>
            </w:pPr>
            <w:r>
              <w:rPr>
                <w:rFonts w:ascii="Times New Roman" w:hAnsi="Times New Roman"/>
                <w:sz w:val="19"/>
              </w:rPr>
              <w:t>Sơn UV phẳng, sơn màu lau giả cổ</w:t>
            </w:r>
          </w:p>
        </w:tc>
        <w:tc>
          <w:tcPr>
            <w:tcW w:type="dxa" w:w="2340"/>
            <w:tcMar>
              <w:top w:w="60" w:type="dxa"/>
              <w:bottom w:w="60" w:type="dxa"/>
              <w:left w:w="100" w:type="dxa"/>
              <w:right w:w="100" w:type="dxa"/>
            </w:tcMar>
          </w:tcPr>
          <w:p>
            <w:pPr>
              <w:spacing w:after="80"/>
            </w:pPr>
            <w:r>
              <w:rPr>
                <w:rFonts w:ascii="Times New Roman" w:hAnsi="Times New Roman"/>
                <w:sz w:val="19"/>
              </w:rPr>
              <w:t>Sơn UV/PU, sơn nước &amp; Dầu Outdoor</w:t>
            </w:r>
          </w:p>
        </w:tc>
      </w:tr>
      <w:tr>
        <w:tc>
          <w:tcPr>
            <w:tcW w:type="dxa" w:w="2340"/>
            <w:shd w:fill="F2F2F2"/>
            <w:tcMar>
              <w:top w:w="60" w:type="dxa"/>
              <w:bottom w:w="60" w:type="dxa"/>
              <w:left w:w="100" w:type="dxa"/>
              <w:right w:w="100" w:type="dxa"/>
            </w:tcMar>
          </w:tcPr>
          <w:p>
            <w:pPr>
              <w:spacing w:after="80"/>
            </w:pPr>
            <w:r>
              <w:rPr>
                <w:rFonts w:ascii="Times New Roman" w:hAnsi="Times New Roman"/>
                <w:b/>
                <w:sz w:val="19"/>
              </w:rPr>
              <w:t>Mức độ tiềm năng</w:t>
            </w:r>
          </w:p>
        </w:tc>
        <w:tc>
          <w:tcPr>
            <w:tcW w:type="dxa" w:w="2340"/>
            <w:tcMar>
              <w:top w:w="60" w:type="dxa"/>
              <w:bottom w:w="60" w:type="dxa"/>
              <w:left w:w="100" w:type="dxa"/>
              <w:right w:w="100" w:type="dxa"/>
            </w:tcMar>
          </w:tcPr>
          <w:p>
            <w:pPr>
              <w:spacing w:after="80"/>
            </w:pPr>
            <w:r>
              <w:rPr>
                <w:rFonts w:ascii="Times New Roman" w:hAnsi="Times New Roman"/>
                <w:sz w:val="19"/>
              </w:rPr>
              <w:t>🔥🔥🔥 CAO NHẤT</w:t>
            </w:r>
          </w:p>
        </w:tc>
        <w:tc>
          <w:tcPr>
            <w:tcW w:type="dxa" w:w="2340"/>
            <w:tcMar>
              <w:top w:w="60" w:type="dxa"/>
              <w:bottom w:w="60" w:type="dxa"/>
              <w:left w:w="100" w:type="dxa"/>
              <w:right w:w="100" w:type="dxa"/>
            </w:tcMar>
          </w:tcPr>
          <w:p>
            <w:pPr>
              <w:spacing w:after="80"/>
            </w:pPr>
            <w:r>
              <w:rPr>
                <w:rFonts w:ascii="Times New Roman" w:hAnsi="Times New Roman"/>
                <w:sz w:val="19"/>
              </w:rPr>
              <w:t>🔥🔥 RẤT CAO</w:t>
            </w:r>
          </w:p>
        </w:tc>
        <w:tc>
          <w:tcPr>
            <w:tcW w:type="dxa" w:w="2340"/>
            <w:tcMar>
              <w:top w:w="60" w:type="dxa"/>
              <w:bottom w:w="60" w:type="dxa"/>
              <w:left w:w="100" w:type="dxa"/>
              <w:right w:w="100" w:type="dxa"/>
            </w:tcMar>
          </w:tcPr>
          <w:p>
            <w:pPr>
              <w:spacing w:after="80"/>
            </w:pPr>
            <w:r>
              <w:rPr>
                <w:rFonts w:ascii="Times New Roman" w:hAnsi="Times New Roman"/>
                <w:sz w:val="19"/>
              </w:rPr>
              <w:t>🔥 CAO</w:t>
            </w:r>
          </w:p>
        </w:tc>
      </w:tr>
    </w:tbl>
    <w:p/>
    <w:p>
      <w:pPr>
        <w:spacing w:before="0" w:after="120" w:line="276" w:lineRule="auto"/>
        <w:jc w:val="left"/>
      </w:pP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VI. KHUYẾN NGHỊ TIẾP CẬN &amp; KẾ HOẠCH HÀNH ĐỘNG CHO BTCHEM</w:t>
      </w:r>
    </w:p>
    <w:p>
      <w:pPr>
        <w:spacing w:before="200" w:after="80"/>
      </w:pPr>
      <w:r>
        <w:rPr>
          <w:rFonts w:ascii="Times New Roman" w:hAnsi="Times New Roman"/>
          <w:b/>
          <w:color w:val="800000"/>
          <w:sz w:val="23"/>
        </w:rPr>
        <w:t>1. Phân tích chiến lược tiếp cận từng nhà máy</w:t>
      </w:r>
    </w:p>
    <w:p>
      <w:pPr>
        <w:pStyle w:val="ListBullet"/>
        <w:spacing w:after="60"/>
      </w:pPr>
      <w:r>
        <w:rPr>
          <w:rFonts w:ascii="Times New Roman" w:hAnsi="Times New Roman"/>
          <w:sz w:val="22"/>
        </w:rPr>
        <w:t xml:space="preserve">  </w:t>
      </w:r>
      <w:r>
        <w:rPr>
          <w:rFonts w:ascii="Times New Roman" w:hAnsi="Times New Roman"/>
          <w:b/>
          <w:sz w:val="22"/>
        </w:rPr>
        <w:t>Hiệp Hòa Phát (Ưu tiên số 1):</w:t>
      </w:r>
      <w:r>
        <w:rPr>
          <w:rFonts w:ascii="Times New Roman" w:hAnsi="Times New Roman"/>
          <w:sz w:val="22"/>
        </w:rPr>
      </w:r>
    </w:p>
    <w:p>
      <w:pPr>
        <w:pStyle w:val="ListBullet"/>
        <w:spacing w:after="60"/>
      </w:pPr>
      <w:r>
        <w:rPr>
          <w:rFonts w:ascii="Times New Roman" w:hAnsi="Times New Roman"/>
          <w:sz w:val="22"/>
        </w:rPr>
        <w:t xml:space="preserve">  *Chiến thuật:* Liên hệ với văn phòng Dĩ An và chi nhánh Phước Tân thông qua </w:t>
      </w:r>
      <w:r>
        <w:rPr>
          <w:rFonts w:ascii="Times New Roman" w:hAnsi="Times New Roman"/>
          <w:b/>
          <w:sz w:val="22"/>
        </w:rPr>
        <w:t>Mr. Hồ Xuân Phương</w:t>
      </w:r>
      <w:r>
        <w:rPr>
          <w:rFonts w:ascii="Times New Roman" w:hAnsi="Times New Roman"/>
          <w:sz w:val="22"/>
        </w:rPr>
        <w:t xml:space="preserve"> (`0896 953 541`).</w:t>
      </w:r>
    </w:p>
    <w:p>
      <w:pPr>
        <w:pStyle w:val="ListBullet"/>
        <w:spacing w:after="60"/>
      </w:pPr>
      <w:r>
        <w:rPr>
          <w:rFonts w:ascii="Times New Roman" w:hAnsi="Times New Roman"/>
          <w:sz w:val="22"/>
        </w:rPr>
        <w:t xml:space="preserve">  *Sản phẩm chào:* Chào dòng sơn màu </w:t>
      </w:r>
      <w:r>
        <w:rPr>
          <w:rFonts w:ascii="Times New Roman" w:hAnsi="Times New Roman"/>
          <w:b/>
          <w:sz w:val="22"/>
        </w:rPr>
        <w:t>NC nhanh khô</w:t>
      </w:r>
      <w:r>
        <w:rPr>
          <w:rFonts w:ascii="Times New Roman" w:hAnsi="Times New Roman"/>
          <w:sz w:val="22"/>
        </w:rPr>
        <w:t xml:space="preserve"> cho chuỗi bàn học viết Peggy Campaign và </w:t>
      </w:r>
      <w:r>
        <w:rPr>
          <w:rFonts w:ascii="Times New Roman" w:hAnsi="Times New Roman"/>
          <w:b/>
          <w:sz w:val="22"/>
        </w:rPr>
        <w:t>PU bảo vệ/chống trầy xước</w:t>
      </w:r>
      <w:r>
        <w:rPr>
          <w:rFonts w:ascii="Times New Roman" w:hAnsi="Times New Roman"/>
          <w:sz w:val="22"/>
        </w:rPr>
        <w:t xml:space="preserve"> cho ghế quầy bar Claridge/Maya.</w:t>
      </w:r>
    </w:p>
    <w:p>
      <w:pPr>
        <w:pStyle w:val="ListBullet"/>
        <w:spacing w:after="60"/>
      </w:pPr>
      <w:r>
        <w:rPr>
          <w:rFonts w:ascii="Times New Roman" w:hAnsi="Times New Roman"/>
          <w:sz w:val="22"/>
        </w:rPr>
        <w:t xml:space="preserve">  </w:t>
      </w:r>
      <w:r>
        <w:rPr>
          <w:rFonts w:ascii="Times New Roman" w:hAnsi="Times New Roman"/>
          <w:b/>
          <w:sz w:val="22"/>
        </w:rPr>
        <w:t>Master Craft (Ưu tiên số 2 - FDI Trung Quốc/Đài Loan):</w:t>
      </w:r>
      <w:r>
        <w:rPr>
          <w:rFonts w:ascii="Times New Roman" w:hAnsi="Times New Roman"/>
          <w:sz w:val="22"/>
        </w:rPr>
      </w:r>
    </w:p>
    <w:p>
      <w:pPr>
        <w:pStyle w:val="ListBullet"/>
        <w:spacing w:after="60"/>
      </w:pPr>
      <w:r>
        <w:rPr>
          <w:rFonts w:ascii="Times New Roman" w:hAnsi="Times New Roman"/>
          <w:sz w:val="22"/>
        </w:rPr>
        <w:t xml:space="preserve">  *Chiến thuật:* Liên hệ trực tiếp </w:t>
      </w:r>
      <w:r>
        <w:rPr>
          <w:rFonts w:ascii="Times New Roman" w:hAnsi="Times New Roman"/>
          <w:b/>
          <w:sz w:val="22"/>
        </w:rPr>
        <w:t>Mr. Ren Hua Gang (任华刚)</w:t>
      </w:r>
      <w:r>
        <w:rPr>
          <w:rFonts w:ascii="Times New Roman" w:hAnsi="Times New Roman"/>
          <w:sz w:val="22"/>
        </w:rPr>
        <w:t xml:space="preserve"> (`+84 918 039 448`). Do đây là doanh nghiệp FDI Trung Quốc/Đài Loan, việc tiếp cận bằng nhân sự biết tiếng Trung và giới thiệu các dòng sơn UV tiết kiệm chi phí sẽ đạt hiệu quả cao.</w:t>
      </w:r>
    </w:p>
    <w:p>
      <w:pPr>
        <w:pStyle w:val="ListBullet"/>
        <w:spacing w:after="60"/>
      </w:pPr>
      <w:r>
        <w:rPr>
          <w:rFonts w:ascii="Times New Roman" w:hAnsi="Times New Roman"/>
          <w:sz w:val="22"/>
        </w:rPr>
        <w:t xml:space="preserve">  *Sản phẩm chào:* </w:t>
      </w:r>
      <w:r>
        <w:rPr>
          <w:rFonts w:ascii="Times New Roman" w:hAnsi="Times New Roman"/>
          <w:b/>
          <w:sz w:val="22"/>
        </w:rPr>
        <w:t>Sơn lót/phủ UV trục lăn phẳng</w:t>
      </w:r>
      <w:r>
        <w:rPr>
          <w:rFonts w:ascii="Times New Roman" w:hAnsi="Times New Roman"/>
          <w:sz w:val="22"/>
        </w:rPr>
        <w:t xml:space="preserve"> cho dây chuyền veneer phẳng và hệ màu lau giả cổ (glaze). Chú ý chứng minh chứng chỉ an toàn đạt chuẩn xuất Mỹ (CARB P2, TSCA Title VI).</w:t>
      </w:r>
    </w:p>
    <w:p>
      <w:pPr>
        <w:pStyle w:val="ListBullet"/>
        <w:spacing w:after="60"/>
      </w:pPr>
      <w:r>
        <w:rPr>
          <w:rFonts w:ascii="Times New Roman" w:hAnsi="Times New Roman"/>
          <w:sz w:val="22"/>
        </w:rPr>
        <w:t xml:space="preserve">  </w:t>
      </w:r>
      <w:r>
        <w:rPr>
          <w:rFonts w:ascii="Times New Roman" w:hAnsi="Times New Roman"/>
          <w:b/>
          <w:sz w:val="22"/>
        </w:rPr>
        <w:t>Dũng Khanh (Ưu tiên số 3 - Điểm đột phá về dầu Outdoor):</w:t>
      </w:r>
      <w:r>
        <w:rPr>
          <w:rFonts w:ascii="Times New Roman" w:hAnsi="Times New Roman"/>
          <w:sz w:val="22"/>
        </w:rPr>
      </w:r>
    </w:p>
    <w:p>
      <w:pPr>
        <w:pStyle w:val="ListBullet"/>
        <w:spacing w:after="60"/>
      </w:pPr>
      <w:r>
        <w:rPr>
          <w:rFonts w:ascii="Times New Roman" w:hAnsi="Times New Roman"/>
          <w:sz w:val="22"/>
        </w:rPr>
        <w:t xml:space="preserve">  *Chiến thuật:* Liên hệ bộ phận xuất nhập khẩu gặp </w:t>
      </w:r>
      <w:r>
        <w:rPr>
          <w:rFonts w:ascii="Times New Roman" w:hAnsi="Times New Roman"/>
          <w:b/>
          <w:sz w:val="22"/>
        </w:rPr>
        <w:t>Ms. Hà</w:t>
      </w:r>
      <w:r>
        <w:rPr>
          <w:rFonts w:ascii="Times New Roman" w:hAnsi="Times New Roman"/>
          <w:sz w:val="22"/>
        </w:rPr>
        <w:t xml:space="preserve"> (`thanhha@dukhaco.com` / `+84 37 555 8168`) hoặc </w:t>
      </w:r>
      <w:r>
        <w:rPr>
          <w:rFonts w:ascii="Times New Roman" w:hAnsi="Times New Roman"/>
          <w:b/>
          <w:sz w:val="22"/>
        </w:rPr>
        <w:t>Ms. Rose</w:t>
      </w:r>
      <w:r>
        <w:rPr>
          <w:rFonts w:ascii="Times New Roman" w:hAnsi="Times New Roman"/>
          <w:sz w:val="22"/>
        </w:rPr>
        <w:t xml:space="preserve"> (`+84 938 384 349`).</w:t>
      </w:r>
    </w:p>
    <w:p>
      <w:pPr>
        <w:pStyle w:val="ListBullet"/>
        <w:spacing w:after="60"/>
      </w:pPr>
      <w:r>
        <w:rPr>
          <w:rFonts w:ascii="Times New Roman" w:hAnsi="Times New Roman"/>
          <w:sz w:val="22"/>
        </w:rPr>
        <w:t xml:space="preserve">  *Sản phẩm chào:* Trọng tâm giới thiệu giải pháp </w:t>
      </w:r>
      <w:r>
        <w:rPr>
          <w:rFonts w:ascii="Times New Roman" w:hAnsi="Times New Roman"/>
          <w:b/>
          <w:sz w:val="22"/>
        </w:rPr>
        <w:t>Dầu lau gỗ ngoài trời RLO + MATR / MATR WO</w:t>
      </w:r>
      <w:r>
        <w:rPr>
          <w:rFonts w:ascii="Times New Roman" w:hAnsi="Times New Roman"/>
          <w:sz w:val="22"/>
        </w:rPr>
        <w:t xml:space="preserve"> chống co ngót nứt nẻ cho dòng bàn ghế gỗ keo, bạch đàn dã ngoại. Đây là thế mạnh R&amp;D mới nhất của BTChem vừa hoàn thành thử nghiệm. Song song đó giới thiệu sơn nước </w:t>
      </w:r>
      <w:r>
        <w:rPr>
          <w:rFonts w:ascii="Times New Roman" w:hAnsi="Times New Roman"/>
          <w:b/>
          <w:sz w:val="22"/>
        </w:rPr>
        <w:t>O/W (2305H)</w:t>
      </w:r>
      <w:r>
        <w:rPr>
          <w:rFonts w:ascii="Times New Roman" w:hAnsi="Times New Roman"/>
          <w:sz w:val="22"/>
        </w:rPr>
        <w:t xml:space="preserve"> cho các dòng hàng Indoor yêu cầu sinh thái thân thiện.</w:t>
      </w:r>
    </w:p>
    <w:p>
      <w:pPr>
        <w:spacing w:before="200" w:after="80"/>
      </w:pPr>
      <w:r>
        <w:rPr>
          <w:rFonts w:ascii="Times New Roman" w:hAnsi="Times New Roman"/>
          <w:b/>
          <w:color w:val="800000"/>
          <w:sz w:val="23"/>
        </w:rPr>
        <w:t>2. Kế hoạch hành động cụ thể</w:t>
      </w:r>
    </w:p>
    <w:p>
      <w:pPr>
        <w:spacing w:before="0" w:after="120" w:line="276" w:lineRule="auto"/>
        <w:jc w:val="left"/>
      </w:pPr>
      <w:r>
        <w:rPr>
          <w:rFonts w:ascii="Times New Roman" w:hAnsi="Times New Roman"/>
          <w:sz w:val="22"/>
        </w:rPr>
        <w:t xml:space="preserve">1.  </w:t>
      </w:r>
      <w:r>
        <w:rPr>
          <w:rFonts w:ascii="Times New Roman" w:hAnsi="Times New Roman"/>
          <w:b/>
          <w:sz w:val="22"/>
        </w:rPr>
        <w:t>Giai đoạn 1 (Tuần 1):</w:t>
      </w:r>
    </w:p>
    <w:p>
      <w:pPr>
        <w:pStyle w:val="ListBullet"/>
        <w:spacing w:after="60"/>
      </w:pPr>
      <w:r>
        <w:rPr>
          <w:rFonts w:ascii="Times New Roman" w:hAnsi="Times New Roman"/>
          <w:sz w:val="22"/>
        </w:rPr>
        <w:t xml:space="preserve">  Soạn thảo tài liệu kỹ thuật giới thiệu sản phẩm (TDS) bằng 3 ngôn ngữ (Việt - Anh - Trung).</w:t>
      </w:r>
    </w:p>
    <w:p>
      <w:pPr>
        <w:pStyle w:val="ListBullet"/>
        <w:spacing w:after="60"/>
      </w:pPr>
      <w:r>
        <w:rPr>
          <w:rFonts w:ascii="Times New Roman" w:hAnsi="Times New Roman"/>
          <w:sz w:val="22"/>
        </w:rPr>
        <w:t xml:space="preserve">  Gửi email giới thiệu chính thức cho Ms. Hà (Dũng Khanh), Mr. Ren Hua Gang (Master Craft) và gọi điện kết nối với Mr. Hồ Xuân Phương (Hiệp Hòa Phát).</w:t>
      </w:r>
    </w:p>
    <w:p>
      <w:pPr>
        <w:spacing w:before="0" w:after="120" w:line="276" w:lineRule="auto"/>
        <w:jc w:val="left"/>
      </w:pPr>
      <w:r>
        <w:rPr>
          <w:rFonts w:ascii="Times New Roman" w:hAnsi="Times New Roman"/>
          <w:sz w:val="22"/>
        </w:rPr>
        <w:t xml:space="preserve">2.  </w:t>
      </w:r>
      <w:r>
        <w:rPr>
          <w:rFonts w:ascii="Times New Roman" w:hAnsi="Times New Roman"/>
          <w:b/>
          <w:sz w:val="22"/>
        </w:rPr>
        <w:t>Giai đoạn 2 (Tuần 2):</w:t>
      </w:r>
    </w:p>
    <w:p>
      <w:pPr>
        <w:pStyle w:val="ListBullet"/>
        <w:spacing w:after="60"/>
      </w:pPr>
      <w:r>
        <w:rPr>
          <w:rFonts w:ascii="Times New Roman" w:hAnsi="Times New Roman"/>
          <w:sz w:val="22"/>
        </w:rPr>
        <w:t xml:space="preserve">  Chuẩn bị sẵn các bộ mẫu thử nghiệm (mẫu thực tế gỗ keo lau dầu ngoài trời RLO-MATR, gỗ cao su lau màu Glaze 2804, gỗ sồi quét dầu Hardwax Oil 3005 M2).</w:t>
      </w:r>
    </w:p>
    <w:p>
      <w:pPr>
        <w:pStyle w:val="ListBullet"/>
        <w:spacing w:after="60"/>
      </w:pPr>
      <w:r>
        <w:rPr>
          <w:rFonts w:ascii="Times New Roman" w:hAnsi="Times New Roman"/>
          <w:sz w:val="22"/>
        </w:rPr>
        <w:t xml:space="preserve">  Đặt lịch hẹn trực tiếp với đại diện kỹ thuật hoặc quản lý sản xuất tại nhà máy để trình bày giải pháp kỹ thuật sơn và tặng mẫu thử.</w:t>
      </w:r>
    </w:p>
    <w:p>
      <w:pPr>
        <w:spacing w:before="0" w:after="120" w:line="276" w:lineRule="auto"/>
        <w:jc w:val="left"/>
      </w:pPr>
      <w:r>
        <w:rPr>
          <w:rFonts w:ascii="Times New Roman" w:hAnsi="Times New Roman"/>
          <w:sz w:val="22"/>
        </w:rPr>
        <w:t xml:space="preserve">3.  </w:t>
      </w:r>
      <w:r>
        <w:rPr>
          <w:rFonts w:ascii="Times New Roman" w:hAnsi="Times New Roman"/>
          <w:b/>
          <w:sz w:val="22"/>
        </w:rPr>
        <w:t>Giai đoạn 3 (Tuần 3 - 4):</w:t>
      </w:r>
    </w:p>
    <w:p>
      <w:pPr>
        <w:pStyle w:val="ListBullet"/>
        <w:spacing w:after="60"/>
      </w:pPr>
      <w:r>
        <w:rPr>
          <w:rFonts w:ascii="Times New Roman" w:hAnsi="Times New Roman"/>
          <w:sz w:val="22"/>
        </w:rPr>
        <w:t xml:space="preserve">  Hỗ trợ kỹ thuật viên của nhà máy trực tiếp thi công thử sơn BTChem trên chuyền của họ.</w:t>
      </w:r>
    </w:p>
    <w:p>
      <w:pPr>
        <w:pStyle w:val="ListBullet"/>
        <w:spacing w:after="60"/>
      </w:pPr>
      <w:r>
        <w:rPr>
          <w:rFonts w:ascii="Times New Roman" w:hAnsi="Times New Roman"/>
          <w:sz w:val="22"/>
        </w:rPr>
        <w:t xml:space="preserve">  Kiểm tra chất lượng độ bám dính, độ giữ màu sau lau và độ khô để tối ưu hóa công thức nếu cần.</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VII. BỔ SUNG: DANH SÁCH CÁC NHÀ MÁY ĐỒ GỖ TƯƠNG TỰ TẠI BÌNH DƯƠNG &amp; ĐỒNG NAI</w:t>
      </w:r>
    </w:p>
    <w:p>
      <w:pPr>
        <w:spacing w:before="0" w:after="120" w:line="276" w:lineRule="auto"/>
        <w:jc w:val="left"/>
      </w:pPr>
      <w:r>
        <w:rPr>
          <w:rFonts w:ascii="Times New Roman" w:hAnsi="Times New Roman"/>
          <w:sz w:val="22"/>
        </w:rPr>
        <w:t>Dưới đây là danh sách mở rộng được cập nhật phục vụ phòng Kinh doanh của BTChem tìm kiếm thêm cơ hội:</w:t>
      </w:r>
    </w:p>
    <w:p>
      <w:pPr>
        <w:spacing w:before="200" w:after="80"/>
      </w:pPr>
      <w:r>
        <w:rPr>
          <w:rFonts w:ascii="Times New Roman" w:hAnsi="Times New Roman"/>
          <w:b/>
          <w:color w:val="800000"/>
          <w:sz w:val="23"/>
        </w:rPr>
        <w:t>1. Nhóm quy mô rất lớn (Đầu ngành, &gt;1.000 lao động)</w:t>
      </w:r>
    </w:p>
    <w:p>
      <w:pPr>
        <w:pStyle w:val="ListBullet"/>
        <w:spacing w:after="60"/>
      </w:pPr>
      <w:r>
        <w:rPr>
          <w:rFonts w:ascii="Times New Roman" w:hAnsi="Times New Roman"/>
          <w:sz w:val="22"/>
        </w:rPr>
        <w:t xml:space="preserve">  </w:t>
      </w:r>
      <w:r>
        <w:rPr>
          <w:rFonts w:ascii="Times New Roman" w:hAnsi="Times New Roman"/>
          <w:b/>
          <w:sz w:val="22"/>
        </w:rPr>
        <w:t>Wanek Furniture</w:t>
      </w:r>
      <w:r>
        <w:rPr>
          <w:rFonts w:ascii="Times New Roman" w:hAnsi="Times New Roman"/>
          <w:sz w:val="22"/>
        </w:rPr>
        <w:t xml:space="preserve"> (VSIP II, Bình Dương): FDI Mỹ (Ashley), chuyên sofa bọc nệm và gỗ trong nhà.</w:t>
      </w:r>
    </w:p>
    <w:p>
      <w:pPr>
        <w:pStyle w:val="ListBullet"/>
        <w:spacing w:after="60"/>
      </w:pPr>
      <w:r>
        <w:rPr>
          <w:rFonts w:ascii="Times New Roman" w:hAnsi="Times New Roman"/>
          <w:sz w:val="22"/>
        </w:rPr>
        <w:t xml:space="preserve">  </w:t>
      </w:r>
      <w:r>
        <w:rPr>
          <w:rFonts w:ascii="Times New Roman" w:hAnsi="Times New Roman"/>
          <w:b/>
          <w:sz w:val="22"/>
        </w:rPr>
        <w:t>Kaiser 1 Furniture</w:t>
      </w:r>
      <w:r>
        <w:rPr>
          <w:rFonts w:ascii="Times New Roman" w:hAnsi="Times New Roman"/>
          <w:sz w:val="22"/>
        </w:rPr>
        <w:t xml:space="preserve"> (Mỹ Phước, Bình Dương): FDI Đài Loan, xuất Mỹ lớn nhất nhì Bình Dương, trên 6.500 lao động.</w:t>
      </w:r>
    </w:p>
    <w:p>
      <w:pPr>
        <w:pStyle w:val="ListBullet"/>
        <w:spacing w:after="60"/>
      </w:pPr>
      <w:r>
        <w:rPr>
          <w:rFonts w:ascii="Times New Roman" w:hAnsi="Times New Roman"/>
          <w:sz w:val="22"/>
        </w:rPr>
        <w:t xml:space="preserve">  </w:t>
      </w:r>
      <w:r>
        <w:rPr>
          <w:rFonts w:ascii="Times New Roman" w:hAnsi="Times New Roman"/>
          <w:b/>
          <w:sz w:val="22"/>
        </w:rPr>
        <w:t>Rochdale Spears</w:t>
      </w:r>
      <w:r>
        <w:rPr>
          <w:rFonts w:ascii="Times New Roman" w:hAnsi="Times New Roman"/>
          <w:sz w:val="22"/>
        </w:rPr>
        <w:t xml:space="preserve"> (Tân Uyên, Bình Dương): Hơn 3.000 lao động, chuyên đồ nội thất luxury giả cổ tinh xảo (có nhu cầu rất lớn về màu lau Glaze và sơn PU cao cấp).</w:t>
      </w:r>
    </w:p>
    <w:p>
      <w:pPr>
        <w:pStyle w:val="ListBullet"/>
        <w:spacing w:after="60"/>
      </w:pPr>
      <w:r>
        <w:rPr>
          <w:rFonts w:ascii="Times New Roman" w:hAnsi="Times New Roman"/>
          <w:sz w:val="22"/>
        </w:rPr>
        <w:t xml:space="preserve">  </w:t>
      </w:r>
      <w:r>
        <w:rPr>
          <w:rFonts w:ascii="Times New Roman" w:hAnsi="Times New Roman"/>
          <w:b/>
          <w:sz w:val="22"/>
        </w:rPr>
        <w:t>Minh Dương Furniture</w:t>
      </w:r>
      <w:r>
        <w:rPr>
          <w:rFonts w:ascii="Times New Roman" w:hAnsi="Times New Roman"/>
          <w:sz w:val="22"/>
        </w:rPr>
        <w:t xml:space="preserve"> (Thuận An, Bình Dương): Quy mô ~2.000 lao động, chuyên hàng gỗ tự nhiên trong nhà.</w:t>
      </w:r>
    </w:p>
    <w:p>
      <w:pPr>
        <w:pStyle w:val="ListBullet"/>
        <w:spacing w:after="60"/>
      </w:pPr>
      <w:r>
        <w:rPr>
          <w:rFonts w:ascii="Times New Roman" w:hAnsi="Times New Roman"/>
          <w:sz w:val="22"/>
        </w:rPr>
        <w:t xml:space="preserve">  </w:t>
      </w:r>
      <w:r>
        <w:rPr>
          <w:rFonts w:ascii="Times New Roman" w:hAnsi="Times New Roman"/>
          <w:b/>
          <w:sz w:val="22"/>
        </w:rPr>
        <w:t>San Lim Furniture</w:t>
      </w:r>
      <w:r>
        <w:rPr>
          <w:rFonts w:ascii="Times New Roman" w:hAnsi="Times New Roman"/>
          <w:sz w:val="22"/>
        </w:rPr>
        <w:t xml:space="preserve"> (Trảng Bom, Đồng Nai): Quy mô xuất khẩu cực lớn, chuyên nội thất phòng ngủ bằng gỗ.</w:t>
      </w:r>
    </w:p>
    <w:p>
      <w:pPr>
        <w:pStyle w:val="ListBullet"/>
        <w:spacing w:after="60"/>
      </w:pPr>
      <w:r>
        <w:rPr>
          <w:rFonts w:ascii="Times New Roman" w:hAnsi="Times New Roman"/>
          <w:sz w:val="22"/>
        </w:rPr>
        <w:t xml:space="preserve">  </w:t>
      </w:r>
      <w:r>
        <w:rPr>
          <w:rFonts w:ascii="Times New Roman" w:hAnsi="Times New Roman"/>
          <w:b/>
          <w:sz w:val="22"/>
        </w:rPr>
        <w:t>Shing Mark Enterprise</w:t>
      </w:r>
      <w:r>
        <w:rPr>
          <w:rFonts w:ascii="Times New Roman" w:hAnsi="Times New Roman"/>
          <w:sz w:val="22"/>
        </w:rPr>
        <w:t xml:space="preserve"> (Trảng Bom, Đồng Nai): Lớn nhất Đồng Nai về gỗ kết hợp sắt mỹ nghệ xuất khẩu.</w:t>
      </w:r>
    </w:p>
    <w:p>
      <w:pPr>
        <w:pStyle w:val="ListBullet"/>
        <w:spacing w:after="60"/>
      </w:pPr>
      <w:r>
        <w:rPr>
          <w:rFonts w:ascii="Times New Roman" w:hAnsi="Times New Roman"/>
          <w:sz w:val="22"/>
        </w:rPr>
        <w:t xml:space="preserve">  </w:t>
      </w:r>
      <w:r>
        <w:rPr>
          <w:rFonts w:ascii="Times New Roman" w:hAnsi="Times New Roman"/>
          <w:b/>
          <w:sz w:val="22"/>
        </w:rPr>
        <w:t>Scansia Pacific</w:t>
      </w:r>
      <w:r>
        <w:rPr>
          <w:rFonts w:ascii="Times New Roman" w:hAnsi="Times New Roman"/>
          <w:sz w:val="22"/>
        </w:rPr>
        <w:t xml:space="preserve"> (Đồng Nai): Cung ứng chính cho IKEA, thế mạnh đồ gỗ tràm, keo.</w:t>
      </w:r>
    </w:p>
    <w:p>
      <w:pPr>
        <w:spacing w:before="200" w:after="80"/>
      </w:pPr>
      <w:r>
        <w:rPr>
          <w:rFonts w:ascii="Times New Roman" w:hAnsi="Times New Roman"/>
          <w:b/>
          <w:color w:val="800000"/>
          <w:sz w:val="23"/>
        </w:rPr>
        <w:t>2. Nhóm quy mô tầm trung (300 - 800 lao động)</w:t>
      </w:r>
    </w:p>
    <w:p>
      <w:pPr>
        <w:pStyle w:val="ListBullet"/>
        <w:spacing w:after="60"/>
      </w:pPr>
      <w:r>
        <w:rPr>
          <w:rFonts w:ascii="Times New Roman" w:hAnsi="Times New Roman"/>
          <w:sz w:val="22"/>
        </w:rPr>
        <w:t xml:space="preserve">  </w:t>
      </w:r>
      <w:r>
        <w:rPr>
          <w:rFonts w:ascii="Times New Roman" w:hAnsi="Times New Roman"/>
          <w:b/>
          <w:sz w:val="22"/>
        </w:rPr>
        <w:t>Gỗ Tiến Triển</w:t>
      </w:r>
      <w:r>
        <w:rPr>
          <w:rFonts w:ascii="Times New Roman" w:hAnsi="Times New Roman"/>
          <w:sz w:val="22"/>
        </w:rPr>
        <w:t xml:space="preserve"> (Tân Uyên, Bình Dương): Hàng xuất khẩu gia công gỗ tự nhiên.</w:t>
      </w:r>
    </w:p>
    <w:p>
      <w:pPr>
        <w:pStyle w:val="ListBullet"/>
        <w:spacing w:after="60"/>
      </w:pPr>
      <w:r>
        <w:rPr>
          <w:rFonts w:ascii="Times New Roman" w:hAnsi="Times New Roman"/>
          <w:sz w:val="22"/>
        </w:rPr>
        <w:t xml:space="preserve">  </w:t>
      </w:r>
      <w:r>
        <w:rPr>
          <w:rFonts w:ascii="Times New Roman" w:hAnsi="Times New Roman"/>
          <w:b/>
          <w:sz w:val="22"/>
        </w:rPr>
        <w:t>Demeyere Việt Nam</w:t>
      </w:r>
      <w:r>
        <w:rPr>
          <w:rFonts w:ascii="Times New Roman" w:hAnsi="Times New Roman"/>
          <w:sz w:val="22"/>
        </w:rPr>
        <w:t xml:space="preserve"> (Bến Cát, Bình Dương): Doanh nghiệp Pháp, chuyên hàng nội thất ván ép công nghiệp (MDF, MFC) xuất khẩu châu Âu.</w:t>
      </w:r>
    </w:p>
    <w:p>
      <w:pPr>
        <w:pStyle w:val="ListBullet"/>
        <w:spacing w:after="60"/>
      </w:pPr>
      <w:r>
        <w:rPr>
          <w:rFonts w:ascii="Times New Roman" w:hAnsi="Times New Roman"/>
          <w:sz w:val="22"/>
        </w:rPr>
        <w:t xml:space="preserve">  </w:t>
      </w:r>
      <w:r>
        <w:rPr>
          <w:rFonts w:ascii="Times New Roman" w:hAnsi="Times New Roman"/>
          <w:b/>
          <w:sz w:val="22"/>
        </w:rPr>
        <w:t>Gỗ Tiến Hưng</w:t>
      </w:r>
      <w:r>
        <w:rPr>
          <w:rFonts w:ascii="Times New Roman" w:hAnsi="Times New Roman"/>
          <w:sz w:val="22"/>
        </w:rPr>
        <w:t xml:space="preserve"> (Bình Dương): Chuyên đồ gỗ sồi (Oak) tự nhiên xuất Mỹ.</w:t>
      </w:r>
    </w:p>
    <w:p>
      <w:pPr>
        <w:pStyle w:val="ListBullet"/>
        <w:spacing w:after="60"/>
      </w:pPr>
      <w:r>
        <w:rPr>
          <w:rFonts w:ascii="Times New Roman" w:hAnsi="Times New Roman"/>
          <w:sz w:val="22"/>
        </w:rPr>
        <w:t xml:space="preserve">  </w:t>
      </w:r>
      <w:r>
        <w:rPr>
          <w:rFonts w:ascii="Times New Roman" w:hAnsi="Times New Roman"/>
          <w:b/>
          <w:sz w:val="22"/>
        </w:rPr>
        <w:t>Gỗ Đăng Long</w:t>
      </w:r>
      <w:r>
        <w:rPr>
          <w:rFonts w:ascii="Times New Roman" w:hAnsi="Times New Roman"/>
          <w:sz w:val="22"/>
        </w:rPr>
        <w:t xml:space="preserve"> (Vĩnh Cửu, Đồng Nai): Chuyên tủ kệ keo cào cước xuất Mỹ (TJX).</w:t>
      </w:r>
    </w:p>
    <w:p>
      <w:pPr>
        <w:pStyle w:val="ListBullet"/>
        <w:spacing w:after="60"/>
      </w:pPr>
      <w:r>
        <w:rPr>
          <w:rFonts w:ascii="Times New Roman" w:hAnsi="Times New Roman"/>
          <w:sz w:val="22"/>
        </w:rPr>
        <w:t xml:space="preserve">  </w:t>
      </w:r>
      <w:r>
        <w:rPr>
          <w:rFonts w:ascii="Times New Roman" w:hAnsi="Times New Roman"/>
          <w:b/>
          <w:sz w:val="22"/>
        </w:rPr>
        <w:t>Nhà máy Hố Nai 2</w:t>
      </w:r>
      <w:r>
        <w:rPr>
          <w:rFonts w:ascii="Times New Roman" w:hAnsi="Times New Roman"/>
          <w:sz w:val="22"/>
        </w:rPr>
        <w:t xml:space="preserve"> (Trảng Bom, Đồng Nai): Khu vực làng nghề chế biến gỗ truyền thống, công suất xẻ sấy lớn.</w:t>
      </w:r>
    </w:p>
    <w:p>
      <w:pPr>
        <w:spacing w:before="0" w:after="120" w:line="276" w:lineRule="auto"/>
        <w:jc w:val="left"/>
      </w:pPr>
      <w:r>
        <w:rPr>
          <w:rFonts w:ascii="Times New Roman" w:hAnsi="Times New Roman"/>
          <w:sz w:val="22"/>
        </w:rPr>
        <w:t>---</w:t>
      </w:r>
    </w:p>
    <w:p>
      <w:pPr>
        <w:spacing w:before="0" w:after="120" w:line="276" w:lineRule="auto"/>
        <w:jc w:val="left"/>
      </w:pPr>
      <w:r>
        <w:rPr>
          <w:rFonts w:ascii="Times New Roman" w:hAnsi="Times New Roman"/>
          <w:sz w:val="22"/>
        </w:rPr>
        <w:t>*Nguồn dữ liệu tổng hợp: Dữ liệu hải quan quốc tế (ImportInfo, Panjiva, Trademo), Tra cứu MST Việt Nam, Hiệp hội gỗ mỹ nghệ HAWA &amp; BIFA, Hồ sơ thực địa phòng R&amp;D BTChem.*</w:t>
      </w:r>
    </w:p>
    <w:p>
      <w:pPr>
        <w:spacing w:before="0" w:after="120" w:line="276" w:lineRule="auto"/>
        <w:jc w:val="left"/>
      </w:pPr>
      <w:r>
        <w:rPr>
          <w:rFonts w:ascii="Times New Roman" w:hAnsi="Times New Roman"/>
          <w:sz w:val="22"/>
        </w:rPr>
        <w:t>*Cập nhật: 17/07/2026 — Đội ngũ Agent Tự động BTChem*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