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BÁO CÁO PHÂN TÍCH</w:t>
      </w:r>
    </w:p>
    <w:p>
      <w:pPr>
        <w:pStyle w:val="Heading1"/>
      </w:pPr>
      <w:r>
        <w:t>Quy trình Xử lý Hàng không phù hợp (KPH)</w:t>
      </w:r>
    </w:p>
    <w:p>
      <w:pPr>
        <w:pStyle w:val="Heading2"/>
      </w:pPr>
      <w:r>
        <w:t>Công ty TNHH SX - TM Hóa Keo Bình Thạnh</w:t>
      </w:r>
    </w:p>
    <w:p>
      <w:r>
        <w:t>*Ngày báo cáo: 09/06/2026*</w:t>
      </w:r>
    </w:p>
    <w:p>
      <w:r>
        <w:rPr>
          <w:color w:val="CCCCCC"/>
        </w:rPr>
        <w:t>____________________________________________________________</w:t>
      </w:r>
    </w:p>
    <w:p>
      <w:pPr>
        <w:pStyle w:val="Heading1"/>
      </w:pPr>
      <w:r>
        <w:t>MỤC LỤC</w:t>
      </w:r>
    </w:p>
    <w:p>
      <w:r>
        <w:t>1. [Tổng quan quy trình](#1-tổng-quan-quy-trình)</w:t>
      </w:r>
    </w:p>
    <w:p>
      <w:r>
        <w:t>2. [Quy trình xử lý chi tiết 4 bước](#2-quy-trình-xử-lý-chi-tiết-4-bước)</w:t>
      </w:r>
    </w:p>
    <w:p>
      <w:r>
        <w:t>3. [Đánh giá hiện trạng &amp; phân tích gap](#3-đánh-giá-hiện-trạng--phân-tích-gap)</w:t>
      </w:r>
    </w:p>
    <w:p>
      <w:r>
        <w:t>4. [Phân tách ERP vs CRM](#4-phân-tách-erp-vs-crm)</w:t>
      </w:r>
    </w:p>
    <w:p>
      <w:r>
        <w:t>5. [Đề xuất giải pháp tích hợp](#5-đề-xuất-giải-pháp-tích-hợp)</w:t>
      </w:r>
    </w:p>
    <w:p>
      <w:r>
        <w:t>6. [Lộ trình triển khai](#6-lộ-trình-triển-khai)</w:t>
      </w:r>
    </w:p>
    <w:p>
      <w:r>
        <w:t>7. [Kết luận &amp; kiến nghị](#7-kết-luận--kiến-nghị)</w:t>
      </w:r>
    </w:p>
    <w:p>
      <w:r>
        <w:rPr>
          <w:color w:val="CCCCCC"/>
        </w:rPr>
        <w:t>____________________________________________________________</w:t>
      </w:r>
    </w:p>
    <w:p>
      <w:pPr>
        <w:pStyle w:val="Heading1"/>
      </w:pPr>
      <w:r>
        <w:t>1. TỔNG QUAN QUY TRÌNH</w:t>
      </w:r>
    </w:p>
    <w:p>
      <w:pPr>
        <w:pStyle w:val="Heading2"/>
      </w:pPr>
      <w:r>
        <w:t>1.1 Thông tin cuộc họp</w:t>
      </w:r>
    </w:p>
    <w:p>
      <w:pPr>
        <w:pStyle w:val="Heading2"/>
      </w:pPr>
      <w:r>
        <w:t>1.2 Thành phần tham dự</w:t>
      </w:r>
    </w:p>
    <w:p>
      <w:r>
        <w:rPr>
          <w:color w:val="CCCCCC"/>
        </w:rPr>
        <w:t>____________________________________________________________</w:t>
      </w:r>
    </w:p>
    <w:p>
      <w:pPr>
        <w:pStyle w:val="Heading1"/>
      </w:pPr>
      <w:r>
        <w:t>2. QUY TRÌNH XỬ LÝ CHI TIẾT 4 BƯỚC</w:t>
      </w:r>
    </w:p>
    <w:p>
      <w:r>
        <w:t>Quy trình hiện tại gồm **4 bước** với cơ chế vòng lặp phản hồi (nếu BGĐ không duyệt → quay lại bước 3):</w:t>
      </w:r>
    </w:p>
    <w:p>
      <w:r>
        <w:t>```</w:t>
      </w:r>
    </w:p>
    <w:p>
      <w:r>
        <w:t>KHÁCH HÀNG / NỘI BỘ</w:t>
      </w:r>
    </w:p>
    <w:p>
      <w:r>
        <w:t xml:space="preserve">       ↓</w:t>
      </w:r>
    </w:p>
    <w:p>
      <w:r>
        <w:t>┌─────────────────────────────────┐</w:t>
      </w:r>
    </w:p>
    <w:p>
      <w:r>
        <w:t>│  B1: Nhận thông tin KPH         │  ← Chị Thanh (VPKT)</w:t>
      </w:r>
    </w:p>
    <w:p>
      <w:r>
        <w:t>│  - Phiếu thông tin KPH          │</w:t>
      </w:r>
    </w:p>
    <w:p>
      <w:r>
        <w:t>│  - Báo cáo KT + bằng chứng      │</w:t>
      </w:r>
    </w:p>
    <w:p>
      <w:r>
        <w:t>└────────────┬────────────────────┘</w:t>
      </w:r>
    </w:p>
    <w:p>
      <w:r>
        <w:t xml:space="preserve">             ↓</w:t>
      </w:r>
    </w:p>
    <w:p>
      <w:r>
        <w:t>┌─────────────────────────────────┐</w:t>
      </w:r>
    </w:p>
    <w:p>
      <w:r>
        <w:t>│  B2: QC + KT kiểm tra &amp; xử lý   │  ← QC đi nhà máy KH</w:t>
      </w:r>
    </w:p>
    <w:p>
      <w:r>
        <w:t>│  - Báo cáo bổ sung (nếu thiếu)  │</w:t>
      </w:r>
    </w:p>
    <w:p>
      <w:r>
        <w:t>│  - QC xác nhận kết quả          │</w:t>
      </w:r>
    </w:p>
    <w:p>
      <w:r>
        <w:t>└────────────┬────────────────────┘</w:t>
      </w:r>
    </w:p>
    <w:p>
      <w:r>
        <w:t xml:space="preserve">             ↓</w:t>
      </w:r>
    </w:p>
    <w:p>
      <w:r>
        <w:t>┌─────────────────────────────────┐</w:t>
      </w:r>
    </w:p>
    <w:p>
      <w:r>
        <w:t>│  B3: Tìm nguyên nhân &amp; báo cáo  │  ← QC + KT</w:t>
      </w:r>
    </w:p>
    <w:p>
      <w:r>
        <w:t>│  - QC+KT đồng thuận → 1 b/cáo   │</w:t>
      </w:r>
    </w:p>
    <w:p>
      <w:r>
        <w:t>│  - Không đồng thuận → nhiều b/c │</w:t>
      </w:r>
    </w:p>
    <w:p>
      <w:r>
        <w:t>└────────────┬────────────────────┘</w:t>
      </w:r>
    </w:p>
    <w:p>
      <w:r>
        <w:t xml:space="preserve">             ↓</w:t>
      </w:r>
    </w:p>
    <w:p>
      <w:r>
        <w:t>┌─────────────────────────────────┐</w:t>
      </w:r>
    </w:p>
    <w:p>
      <w:r>
        <w:t>│  B4: BGĐ kết luận               │  ← Ban Giám đốc</w:t>
      </w:r>
    </w:p>
    <w:p>
      <w:r>
        <w:t>│  ┌ ─ ─ ─ ─ ─ ─ ─ ─ ─ ─ ─ ┐    │</w:t>
      </w:r>
    </w:p>
    <w:p>
      <w:r>
        <w:t>│  │ DUYỆT → Giao việc       │    │</w:t>
      </w:r>
    </w:p>
    <w:p>
      <w:r>
        <w:t>│  │ KHÔNG DUYỆT → Quay B3 ←───│</w:t>
      </w:r>
    </w:p>
    <w:p>
      <w:r>
        <w:t>│  └ ─ ─ ─ ─ ─ ─ ─ ─ ─ ─ ─ ┘    │</w:t>
      </w:r>
    </w:p>
    <w:p>
      <w:r>
        <w:t>└─────────────────────────────────┘</w:t>
      </w:r>
    </w:p>
    <w:p>
      <w:r>
        <w:t xml:space="preserve">             ↓</w:t>
      </w:r>
    </w:p>
    <w:p>
      <w:r>
        <w:t xml:space="preserve">          KẾT THÚC</w:t>
      </w:r>
    </w:p>
    <w:p>
      <w:r>
        <w:t>```</w:t>
      </w:r>
    </w:p>
    <w:p>
      <w:pPr>
        <w:pStyle w:val="Heading2"/>
      </w:pPr>
      <w:r>
        <w:t>Chi tiết từng bước:</w:t>
      </w:r>
    </w:p>
    <w:p>
      <w:r>
        <w:t>**Bước 1 — Nhận thông tin KPH**</w:t>
      </w:r>
    </w:p>
    <w:p>
      <w:pPr>
        <w:pStyle w:val="ListBullet"/>
      </w:pPr>
      <w:r>
        <w:t>Người thực hiện: Chị Thanh (VPKT)</w:t>
      </w:r>
    </w:p>
    <w:p>
      <w:pPr>
        <w:pStyle w:val="ListBullet"/>
      </w:pPr>
      <w:r>
        <w:t>Hồ sơ: Phiếu thông tin KPH, Báo cáo của KT, Bằng chứng (ảnh, hiện vật)</w:t>
      </w:r>
    </w:p>
    <w:p>
      <w:pPr>
        <w:pStyle w:val="ListBullet"/>
      </w:pPr>
      <w:r>
        <w:t>Nội dung: Ghi nhận thông tin sự cố + phương án xử lý tạm thời</w:t>
      </w:r>
    </w:p>
    <w:p>
      <w:r>
        <w:t>**Bước 2 — Kiểm tra &amp; xử lý**</w:t>
      </w:r>
    </w:p>
    <w:p>
      <w:pPr>
        <w:pStyle w:val="ListBullet"/>
      </w:pPr>
      <w:r>
        <w:t>Người thực hiện: QC + Kỹ thuật (QC đi nhà máy khách hàng)</w:t>
      </w:r>
    </w:p>
    <w:p>
      <w:pPr>
        <w:pStyle w:val="ListBullet"/>
      </w:pPr>
      <w:r>
        <w:t>Hồ sơ: Báo cáo bổ sung, Kết quả xác nhận của QC</w:t>
      </w:r>
    </w:p>
    <w:p>
      <w:pPr>
        <w:pStyle w:val="ListBullet"/>
      </w:pPr>
      <w:r>
        <w:t>Đặc điểm: QC kiểm tra thực tế tại hiện trường</w:t>
      </w:r>
    </w:p>
    <w:p>
      <w:r>
        <w:t>**Bước 3 — Tìm nguyên nhân &amp; làm báo cáo**</w:t>
      </w:r>
    </w:p>
    <w:p>
      <w:pPr>
        <w:pStyle w:val="ListBullet"/>
      </w:pPr>
      <w:r>
        <w:t>Người thực hiện: QC + Kỹ thuật (ký chung)</w:t>
      </w:r>
    </w:p>
    <w:p>
      <w:pPr>
        <w:pStyle w:val="ListBullet"/>
      </w:pPr>
      <w:r>
        <w:t>Hồ sơ: Báo cáo nguyên nhân + giải pháp khắc phục</w:t>
      </w:r>
    </w:p>
    <w:p>
      <w:pPr>
        <w:pStyle w:val="ListBullet"/>
      </w:pPr>
      <w:r>
        <w:t>Đặc điểm: Nếu 2 bên không đồng thuận → nộp nhiều báo cáo riêng</w:t>
      </w:r>
    </w:p>
    <w:p>
      <w:r>
        <w:t>**Bước 4 — Kết luận của Ban Giám đốc**</w:t>
      </w:r>
    </w:p>
    <w:p>
      <w:pPr>
        <w:pStyle w:val="ListBullet"/>
      </w:pPr>
      <w:r>
        <w:t>Người thực hiện: BGĐ (anh Tâm / anh Minh)</w:t>
      </w:r>
    </w:p>
    <w:p>
      <w:pPr>
        <w:pStyle w:val="ListBullet"/>
      </w:pPr>
      <w:r>
        <w:t>Hồ sơ: Báo cáo kết luận</w:t>
      </w:r>
    </w:p>
    <w:p>
      <w:pPr>
        <w:pStyle w:val="ListBullet"/>
      </w:pPr>
      <w:r>
        <w:t>2 nhánh: Duyệt → giao việc / Không duyệt → quay lại B3</w:t>
      </w:r>
    </w:p>
    <w:p>
      <w:r>
        <w:rPr>
          <w:color w:val="CCCCCC"/>
        </w:rPr>
        <w:t>____________________________________________________________</w:t>
      </w:r>
    </w:p>
    <w:p>
      <w:pPr>
        <w:pStyle w:val="Heading1"/>
      </w:pPr>
      <w:r>
        <w:t>3. ĐÁNH GIÁ HIỆN TRẠNG &amp; PHÂN TÍCH GAP</w:t>
      </w:r>
    </w:p>
    <w:p>
      <w:pPr>
        <w:pStyle w:val="Heading2"/>
      </w:pPr>
      <w:r>
        <w:t>3.1 Điểm mạnh hiện tại (✅)</w:t>
      </w:r>
    </w:p>
    <w:p>
      <w:pPr>
        <w:pStyle w:val="Heading2"/>
      </w:pPr>
      <w:r>
        <w:t>3.2 Điểm thiếu / yếu (⚠️)</w:t>
      </w:r>
    </w:p>
    <w:p>
      <w:pPr>
        <w:pStyle w:val="Heading2"/>
      </w:pPr>
      <w:r>
        <w:t>3.3 Ma trận tác động</w:t>
      </w:r>
    </w:p>
    <w:p>
      <w:r>
        <w:rPr>
          <w:color w:val="CCCCCC"/>
        </w:rPr>
        <w:t>____________________________________________________________</w:t>
      </w:r>
    </w:p>
    <w:p>
      <w:pPr>
        <w:pStyle w:val="Heading1"/>
      </w:pPr>
      <w:r>
        <w:t>4. PHÂN TÁCH ERP vs CRM</w:t>
      </w:r>
    </w:p>
    <w:p>
      <w:pPr>
        <w:pStyle w:val="Heading2"/>
      </w:pPr>
      <w:r>
        <w:t>4.1 Giữ lại ERP (hệ thống nội bộ)</w:t>
      </w:r>
    </w:p>
    <w:p>
      <w:r>
        <w:t>Các hạng mục này gắn với quy trình quản lý nội bộ, truy xuất nguồn gốc sản phẩm, cần thực thi trong ERP:</w:t>
      </w:r>
    </w:p>
    <w:p>
      <w:pPr>
        <w:pStyle w:val="Heading2"/>
      </w:pPr>
      <w:r>
        <w:t>4.2 Dời CRM (tương tác khách hàng &amp; field service)</w:t>
      </w:r>
    </w:p>
    <w:p>
      <w:r>
        <w:t>Các hạng mục này liên quan đến giao tiếp với khách hàng hoặc quản lý hiện trường:</w:t>
      </w:r>
    </w:p>
    <w:p>
      <w:pPr>
        <w:pStyle w:val="Heading2"/>
      </w:pPr>
      <w:r>
        <w:t>4.3 Kết nối ERP ↔ CRM</w:t>
      </w:r>
    </w:p>
    <w:p>
      <w:r>
        <w:t>```</w:t>
      </w:r>
    </w:p>
    <w:p>
      <w:r>
        <w:t xml:space="preserve">                         KHÁCH HÀNG</w:t>
      </w:r>
    </w:p>
    <w:p>
      <w:r>
        <w:t xml:space="preserve">                             │ (gửi KPH)</w:t>
      </w:r>
    </w:p>
    <w:p>
      <w:r>
        <w:t xml:space="preserve">                             ▼</w:t>
      </w:r>
    </w:p>
    <w:p>
      <w:r>
        <w:t xml:space="preserve">                       ┌─────────────┐</w:t>
      </w:r>
    </w:p>
    <w:p>
      <w:r>
        <w:t xml:space="preserve">                       │  CRM        │ ← Ticket tracking</w:t>
      </w:r>
    </w:p>
    <w:p>
      <w:r>
        <w:t xml:space="preserve">                       │  Field Svc  │ ← QC field, checklist</w:t>
      </w:r>
    </w:p>
    <w:p>
      <w:r>
        <w:t xml:space="preserve">                       │  Knowledge  │ ← Nguyên nhân + GP</w:t>
      </w:r>
    </w:p>
    <w:p>
      <w:r>
        <w:t xml:space="preserve">                       └──────┬──────┘</w:t>
      </w:r>
    </w:p>
    <w:p>
      <w:r>
        <w:t xml:space="preserve">                              │ (đồng bộ)</w:t>
      </w:r>
    </w:p>
    <w:p>
      <w:r>
        <w:t xml:space="preserve">                              ▼</w:t>
      </w:r>
    </w:p>
    <w:p>
      <w:r>
        <w:t xml:space="preserve">                       ┌─────────────┐</w:t>
      </w:r>
    </w:p>
    <w:p>
      <w:r>
        <w:t xml:space="preserve">                       │  ERP (QM)   │ ← Master data lỗi</w:t>
      </w:r>
    </w:p>
    <w:p>
      <w:r>
        <w:t xml:space="preserve">                       │  Workflow   │ ← Duyệt BGĐ</w:t>
      </w:r>
    </w:p>
    <w:p>
      <w:r>
        <w:t xml:space="preserve">                       │  Dashboard  │ ← Thống kê KPH</w:t>
      </w:r>
    </w:p>
    <w:p>
      <w:r>
        <w:t xml:space="preserve">                       └─────────────┘</w:t>
      </w:r>
    </w:p>
    <w:p>
      <w:r>
        <w:t>```</w:t>
      </w:r>
    </w:p>
    <w:p>
      <w:r>
        <w:rPr>
          <w:color w:val="CCCCCC"/>
        </w:rPr>
        <w:t>____________________________________________________________</w:t>
      </w:r>
    </w:p>
    <w:p>
      <w:pPr>
        <w:pStyle w:val="Heading1"/>
      </w:pPr>
      <w:r>
        <w:t>5. ĐỀ XUẤT GIẢI PHÁP TÍCH HỢP</w:t>
      </w:r>
    </w:p>
    <w:p>
      <w:pPr>
        <w:pStyle w:val="Heading2"/>
      </w:pPr>
      <w:r>
        <w:t>5.1 Ngắn hạn (có thể làm ngay trên hệ thống hiện tại)</w:t>
      </w:r>
    </w:p>
    <w:p>
      <w:r>
        <w:t>1. **Chuẩn hóa danh mục lỗi KPH** — tạo bảng phân loại lỗi (theo màu, bám dính, bóng, tạp chất...)</w:t>
      </w:r>
    </w:p>
    <w:p>
      <w:r>
        <w:t>2. **Bổ sung mức độ KPH** — Nhẹ / Nặng / Nguy cấp — kèm quy tắc xử lý</w:t>
      </w:r>
    </w:p>
    <w:p>
      <w:r>
        <w:t>3. **Cài đặt SLA** — quy định thời gian tối đa từng bước</w:t>
      </w:r>
    </w:p>
    <w:p>
      <w:r>
        <w:t>4. **Cập nhật template trên Base** — thêm trường bắt buộc (mã SP, loại lỗi, mức độ, người XL)</w:t>
      </w:r>
    </w:p>
    <w:p>
      <w:pPr>
        <w:pStyle w:val="Heading2"/>
      </w:pPr>
      <w:r>
        <w:t>5.2 Trung hạn (khi có ERP)</w:t>
      </w:r>
    </w:p>
    <w:p>
      <w:r>
        <w:t>5. **Xây dựng module QM trong ERP** — quản lý master data lỗi, workflow duyệt, SLA</w:t>
      </w:r>
    </w:p>
    <w:p>
      <w:r>
        <w:t>6. **Dashboard thống kê KPH** — số vụ, loại lỗi, thời gian xử lý TB, chi phí</w:t>
      </w:r>
    </w:p>
    <w:p>
      <w:r>
        <w:t>7. **Tích hợp chi phí xử lý vào hạch toán** — tính vào giá thành</w:t>
      </w:r>
    </w:p>
    <w:p>
      <w:pPr>
        <w:pStyle w:val="Heading2"/>
      </w:pPr>
      <w:r>
        <w:t>5.3 Dài hạn (khi có CRM)</w:t>
      </w:r>
    </w:p>
    <w:p>
      <w:r>
        <w:t>8. **Hệ thống ticket từ KH** — KH gửi yêu cầu → auto tạo ticket → phân công</w:t>
      </w:r>
    </w:p>
    <w:p>
      <w:r>
        <w:t>9. **QC field trên mobile** — checklist, ghi nhận hiện trường, chụp ảnh, ký số</w:t>
      </w:r>
    </w:p>
    <w:p>
      <w:r>
        <w:t>10. **Knowledge base** — lưu trữ và tra cứu sự cố</w:t>
      </w:r>
    </w:p>
    <w:p>
      <w:r>
        <w:t>11. **KPI QC + KT** — hiệu suất xử lý KPH</w:t>
      </w:r>
    </w:p>
    <w:p>
      <w:pPr>
        <w:pStyle w:val="Heading2"/>
      </w:pPr>
      <w:r>
        <w:t>5.4 Dữ liệu cần chuẩn bị</w:t>
      </w:r>
    </w:p>
    <w:p>
      <w:r>
        <w:rPr>
          <w:color w:val="CCCCCC"/>
        </w:rPr>
        <w:t>____________________________________________________________</w:t>
      </w:r>
    </w:p>
    <w:p>
      <w:pPr>
        <w:pStyle w:val="Heading1"/>
      </w:pPr>
      <w:r>
        <w:t>6. LỘ TRÌNH TRIỂN KHAI</w:t>
      </w:r>
    </w:p>
    <w:p>
      <w:r>
        <w:rPr>
          <w:color w:val="CCCCCC"/>
        </w:rPr>
        <w:t>____________________________________________________________</w:t>
      </w:r>
    </w:p>
    <w:p>
      <w:pPr>
        <w:pStyle w:val="Heading1"/>
      </w:pPr>
      <w:r>
        <w:t>7. KẾT LUẬN &amp; KIẾN NGHỊ</w:t>
      </w:r>
    </w:p>
    <w:p>
      <w:pPr>
        <w:pStyle w:val="Heading2"/>
      </w:pPr>
      <w:r>
        <w:t>7.1 Kết luận</w:t>
      </w:r>
    </w:p>
    <w:p>
      <w:r>
        <w:t>1. **BTChem đã có nền tảng tốt** — quy trình 4 bước rõ ràng, phân công người, hồ sơ đi kèm</w:t>
      </w:r>
    </w:p>
    <w:p>
      <w:r>
        <w:t>2. **Điểm yếu chính là thiếu công cụ** — chưa có hệ thống quản lý, chưa chuẩn hóa dữ liệu</w:t>
      </w:r>
    </w:p>
    <w:p>
      <w:r>
        <w:t>3. **Việc tích hợp vào ERP/CRM là khả thi** — quy trình hiện tại có thể chuyển thể thành workflow phần mềm</w:t>
      </w:r>
    </w:p>
    <w:p>
      <w:pPr>
        <w:pStyle w:val="Heading2"/>
      </w:pPr>
      <w:r>
        <w:t>7.2 Kiến nghị</w:t>
      </w:r>
    </w:p>
    <w:p>
      <w:r>
        <w:t>1. **Triển khai ngay các cải tiến ngắn hạn** (danh mục lỗi, mức độ, SLA) — chi phí 0 đồng</w:t>
      </w:r>
    </w:p>
    <w:p>
      <w:r>
        <w:t>2. **Ưu tiên module QM trong Phase 1 ERP** — vì quy trình KPH liên quan truy xuất lô SX</w:t>
      </w:r>
    </w:p>
    <w:p>
      <w:r>
        <w:t>3. **Đưa ticket KH + QC field vào Phase 2 CRM** — tách bạch quản lý nội bộ (ERP) và tương tác KH (CRM)</w:t>
      </w:r>
    </w:p>
    <w:p>
      <w:r>
        <w:t>4. **Xây dựng knowledge base ngay từ bây giờ** — chỉ cần Excel hoặc Notion trước, sau migrate lên CRM</w:t>
      </w:r>
    </w:p>
    <w:p>
      <w:r>
        <w:rPr>
          <w:color w:val="CCCCCC"/>
        </w:rPr>
        <w:t>____________________________________________________________</w:t>
      </w:r>
    </w:p>
    <w:p>
      <w:r>
        <w:t>*Phụ lục: File Excel phân tích chi tiết kèm theo: `Phân tích - Xử lý Không Phù Hợp.xlsx`*</w:t>
      </w:r>
    </w:p>
    <w:p>
      <w:r>
        <w:t>*Báo cáo được soạn từ Biên bản họp quy trình Giải quyết sự cố không phù hợp — Cty TNHH SX - TM Hóa Keo Bình Thạnh*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