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6"/>
        </w:rPr>
        <w:t>KPH 61-26: PMA Natural Walnut — Bị đục trắng trong ghim veneer và bề mặt</w:t>
      </w:r>
    </w:p>
    <w:p>
      <w:pPr>
        <w:jc w:val="center"/>
      </w:pPr>
      <w:r>
        <w:rPr>
          <w:rFonts w:ascii="Times New Roman" w:hAnsi="Times New Roman" w:eastAsia="Times New Roman"/>
          <w:b w:val="0"/>
          <w:color w:val="000000"/>
          <w:sz w:val="24"/>
        </w:rPr>
        <w:t>56 tủ — Ngày phát hiện: 18/07/2026</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PMA</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Màu PMA Natural (Walnut / OAK) — Tủ, Kệ tầng, Ghế bench</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Lót NC 1807 (MS: 2290626) → Bóng NC 1807 10% (MS: 330066)</w:t>
            </w:r>
          </w:p>
        </w:tc>
      </w:tr>
      <w:tr>
        <w:tc>
          <w:tcPr>
            <w:tcW w:type="dxa" w:w="4703"/>
          </w:tcPr>
          <w:p>
            <w:r/>
            <w:r>
              <w:rPr>
                <w:rFonts w:ascii="Times New Roman" w:hAnsi="Times New Roman" w:eastAsia="Times New Roman"/>
                <w:color w:val="000000"/>
                <w:sz w:val="20"/>
              </w:rPr>
              <w:t>Dung môi</w:t>
            </w:r>
          </w:p>
        </w:tc>
        <w:tc>
          <w:tcPr>
            <w:tcW w:type="dxa" w:w="4703"/>
          </w:tcPr>
          <w:p>
            <w:r/>
            <w:r>
              <w:rPr>
                <w:rFonts w:ascii="Times New Roman" w:hAnsi="Times New Roman" w:eastAsia="Times New Roman"/>
                <w:color w:val="000000"/>
                <w:sz w:val="20"/>
              </w:rPr>
              <w:t>NC 02</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56 tủ (Natural Walnut) + sản phẩm OAK (kệ tầng, ghế bench)</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18/07/2026</w:t>
            </w:r>
          </w:p>
        </w:tc>
      </w:tr>
      <w:tr>
        <w:tc>
          <w:tcPr>
            <w:tcW w:type="dxa" w:w="4703"/>
          </w:tcPr>
          <w:p>
            <w:r/>
            <w:r>
              <w:rPr>
                <w:rFonts w:ascii="Times New Roman" w:hAnsi="Times New Roman" w:eastAsia="Times New Roman"/>
                <w:color w:val="000000"/>
                <w:sz w:val="20"/>
              </w:rPr>
              <w:t>Ngày kiểm tra lần đầu</w:t>
            </w:r>
          </w:p>
        </w:tc>
        <w:tc>
          <w:tcPr>
            <w:tcW w:type="dxa" w:w="4703"/>
          </w:tcPr>
          <w:p>
            <w:r/>
            <w:r>
              <w:rPr>
                <w:rFonts w:ascii="Times New Roman" w:hAnsi="Times New Roman" w:eastAsia="Times New Roman"/>
                <w:color w:val="000000"/>
                <w:sz w:val="20"/>
              </w:rPr>
              <w:t>18/07/2026 (QC+KT tại nhà máy PMA)</w:t>
            </w:r>
          </w:p>
        </w:tc>
      </w:tr>
      <w:tr>
        <w:tc>
          <w:tcPr>
            <w:tcW w:type="dxa" w:w="4703"/>
          </w:tcPr>
          <w:p>
            <w:r/>
            <w:r>
              <w:rPr>
                <w:rFonts w:ascii="Times New Roman" w:hAnsi="Times New Roman" w:eastAsia="Times New Roman"/>
                <w:color w:val="000000"/>
                <w:sz w:val="20"/>
              </w:rPr>
              <w:t>Người phản ánh / kiểm tra</w:t>
            </w:r>
          </w:p>
        </w:tc>
        <w:tc>
          <w:tcPr>
            <w:tcW w:type="dxa" w:w="4703"/>
          </w:tcPr>
          <w:p>
            <w:r/>
            <w:r>
              <w:rPr>
                <w:rFonts w:ascii="Times New Roman" w:hAnsi="Times New Roman" w:eastAsia="Times New Roman"/>
                <w:color w:val="000000"/>
                <w:sz w:val="20"/>
              </w:rPr>
              <w:t>Bùi Thiên Lộc, Đặng Đình Thao (KT BT-Chem)</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xử lý — nhà máy sản xuất lại lô hàng, QC đạt yêu cầu (25/07/2026)</w:t>
            </w:r>
          </w:p>
        </w:tc>
      </w:tr>
    </w:tbl>
    <w:p>
      <w:r>
        <w:rPr>
          <w:rFonts w:ascii="Times New Roman" w:hAnsi="Times New Roman" w:eastAsia="Times New Roman"/>
          <w:i/>
          <w:color w:val="808080"/>
          <w:sz w:val="16"/>
        </w:rPr>
        <w:t>(Nguồn: 1. NỘI DUNG KPH.docx + 2. BÁO CÁO KIỂM TRA TẠI KH CỦA QC + KT.jpg + 3. BÁO CÁO XỬ LÝ LÔ HÀNG.jpg)</w:t>
      </w:r>
    </w:p>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2.1. Hiện tượng lỗi:</w:t>
      </w:r>
    </w:p>
    <w:p>
      <w:r>
        <w:rPr>
          <w:rFonts w:ascii="Times New Roman" w:hAnsi="Times New Roman" w:eastAsia="Times New Roman"/>
          <w:b w:val="0"/>
          <w:color w:val="000000"/>
          <w:sz w:val="24"/>
        </w:rPr>
        <w:t>Sản phẩm màu PMA Natural Walnut/OAK sau khi sơn hoàn thiện, màng sơn bị đục trắng trong ghim veneer và trên bề mặt sản phẩm. Lỗi xuất hiện thành các vệt/đốm màu trắng đục như sương mù, che khuất vân gỗ tự nhiên, làm mất thẩm mỹ sản phẩm. Trên nền Vernee Walnut lỗi nặng hơn (gần toàn bộ phôi), trên Vernee OAK nhẹ hơn (cục bộ vài vị trí).</w:t>
      </w:r>
    </w:p>
    <w:p>
      <w:r>
        <w:rPr>
          <w:rFonts w:ascii="Times New Roman" w:hAnsi="Times New Roman" w:eastAsia="Times New Roman"/>
          <w:i/>
          <w:color w:val="808080"/>
          <w:sz w:val="16"/>
        </w:rPr>
        <w:t>(Nguồn: 1. NỘI DUNG KPH.docx + 2. BÁO CÁO KIỂM TRA CỦA KT+QC TẠI KH (2).jpg)</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3240000"/>
            <wp:docPr id="1" name="Picture 1"/>
            <wp:cNvGraphicFramePr>
              <a:graphicFrameLocks noChangeAspect="1"/>
            </wp:cNvGraphicFramePr>
            <a:graphic>
              <a:graphicData uri="http://schemas.openxmlformats.org/drawingml/2006/picture">
                <pic:pic>
                  <pic:nvPicPr>
                    <pic:cNvPr id="0" name="pma_natural._hinh_1.jpg"/>
                    <pic:cNvPicPr/>
                  </pic:nvPicPr>
                  <pic:blipFill>
                    <a:blip r:embed="rId9"/>
                    <a:stretch>
                      <a:fillRect/>
                    </a:stretch>
                  </pic:blipFill>
                  <pic:spPr>
                    <a:xfrm>
                      <a:off x="0" y="0"/>
                      <a:ext cx="4320000" cy="3240000"/>
                    </a:xfrm>
                    <a:prstGeom prst="rect"/>
                  </pic:spPr>
                </pic:pic>
              </a:graphicData>
            </a:graphic>
          </wp:inline>
        </w:drawing>
      </w:r>
    </w:p>
    <w:p>
      <w:r>
        <w:rPr>
          <w:rFonts w:ascii="Times New Roman" w:hAnsi="Times New Roman" w:eastAsia="Times New Roman"/>
          <w:i/>
          <w:color w:val="808080"/>
          <w:sz w:val="16"/>
        </w:rPr>
        <w:t>(Nguồn: Hình ảnh/pma_natural._hinh_1.jpg)</w:t>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pma_natural._hinh_4.jpg"/>
                    <pic:cNvPicPr/>
                  </pic:nvPicPr>
                  <pic:blipFill>
                    <a:blip r:embed="rId10"/>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ảnh/pma_natural._hinh_4.jpg)</w:t>
      </w:r>
    </w:p>
    <w:p/>
    <w:p>
      <w:r>
        <w:rPr>
          <w:rFonts w:ascii="Times New Roman" w:hAnsi="Times New Roman" w:eastAsia="Times New Roman"/>
          <w:b/>
          <w:color w:val="000000"/>
          <w:sz w:val="24"/>
        </w:rPr>
        <w:t>2.2. Kết quả kiểm tra tại khách hàng:</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Nền gỗ</w:t>
            </w:r>
          </w:p>
        </w:tc>
        <w:tc>
          <w:tcPr>
            <w:tcW w:type="dxa" w:w="3135"/>
            <w:shd w:fill="D9E2F3" w:val="clear"/>
          </w:tcPr>
          <w:p>
            <w:r/>
            <w:r>
              <w:rPr>
                <w:rFonts w:ascii="Times New Roman" w:hAnsi="Times New Roman" w:eastAsia="Times New Roman"/>
                <w:b/>
                <w:color w:val="000000"/>
                <w:sz w:val="20"/>
              </w:rPr>
              <w:t>Kết quả</w:t>
            </w:r>
          </w:p>
        </w:tc>
        <w:tc>
          <w:tcPr>
            <w:tcW w:type="dxa" w:w="3135"/>
            <w:shd w:fill="D9E2F3" w:val="clear"/>
          </w:tcPr>
          <w:p>
            <w:r/>
            <w:r>
              <w:rPr>
                <w:rFonts w:ascii="Times New Roman" w:hAnsi="Times New Roman" w:eastAsia="Times New Roman"/>
                <w:b/>
                <w:color w:val="000000"/>
                <w:sz w:val="20"/>
              </w:rPr>
              <w:t>Ghi chú</w:t>
            </w:r>
          </w:p>
        </w:tc>
      </w:tr>
      <w:tr>
        <w:tc>
          <w:tcPr>
            <w:tcW w:type="dxa" w:w="3135"/>
          </w:tcPr>
          <w:p>
            <w:r/>
            <w:r>
              <w:rPr>
                <w:rFonts w:ascii="Times New Roman" w:hAnsi="Times New Roman" w:eastAsia="Times New Roman"/>
                <w:color w:val="000000"/>
                <w:sz w:val="20"/>
              </w:rPr>
              <w:t>Gỗ Walnut (gỗ thịt)</w:t>
            </w:r>
          </w:p>
        </w:tc>
        <w:tc>
          <w:tcPr>
            <w:tcW w:type="dxa" w:w="3135"/>
          </w:tcPr>
          <w:p>
            <w:r/>
            <w:r>
              <w:rPr>
                <w:rFonts w:ascii="Times New Roman" w:hAnsi="Times New Roman" w:eastAsia="Times New Roman"/>
                <w:color w:val="000000"/>
                <w:sz w:val="20"/>
              </w:rPr>
              <w:t>✅ Đạt</w:t>
            </w:r>
          </w:p>
        </w:tc>
        <w:tc>
          <w:tcPr>
            <w:tcW w:type="dxa" w:w="3135"/>
          </w:tcPr>
          <w:p>
            <w:r/>
            <w:r>
              <w:rPr>
                <w:rFonts w:ascii="Times New Roman" w:hAnsi="Times New Roman" w:eastAsia="Times New Roman"/>
                <w:color w:val="000000"/>
                <w:sz w:val="20"/>
              </w:rPr>
              <w:t>Màng sơn bình thường</w:t>
            </w:r>
          </w:p>
        </w:tc>
      </w:tr>
      <w:tr>
        <w:tc>
          <w:tcPr>
            <w:tcW w:type="dxa" w:w="3135"/>
          </w:tcPr>
          <w:p>
            <w:r/>
            <w:r>
              <w:rPr>
                <w:rFonts w:ascii="Times New Roman" w:hAnsi="Times New Roman" w:eastAsia="Times New Roman"/>
                <w:color w:val="000000"/>
                <w:sz w:val="20"/>
              </w:rPr>
              <w:t>Gỗ OAK (gỗ thịt)</w:t>
            </w:r>
          </w:p>
        </w:tc>
        <w:tc>
          <w:tcPr>
            <w:tcW w:type="dxa" w:w="3135"/>
          </w:tcPr>
          <w:p>
            <w:r/>
            <w:r>
              <w:rPr>
                <w:rFonts w:ascii="Times New Roman" w:hAnsi="Times New Roman" w:eastAsia="Times New Roman"/>
                <w:color w:val="000000"/>
                <w:sz w:val="20"/>
              </w:rPr>
              <w:t>✅ Đạt</w:t>
            </w:r>
          </w:p>
        </w:tc>
        <w:tc>
          <w:tcPr>
            <w:tcW w:type="dxa" w:w="3135"/>
          </w:tcPr>
          <w:p>
            <w:r/>
            <w:r>
              <w:rPr>
                <w:rFonts w:ascii="Times New Roman" w:hAnsi="Times New Roman" w:eastAsia="Times New Roman"/>
                <w:color w:val="000000"/>
                <w:sz w:val="20"/>
              </w:rPr>
              <w:t>Màng sơn bình thường</w:t>
            </w:r>
          </w:p>
        </w:tc>
      </w:tr>
      <w:tr>
        <w:tc>
          <w:tcPr>
            <w:tcW w:type="dxa" w:w="3135"/>
          </w:tcPr>
          <w:p>
            <w:r/>
            <w:r>
              <w:rPr>
                <w:rFonts w:ascii="Times New Roman" w:hAnsi="Times New Roman" w:eastAsia="Times New Roman"/>
                <w:color w:val="000000"/>
                <w:sz w:val="20"/>
              </w:rPr>
              <w:t>Vernee Walnut (veneer)</w:t>
            </w:r>
          </w:p>
        </w:tc>
        <w:tc>
          <w:tcPr>
            <w:tcW w:type="dxa" w:w="3135"/>
          </w:tcPr>
          <w:p>
            <w:r/>
            <w:r>
              <w:rPr>
                <w:rFonts w:ascii="Times New Roman" w:hAnsi="Times New Roman" w:eastAsia="Times New Roman"/>
                <w:color w:val="000000"/>
                <w:sz w:val="20"/>
              </w:rPr>
              <w:t>❌ Không đạt — đục trắng gần toàn bộ phôi</w:t>
            </w:r>
          </w:p>
        </w:tc>
        <w:tc>
          <w:tcPr>
            <w:tcW w:type="dxa" w:w="3135"/>
          </w:tcPr>
          <w:p>
            <w:r/>
            <w:r>
              <w:rPr>
                <w:rFonts w:ascii="Times New Roman" w:hAnsi="Times New Roman" w:eastAsia="Times New Roman"/>
                <w:color w:val="000000"/>
                <w:sz w:val="20"/>
              </w:rPr>
              <w:t>Lỗi rõ nhất</w:t>
            </w:r>
          </w:p>
        </w:tc>
      </w:tr>
      <w:tr>
        <w:tc>
          <w:tcPr>
            <w:tcW w:type="dxa" w:w="3135"/>
          </w:tcPr>
          <w:p>
            <w:r/>
            <w:r>
              <w:rPr>
                <w:rFonts w:ascii="Times New Roman" w:hAnsi="Times New Roman" w:eastAsia="Times New Roman"/>
                <w:color w:val="000000"/>
                <w:sz w:val="20"/>
              </w:rPr>
              <w:t>Vernee OAK (veneer)</w:t>
            </w:r>
          </w:p>
        </w:tc>
        <w:tc>
          <w:tcPr>
            <w:tcW w:type="dxa" w:w="3135"/>
          </w:tcPr>
          <w:p>
            <w:r/>
            <w:r>
              <w:rPr>
                <w:rFonts w:ascii="Times New Roman" w:hAnsi="Times New Roman" w:eastAsia="Times New Roman"/>
                <w:color w:val="000000"/>
                <w:sz w:val="20"/>
              </w:rPr>
              <w:t>❌ Không đạt — đục trắng cục bộ vài vị trí</w:t>
            </w:r>
          </w:p>
        </w:tc>
        <w:tc>
          <w:tcPr>
            <w:tcW w:type="dxa" w:w="3135"/>
          </w:tcPr>
          <w:p>
            <w:r/>
            <w:r>
              <w:rPr>
                <w:rFonts w:ascii="Times New Roman" w:hAnsi="Times New Roman" w:eastAsia="Times New Roman"/>
                <w:color w:val="000000"/>
                <w:sz w:val="20"/>
              </w:rPr>
              <w:t>Nhìn kỹ mới thấy</w:t>
            </w:r>
          </w:p>
        </w:tc>
      </w:tr>
    </w:tbl>
    <w:p>
      <w:r>
        <w:rPr>
          <w:rFonts w:ascii="Times New Roman" w:hAnsi="Times New Roman" w:eastAsia="Times New Roman"/>
          <w:i/>
          <w:color w:val="808080"/>
          <w:sz w:val="16"/>
        </w:rPr>
        <w:t>(Nguồn: 2. BÁO CÁO KIỂM TRA CỦA KT+QC TẠI KH (2).jpg + 2. BÁO CÁO KIỂM TRA TẠI KH CỦA QC + KT.jpg)</w:t>
      </w:r>
    </w:p>
    <w:p>
      <w:r>
        <w:rPr>
          <w:rFonts w:ascii="Times New Roman" w:hAnsi="Times New Roman" w:eastAsia="Times New Roman"/>
          <w:b/>
          <w:color w:val="000000"/>
          <w:sz w:val="24"/>
        </w:rPr>
        <w:t>2.3. Nguyên nhân (nhận định từ KT):</w:t>
      </w:r>
    </w:p>
    <w:p>
      <w:r>
        <w:rPr>
          <w:rFonts w:ascii="Times New Roman" w:hAnsi="Times New Roman" w:eastAsia="Times New Roman"/>
          <w:b w:val="0"/>
          <w:color w:val="000000"/>
          <w:sz w:val="24"/>
        </w:rPr>
        <w:t>Nhận định do keo dán Vernee thấm thấu qua veneer (veneer mỏng và vết nối keo dán + hầm qua ghim gỗ) phản ứng với hóa chất sơn. Từ công đoạn Lót NC 1807 đã phát hiện ra. Ngoài ra, hệ thống hơi sử dụng phun sơn tại xưởng PMA còn chứa nhiều nước, làm ảnh hưởng đến chất lượng màng sơn.</w:t>
      </w:r>
    </w:p>
    <w:p>
      <w:r>
        <w:rPr>
          <w:rFonts w:ascii="Times New Roman" w:hAnsi="Times New Roman" w:eastAsia="Times New Roman"/>
          <w:i/>
          <w:color w:val="808080"/>
          <w:sz w:val="16"/>
        </w:rPr>
        <w:t>(Nguồn: 2. BÁO CÁO KIỂM TRA TẠI KH CỦA QC + KT.jpg + 2. BÁO CÁO KIỂM TRA CỦA KT+QC TẠI KH (2).jpg)</w:t>
      </w:r>
    </w:p>
    <w:p>
      <w:r>
        <w:rPr>
          <w:rFonts w:ascii="Times New Roman" w:hAnsi="Times New Roman" w:eastAsia="Times New Roman"/>
          <w:b/>
          <w:color w:val="000000"/>
          <w:sz w:val="24"/>
        </w:rPr>
        <w:t>2.4. Kết quả kiểm tra 5 quy trình tại phòng QC BT-Chem (24-28/07/2026):</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Quy trình</w:t>
            </w:r>
          </w:p>
        </w:tc>
        <w:tc>
          <w:tcPr>
            <w:tcW w:type="dxa" w:w="3135"/>
            <w:shd w:fill="D9E2F3" w:val="clear"/>
          </w:tcPr>
          <w:p>
            <w:r/>
            <w:r>
              <w:rPr>
                <w:rFonts w:ascii="Times New Roman" w:hAnsi="Times New Roman" w:eastAsia="Times New Roman"/>
                <w:b/>
                <w:color w:val="000000"/>
                <w:sz w:val="20"/>
              </w:rPr>
              <w:t>Mô tả</w:t>
            </w:r>
          </w:p>
        </w:tc>
        <w:tc>
          <w:tcPr>
            <w:tcW w:type="dxa" w:w="3135"/>
            <w:shd w:fill="D9E2F3" w:val="clear"/>
          </w:tcPr>
          <w:p>
            <w:r/>
            <w:r>
              <w:rPr>
                <w:rFonts w:ascii="Times New Roman" w:hAnsi="Times New Roman" w:eastAsia="Times New Roman"/>
                <w:b/>
                <w:color w:val="000000"/>
                <w:sz w:val="20"/>
              </w:rPr>
              <w:t>Kết quả trên Vernee Walnut</w:t>
            </w:r>
          </w:p>
        </w:tc>
      </w:tr>
      <w:tr>
        <w:tc>
          <w:tcPr>
            <w:tcW w:type="dxa" w:w="3135"/>
          </w:tcPr>
          <w:p>
            <w:r/>
            <w:r>
              <w:rPr>
                <w:rFonts w:ascii="Times New Roman" w:hAnsi="Times New Roman" w:eastAsia="Times New Roman"/>
                <w:color w:val="000000"/>
                <w:sz w:val="20"/>
              </w:rPr>
              <w:t>QT1 (hiện tại/đối chứng)</w:t>
            </w:r>
          </w:p>
        </w:tc>
        <w:tc>
          <w:tcPr>
            <w:tcW w:type="dxa" w:w="3135"/>
          </w:tcPr>
          <w:p>
            <w:r/>
            <w:r>
              <w:rPr>
                <w:rFonts w:ascii="Times New Roman" w:hAnsi="Times New Roman" w:eastAsia="Times New Roman"/>
                <w:color w:val="000000"/>
                <w:sz w:val="20"/>
              </w:rPr>
              <w:t>Lót NC 1807 2 lần → Bóng NC 1807 10%</w:t>
            </w:r>
          </w:p>
        </w:tc>
        <w:tc>
          <w:tcPr>
            <w:tcW w:type="dxa" w:w="3135"/>
          </w:tcPr>
          <w:p>
            <w:r/>
            <w:r>
              <w:rPr>
                <w:rFonts w:ascii="Times New Roman" w:hAnsi="Times New Roman" w:eastAsia="Times New Roman"/>
                <w:color w:val="000000"/>
                <w:sz w:val="20"/>
              </w:rPr>
              <w:t>❌ Trắng đục trong ghim gỗ, nổi rất rõ và đều khắp phôi</w:t>
            </w:r>
          </w:p>
        </w:tc>
      </w:tr>
      <w:tr>
        <w:tc>
          <w:tcPr>
            <w:tcW w:type="dxa" w:w="3135"/>
          </w:tcPr>
          <w:p>
            <w:r/>
            <w:r>
              <w:rPr>
                <w:rFonts w:ascii="Times New Roman" w:hAnsi="Times New Roman" w:eastAsia="Times New Roman"/>
                <w:color w:val="000000"/>
                <w:sz w:val="20"/>
              </w:rPr>
              <w:t>QT2 (chỉnh dung môi)</w:t>
            </w:r>
          </w:p>
        </w:tc>
        <w:tc>
          <w:tcPr>
            <w:tcW w:type="dxa" w:w="3135"/>
          </w:tcPr>
          <w:p>
            <w:r/>
            <w:r>
              <w:rPr>
                <w:rFonts w:ascii="Times New Roman" w:hAnsi="Times New Roman" w:eastAsia="Times New Roman"/>
                <w:color w:val="000000"/>
                <w:sz w:val="20"/>
              </w:rPr>
              <w:t>Thêm 5% BCS + 20% 4B vào dung môi Lót</w:t>
            </w:r>
          </w:p>
        </w:tc>
        <w:tc>
          <w:tcPr>
            <w:tcW w:type="dxa" w:w="3135"/>
          </w:tcPr>
          <w:p>
            <w:r/>
            <w:r>
              <w:rPr>
                <w:rFonts w:ascii="Times New Roman" w:hAnsi="Times New Roman" w:eastAsia="Times New Roman"/>
                <w:color w:val="000000"/>
                <w:sz w:val="20"/>
              </w:rPr>
              <w:t>⚠️ Còn đục vài vị trí, Walnut rõ hơn OAK</w:t>
            </w:r>
          </w:p>
        </w:tc>
      </w:tr>
      <w:tr>
        <w:tc>
          <w:tcPr>
            <w:tcW w:type="dxa" w:w="3135"/>
          </w:tcPr>
          <w:p>
            <w:r/>
            <w:r>
              <w:rPr>
                <w:rFonts w:ascii="Times New Roman" w:hAnsi="Times New Roman" w:eastAsia="Times New Roman"/>
                <w:color w:val="000000"/>
                <w:sz w:val="20"/>
              </w:rPr>
              <w:t>QT3 (TBS 2512 new)</w:t>
            </w:r>
          </w:p>
        </w:tc>
        <w:tc>
          <w:tcPr>
            <w:tcW w:type="dxa" w:w="3135"/>
          </w:tcPr>
          <w:p>
            <w:r/>
            <w:r>
              <w:rPr>
                <w:rFonts w:ascii="Times New Roman" w:hAnsi="Times New Roman" w:eastAsia="Times New Roman"/>
                <w:color w:val="000000"/>
                <w:sz w:val="20"/>
              </w:rPr>
              <w:t>Phun TBS 2512 new → Lót → Bóng</w:t>
            </w:r>
          </w:p>
        </w:tc>
        <w:tc>
          <w:tcPr>
            <w:tcW w:type="dxa" w:w="3135"/>
          </w:tcPr>
          <w:p>
            <w:r/>
            <w:r>
              <w:rPr>
                <w:rFonts w:ascii="Times New Roman" w:hAnsi="Times New Roman" w:eastAsia="Times New Roman"/>
                <w:color w:val="000000"/>
                <w:sz w:val="20"/>
              </w:rPr>
              <w:t>✅ ĐẠT — đã áp dụng trên chuyền PMA, QC nhà máy xác nhận đạt</w:t>
            </w:r>
          </w:p>
        </w:tc>
      </w:tr>
      <w:tr>
        <w:tc>
          <w:tcPr>
            <w:tcW w:type="dxa" w:w="3135"/>
          </w:tcPr>
          <w:p>
            <w:r/>
            <w:r>
              <w:rPr>
                <w:rFonts w:ascii="Times New Roman" w:hAnsi="Times New Roman" w:eastAsia="Times New Roman"/>
                <w:color w:val="000000"/>
                <w:sz w:val="20"/>
              </w:rPr>
              <w:t>QT4 (Stain + TBS 2512)</w:t>
            </w:r>
          </w:p>
        </w:tc>
        <w:tc>
          <w:tcPr>
            <w:tcW w:type="dxa" w:w="3135"/>
          </w:tcPr>
          <w:p>
            <w:r/>
            <w:r>
              <w:rPr>
                <w:rFonts w:ascii="Times New Roman" w:hAnsi="Times New Roman" w:eastAsia="Times New Roman"/>
                <w:color w:val="000000"/>
                <w:sz w:val="20"/>
              </w:rPr>
              <w:t>Stain màu → TBS 2512 new → Lót → Bóng</w:t>
            </w:r>
          </w:p>
        </w:tc>
        <w:tc>
          <w:tcPr>
            <w:tcW w:type="dxa" w:w="3135"/>
          </w:tcPr>
          <w:p>
            <w:r/>
            <w:r>
              <w:rPr>
                <w:rFonts w:ascii="Times New Roman" w:hAnsi="Times New Roman" w:eastAsia="Times New Roman"/>
                <w:color w:val="000000"/>
                <w:sz w:val="20"/>
              </w:rPr>
              <w:t>✅ ĐẠT</w:t>
            </w:r>
          </w:p>
        </w:tc>
      </w:tr>
      <w:tr>
        <w:tc>
          <w:tcPr>
            <w:tcW w:type="dxa" w:w="3135"/>
          </w:tcPr>
          <w:p>
            <w:r/>
            <w:r>
              <w:rPr>
                <w:rFonts w:ascii="Times New Roman" w:hAnsi="Times New Roman" w:eastAsia="Times New Roman"/>
                <w:color w:val="000000"/>
                <w:sz w:val="20"/>
              </w:rPr>
              <w:t>QT5 (SBM)</w:t>
            </w:r>
          </w:p>
        </w:tc>
        <w:tc>
          <w:tcPr>
            <w:tcW w:type="dxa" w:w="3135"/>
          </w:tcPr>
          <w:p>
            <w:r/>
            <w:r>
              <w:rPr>
                <w:rFonts w:ascii="Times New Roman" w:hAnsi="Times New Roman" w:eastAsia="Times New Roman"/>
                <w:color w:val="000000"/>
                <w:sz w:val="20"/>
              </w:rPr>
              <w:t>Phun SBM → Lót → Bóng</w:t>
            </w:r>
          </w:p>
        </w:tc>
        <w:tc>
          <w:tcPr>
            <w:tcW w:type="dxa" w:w="3135"/>
          </w:tcPr>
          <w:p>
            <w:r/>
            <w:r>
              <w:rPr>
                <w:rFonts w:ascii="Times New Roman" w:hAnsi="Times New Roman" w:eastAsia="Times New Roman"/>
                <w:color w:val="000000"/>
                <w:sz w:val="20"/>
              </w:rPr>
              <w:t>✅ ĐẠT nhưng khó chà nhám, Lót dai khó chà</w:t>
            </w:r>
          </w:p>
        </w:tc>
      </w:tr>
    </w:tbl>
    <w:p>
      <w:r>
        <w:rPr>
          <w:rFonts w:ascii="Times New Roman" w:hAnsi="Times New Roman" w:eastAsia="Times New Roman"/>
          <w:i/>
          <w:color w:val="808080"/>
          <w:sz w:val="16"/>
        </w:rPr>
        <w:t>(Nguồn: 5. Kiểm Tra Chất Lượng về việc ảnh hưởng của Vernee đến màng sơn...docx)</w:t>
      </w:r>
    </w:p>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3.1. Timeline xử lý:</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18/07/2026</w:t>
            </w:r>
          </w:p>
        </w:tc>
        <w:tc>
          <w:tcPr>
            <w:tcW w:type="dxa" w:w="2351"/>
          </w:tcPr>
          <w:p>
            <w:r/>
            <w:r>
              <w:rPr>
                <w:rFonts w:ascii="Times New Roman" w:hAnsi="Times New Roman" w:eastAsia="Times New Roman"/>
                <w:color w:val="000000"/>
                <w:sz w:val="20"/>
              </w:rPr>
              <w:t>Phát hiện sự cố. KT BT-Chem (Lộc + Thao) đến PMA kiểm tra, tìm nguyên nhân.</w:t>
            </w:r>
          </w:p>
        </w:tc>
        <w:tc>
          <w:tcPr>
            <w:tcW w:type="dxa" w:w="2351"/>
          </w:tcPr>
          <w:p>
            <w:r/>
            <w:r>
              <w:rPr>
                <w:rFonts w:ascii="Times New Roman" w:hAnsi="Times New Roman" w:eastAsia="Times New Roman"/>
                <w:color w:val="000000"/>
                <w:sz w:val="20"/>
              </w:rPr>
              <w:t>Bùi Thiên Lộc, Đặng Đình Thao</w:t>
            </w:r>
          </w:p>
        </w:tc>
        <w:tc>
          <w:tcPr>
            <w:tcW w:type="dxa" w:w="2351"/>
          </w:tcPr>
          <w:p>
            <w:r/>
            <w:r>
              <w:rPr>
                <w:rFonts w:ascii="Times New Roman" w:hAnsi="Times New Roman" w:eastAsia="Times New Roman"/>
                <w:color w:val="000000"/>
                <w:sz w:val="20"/>
              </w:rPr>
              <w:t>Xác định: Vernee bị đục, gỗ thịt đạt. Nhận định do keo dán veneer.</w:t>
            </w:r>
          </w:p>
        </w:tc>
      </w:tr>
      <w:tr>
        <w:tc>
          <w:tcPr>
            <w:tcW w:type="dxa" w:w="2351"/>
          </w:tcPr>
          <w:p>
            <w:r/>
            <w:r>
              <w:rPr>
                <w:rFonts w:ascii="Times New Roman" w:hAnsi="Times New Roman" w:eastAsia="Times New Roman"/>
                <w:color w:val="000000"/>
                <w:sz w:val="20"/>
              </w:rPr>
              <w:t>21/07/2026</w:t>
            </w:r>
          </w:p>
        </w:tc>
        <w:tc>
          <w:tcPr>
            <w:tcW w:type="dxa" w:w="2351"/>
          </w:tcPr>
          <w:p>
            <w:r/>
            <w:r>
              <w:rPr>
                <w:rFonts w:ascii="Times New Roman" w:hAnsi="Times New Roman" w:eastAsia="Times New Roman"/>
                <w:color w:val="000000"/>
                <w:sz w:val="20"/>
              </w:rPr>
              <w:t>Họp thống nhất phương án xử lý tạm thời: rửa → sấy → xử lý primer → lót → bóng. Làm 3 tủ mẫu.</w:t>
            </w:r>
          </w:p>
        </w:tc>
        <w:tc>
          <w:tcPr>
            <w:tcW w:type="dxa" w:w="2351"/>
          </w:tcPr>
          <w:p>
            <w:r/>
            <w:r>
              <w:rPr>
                <w:rFonts w:ascii="Times New Roman" w:hAnsi="Times New Roman" w:eastAsia="Times New Roman"/>
                <w:color w:val="000000"/>
                <w:sz w:val="20"/>
              </w:rPr>
              <w:t>Đặng Đình Thao + anh Khoa, anh Sinh (PMA)</w:t>
            </w:r>
          </w:p>
        </w:tc>
        <w:tc>
          <w:tcPr>
            <w:tcW w:type="dxa" w:w="2351"/>
          </w:tcPr>
          <w:p>
            <w:r/>
            <w:r>
              <w:rPr>
                <w:rFonts w:ascii="Times New Roman" w:hAnsi="Times New Roman" w:eastAsia="Times New Roman"/>
                <w:color w:val="000000"/>
                <w:sz w:val="20"/>
              </w:rPr>
              <w:t>3 tủ mẫu chuyển Bình Thạnh đánh giá 9h00 ngày 22/7.</w:t>
            </w:r>
          </w:p>
        </w:tc>
      </w:tr>
      <w:tr>
        <w:tc>
          <w:tcPr>
            <w:tcW w:type="dxa" w:w="2351"/>
          </w:tcPr>
          <w:p>
            <w:r/>
            <w:r>
              <w:rPr>
                <w:rFonts w:ascii="Times New Roman" w:hAnsi="Times New Roman" w:eastAsia="Times New Roman"/>
                <w:color w:val="000000"/>
                <w:sz w:val="20"/>
              </w:rPr>
              <w:t>21/07/2026</w:t>
            </w:r>
          </w:p>
        </w:tc>
        <w:tc>
          <w:tcPr>
            <w:tcW w:type="dxa" w:w="2351"/>
          </w:tcPr>
          <w:p>
            <w:r/>
            <w:r>
              <w:rPr>
                <w:rFonts w:ascii="Times New Roman" w:hAnsi="Times New Roman" w:eastAsia="Times New Roman"/>
                <w:color w:val="000000"/>
                <w:sz w:val="20"/>
              </w:rPr>
              <w:t>KT BT làm mẫu theo 2 phương án: (1) rửa→Lót phun qua→UT NC 1807→Bóng; (2) chà nhám→Lót phun qua→Lót→Bóng</w:t>
            </w:r>
          </w:p>
        </w:tc>
        <w:tc>
          <w:tcPr>
            <w:tcW w:type="dxa" w:w="2351"/>
          </w:tcPr>
          <w:p>
            <w:r/>
            <w:r>
              <w:rPr>
                <w:rFonts w:ascii="Times New Roman" w:hAnsi="Times New Roman" w:eastAsia="Times New Roman"/>
                <w:color w:val="000000"/>
                <w:sz w:val="20"/>
              </w:rPr>
              <w:t>KT BT-Chem</w:t>
            </w:r>
          </w:p>
        </w:tc>
        <w:tc>
          <w:tcPr>
            <w:tcW w:type="dxa" w:w="2351"/>
          </w:tcPr>
          <w:p>
            <w:r/>
            <w:r>
              <w:rPr>
                <w:rFonts w:ascii="Times New Roman" w:hAnsi="Times New Roman" w:eastAsia="Times New Roman"/>
                <w:color w:val="000000"/>
                <w:sz w:val="20"/>
              </w:rPr>
              <w:t>Mỗi loại 2 SP, QC nhà máy đánh giá ĐẠT.</w:t>
            </w:r>
          </w:p>
        </w:tc>
      </w:tr>
      <w:tr>
        <w:tc>
          <w:tcPr>
            <w:tcW w:type="dxa" w:w="2351"/>
          </w:tcPr>
          <w:p>
            <w:r/>
            <w:r>
              <w:rPr>
                <w:rFonts w:ascii="Times New Roman" w:hAnsi="Times New Roman" w:eastAsia="Times New Roman"/>
                <w:color w:val="000000"/>
                <w:sz w:val="20"/>
              </w:rPr>
              <w:t>22/07/2026</w:t>
            </w:r>
          </w:p>
        </w:tc>
        <w:tc>
          <w:tcPr>
            <w:tcW w:type="dxa" w:w="2351"/>
          </w:tcPr>
          <w:p>
            <w:r/>
            <w:r>
              <w:rPr>
                <w:rFonts w:ascii="Times New Roman" w:hAnsi="Times New Roman" w:eastAsia="Times New Roman"/>
                <w:color w:val="000000"/>
                <w:sz w:val="20"/>
              </w:rPr>
              <w:t>KT BT-Chem test thực tế trên 3 SP ghế beech OAK tại PMA. Nhà máy đánh giá màng sơn đạt.</w:t>
            </w:r>
          </w:p>
        </w:tc>
        <w:tc>
          <w:tcPr>
            <w:tcW w:type="dxa" w:w="2351"/>
          </w:tcPr>
          <w:p>
            <w:r/>
            <w:r>
              <w:rPr>
                <w:rFonts w:ascii="Times New Roman" w:hAnsi="Times New Roman" w:eastAsia="Times New Roman"/>
                <w:color w:val="000000"/>
                <w:sz w:val="20"/>
              </w:rPr>
              <w:t>Bùi Thiện Lộc, Đặng Đình Thao, Nguyễn Đức Thắng</w:t>
            </w:r>
          </w:p>
        </w:tc>
        <w:tc>
          <w:tcPr>
            <w:tcW w:type="dxa" w:w="2351"/>
          </w:tcPr>
          <w:p>
            <w:r/>
            <w:r>
              <w:rPr>
                <w:rFonts w:ascii="Times New Roman" w:hAnsi="Times New Roman" w:eastAsia="Times New Roman"/>
                <w:color w:val="000000"/>
                <w:sz w:val="20"/>
              </w:rPr>
              <w:t>✅ ĐẠT. Nhà máy bắt đầu xử lý SP lỗi theo quy trình BT-Chem.</w:t>
            </w:r>
          </w:p>
        </w:tc>
      </w:tr>
      <w:tr>
        <w:tc>
          <w:tcPr>
            <w:tcW w:type="dxa" w:w="2351"/>
          </w:tcPr>
          <w:p>
            <w:r/>
            <w:r>
              <w:rPr>
                <w:rFonts w:ascii="Times New Roman" w:hAnsi="Times New Roman" w:eastAsia="Times New Roman"/>
                <w:color w:val="000000"/>
                <w:sz w:val="20"/>
              </w:rPr>
              <w:t>22/07/2026 (tối)</w:t>
            </w:r>
          </w:p>
        </w:tc>
        <w:tc>
          <w:tcPr>
            <w:tcW w:type="dxa" w:w="2351"/>
          </w:tcPr>
          <w:p>
            <w:r/>
            <w:r>
              <w:rPr>
                <w:rFonts w:ascii="Times New Roman" w:hAnsi="Times New Roman" w:eastAsia="Times New Roman"/>
                <w:color w:val="000000"/>
                <w:sz w:val="20"/>
              </w:rPr>
              <w:t>Nhà máy PMA sản xuất lại lô hàng (chạy dầu từ 20h).</w:t>
            </w:r>
          </w:p>
        </w:tc>
        <w:tc>
          <w:tcPr>
            <w:tcW w:type="dxa" w:w="2351"/>
          </w:tcPr>
          <w:p>
            <w:r/>
            <w:r>
              <w:rPr>
                <w:rFonts w:ascii="Times New Roman" w:hAnsi="Times New Roman" w:eastAsia="Times New Roman"/>
                <w:color w:val="000000"/>
                <w:sz w:val="20"/>
              </w:rPr>
              <w:t>Nhà máy PMA</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23/07/2026 (sáng)</w:t>
            </w:r>
          </w:p>
        </w:tc>
        <w:tc>
          <w:tcPr>
            <w:tcW w:type="dxa" w:w="2351"/>
          </w:tcPr>
          <w:p>
            <w:r/>
            <w:r>
              <w:rPr>
                <w:rFonts w:ascii="Times New Roman" w:hAnsi="Times New Roman" w:eastAsia="Times New Roman"/>
                <w:color w:val="000000"/>
                <w:sz w:val="20"/>
              </w:rPr>
              <w:t>Đánh giá lô hàng sản xuất lại.</w:t>
            </w:r>
          </w:p>
        </w:tc>
        <w:tc>
          <w:tcPr>
            <w:tcW w:type="dxa" w:w="2351"/>
          </w:tcPr>
          <w:p>
            <w:r/>
            <w:r>
              <w:rPr>
                <w:rFonts w:ascii="Times New Roman" w:hAnsi="Times New Roman" w:eastAsia="Times New Roman"/>
                <w:color w:val="000000"/>
                <w:sz w:val="20"/>
              </w:rPr>
              <w:t>QC PMA + KT BT-Chem</w:t>
            </w:r>
          </w:p>
        </w:tc>
        <w:tc>
          <w:tcPr>
            <w:tcW w:type="dxa" w:w="2351"/>
          </w:tcPr>
          <w:p>
            <w:r/>
            <w:r>
              <w:rPr>
                <w:rFonts w:ascii="Times New Roman" w:hAnsi="Times New Roman" w:eastAsia="Times New Roman"/>
                <w:color w:val="000000"/>
                <w:sz w:val="20"/>
              </w:rPr>
              <w:t>✅ ĐẠT. Thống nhất quy trình và cam kết giữa BT-Chem và PMA.</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Nhà máy xử lý toàn bộ số lượng còn lại. Hoàn thiện tất cả SP.</w:t>
            </w:r>
          </w:p>
        </w:tc>
        <w:tc>
          <w:tcPr>
            <w:tcW w:type="dxa" w:w="2351"/>
          </w:tcPr>
          <w:p>
            <w:r/>
            <w:r>
              <w:rPr>
                <w:rFonts w:ascii="Times New Roman" w:hAnsi="Times New Roman" w:eastAsia="Times New Roman"/>
                <w:color w:val="000000"/>
                <w:sz w:val="20"/>
              </w:rPr>
              <w:t>Nhà máy PMA</w:t>
            </w:r>
          </w:p>
        </w:tc>
        <w:tc>
          <w:tcPr>
            <w:tcW w:type="dxa" w:w="2351"/>
          </w:tcPr>
          <w:p>
            <w:r/>
            <w:r>
              <w:rPr>
                <w:rFonts w:ascii="Times New Roman" w:hAnsi="Times New Roman" w:eastAsia="Times New Roman"/>
                <w:color w:val="000000"/>
                <w:sz w:val="20"/>
              </w:rPr>
              <w:t>✅ ĐẠT yêu cầu. Trưởng QC PMA (RHOEM) ký xác nhận.</w:t>
            </w:r>
          </w:p>
        </w:tc>
      </w:tr>
      <w:tr>
        <w:tc>
          <w:tcPr>
            <w:tcW w:type="dxa" w:w="2351"/>
          </w:tcPr>
          <w:p>
            <w:r/>
            <w:r>
              <w:rPr>
                <w:rFonts w:ascii="Times New Roman" w:hAnsi="Times New Roman" w:eastAsia="Times New Roman"/>
                <w:color w:val="000000"/>
                <w:sz w:val="20"/>
              </w:rPr>
              <w:t>24-28/07/2026</w:t>
            </w:r>
          </w:p>
        </w:tc>
        <w:tc>
          <w:tcPr>
            <w:tcW w:type="dxa" w:w="2351"/>
          </w:tcPr>
          <w:p>
            <w:r/>
            <w:r>
              <w:rPr>
                <w:rFonts w:ascii="Times New Roman" w:hAnsi="Times New Roman" w:eastAsia="Times New Roman"/>
                <w:color w:val="000000"/>
                <w:sz w:val="20"/>
              </w:rPr>
              <w:t>Phòng QC BT-Chem kiểm tra 5 quy trình trên mẫu Vernee từ PMA. Kết luận: cần thêm công đoạn ngăn dầu (TBS 2512 new hoặc SBM).</w:t>
            </w:r>
          </w:p>
        </w:tc>
        <w:tc>
          <w:tcPr>
            <w:tcW w:type="dxa" w:w="2351"/>
          </w:tcPr>
          <w:p>
            <w:r/>
            <w:r>
              <w:rPr>
                <w:rFonts w:ascii="Times New Roman" w:hAnsi="Times New Roman" w:eastAsia="Times New Roman"/>
                <w:color w:val="000000"/>
                <w:sz w:val="20"/>
              </w:rPr>
              <w:t>QC BT-Chem (Yến, Lộc)</w:t>
            </w:r>
          </w:p>
        </w:tc>
        <w:tc>
          <w:tcPr>
            <w:tcW w:type="dxa" w:w="2351"/>
          </w:tcPr>
          <w:p>
            <w:r/>
            <w:r>
              <w:rPr>
                <w:rFonts w:ascii="Times New Roman" w:hAnsi="Times New Roman" w:eastAsia="Times New Roman"/>
                <w:color w:val="000000"/>
                <w:sz w:val="20"/>
              </w:rPr>
              <w:t>QT3 (TBS 2512 new) đạt và đã áp dụng thực tế.</w:t>
            </w:r>
          </w:p>
        </w:tc>
      </w:tr>
    </w:tbl>
    <w:p>
      <w:r>
        <w:rPr>
          <w:rFonts w:ascii="Times New Roman" w:hAnsi="Times New Roman" w:eastAsia="Times New Roman"/>
          <w:i/>
          <w:color w:val="808080"/>
          <w:sz w:val="16"/>
        </w:rPr>
        <w:t>(Nguồn: Tổng hợp từ: 2. BÁO CÁO KIỂM TRA TẠI KH CỦA QC + KT.jpg; 3. BÁO CÁO XỬ LÝ TẠM THỜI (1)+(2).jpg; 3. BÁO CÁO XỬ LÝ LÔ HÀNG.jpg; 4. BÁO CÁO KIỂM TRA QTSX THỰC TẾ.jpg; 5. Kiểm Tra Chất Lượng...docx)</w:t>
      </w:r>
    </w:p>
    <w:p>
      <w:r>
        <w:rPr>
          <w:rFonts w:ascii="Times New Roman" w:hAnsi="Times New Roman" w:eastAsia="Times New Roman"/>
          <w:b/>
          <w:color w:val="000000"/>
          <w:sz w:val="24"/>
        </w:rPr>
        <w:t>3.2. Biện pháp xử lý:</w:t>
      </w:r>
    </w:p>
    <w:p>
      <w:r>
        <w:rPr>
          <w:rFonts w:ascii="Times New Roman" w:hAnsi="Times New Roman" w:eastAsia="Times New Roman"/>
          <w:b/>
          <w:color w:val="000000"/>
          <w:sz w:val="24"/>
        </w:rPr>
        <w:t>Xử lý sản phẩm nặng:</w:t>
      </w:r>
    </w:p>
    <w:p>
      <w:r>
        <w:rPr>
          <w:rFonts w:ascii="Times New Roman" w:hAnsi="Times New Roman" w:eastAsia="Times New Roman"/>
          <w:b w:val="0"/>
          <w:color w:val="000000"/>
          <w:sz w:val="24"/>
        </w:rPr>
        <w:t>Rửa hoàn toàn lớp sơn → Chà nhám → Phun TBS 2512 new (6 phụ gia : 1 Primer, sau 45 phút) → Lót NC 1807 (sau 2-3 giờ chà nhám) → Bóng NC 1807 10%.</w:t>
      </w:r>
    </w:p>
    <w:p>
      <w:r>
        <w:rPr>
          <w:rFonts w:ascii="Times New Roman" w:hAnsi="Times New Roman" w:eastAsia="Times New Roman"/>
          <w:i/>
          <w:color w:val="808080"/>
          <w:sz w:val="16"/>
        </w:rPr>
        <w:t>(Nguồn: 1. NỘI DUNG KPH.docx + 2. BÁO CÁO KIỂM TRA TẠI KH CỦA QC + KT.jpg)</w:t>
      </w:r>
    </w:p>
    <w:p>
      <w:r>
        <w:rPr>
          <w:rFonts w:ascii="Times New Roman" w:hAnsi="Times New Roman" w:eastAsia="Times New Roman"/>
          <w:b/>
          <w:color w:val="000000"/>
          <w:sz w:val="24"/>
        </w:rPr>
        <w:t>Xử lý sản phẩm nhẹ:</w:t>
      </w:r>
    </w:p>
    <w:p>
      <w:r>
        <w:rPr>
          <w:rFonts w:ascii="Times New Roman" w:hAnsi="Times New Roman" w:eastAsia="Times New Roman"/>
          <w:b w:val="0"/>
          <w:color w:val="000000"/>
          <w:sz w:val="24"/>
        </w:rPr>
        <w:t>Chà nhám → Phun TBS 2512 new (sau 1 giờ) → Lót NC 1807 (sau 2-3 giờ chà nhám) → Bóng NC 1807 10%.</w:t>
      </w:r>
    </w:p>
    <w:p>
      <w:r>
        <w:rPr>
          <w:rFonts w:ascii="Times New Roman" w:hAnsi="Times New Roman" w:eastAsia="Times New Roman"/>
          <w:i/>
          <w:color w:val="808080"/>
          <w:sz w:val="16"/>
        </w:rPr>
        <w:t>(Nguồn: 1. NỘI DUNG KPH.docx + 2. BÁO CÁO KIỂM TRA TẠI KH CỦA QC + KT.jpg)</w:t>
      </w:r>
    </w:p>
    <w:p>
      <w:r>
        <w:rPr>
          <w:rFonts w:ascii="Times New Roman" w:hAnsi="Times New Roman" w:eastAsia="Times New Roman"/>
          <w:b/>
          <w:color w:val="000000"/>
          <w:sz w:val="24"/>
        </w:rPr>
        <w:t>3.3. Biện pháp triệt để (áp dụng cho đơn hàng tiếp theo):</w:t>
      </w:r>
    </w:p>
    <w:p>
      <w:r>
        <w:rPr>
          <w:rFonts w:ascii="Times New Roman" w:hAnsi="Times New Roman" w:eastAsia="Times New Roman"/>
          <w:b w:val="0"/>
          <w:color w:val="000000"/>
          <w:sz w:val="24"/>
        </w:rPr>
        <w:t>Thêm công đoạn phun phụ gia ngăn dầu (TBS 2512 new) trước khi Lót NC 1807. Quy trình mới: Phun TBS 2512 new → Lót NC 1807 → Bóng NC NY 1807 10%. Đây là QT3 đã được kiểm nghiệm tại phòng QC và áp dụng thực tế trên chuyền PMA ngày 25/07/2026, kết quả QC nhà máy xác nhận đạt.</w:t>
      </w:r>
    </w:p>
    <w:p>
      <w:r>
        <w:rPr>
          <w:rFonts w:ascii="Times New Roman" w:hAnsi="Times New Roman" w:eastAsia="Times New Roman"/>
          <w:i/>
          <w:color w:val="808080"/>
          <w:sz w:val="16"/>
        </w:rPr>
        <w:t>(Nguồn: 5. Kiểm Tra Chất Lượng về việc ảnh hưởng của Vernee...docx + 3. BÁO CÁO XỬ LÝ LÔ HÀNG.jpg)</w:t>
      </w:r>
    </w:p>
    <w:p/>
    <w:p>
      <w:pPr>
        <w:pStyle w:val="Heading2"/>
      </w:pPr>
      <w:r>
        <w:rPr>
          <w:rFonts w:ascii="Times New Roman" w:hAnsi="Times New Roman" w:eastAsia="Times New Roman"/>
          <w:color w:val="000000"/>
          <w:sz w:val="26"/>
        </w:rPr>
        <w:t>IV. THÔNG TIN QUAN TRỌNG TRONG SẢN XUẤT</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Vấn đề</w:t>
            </w:r>
          </w:p>
        </w:tc>
        <w:tc>
          <w:tcPr>
            <w:tcW w:type="dxa" w:w="3135"/>
            <w:shd w:fill="D9E2F3" w:val="clear"/>
          </w:tcPr>
          <w:p>
            <w:r/>
            <w:r>
              <w:rPr>
                <w:rFonts w:ascii="Times New Roman" w:hAnsi="Times New Roman" w:eastAsia="Times New Roman"/>
                <w:b/>
                <w:color w:val="000000"/>
                <w:sz w:val="20"/>
              </w:rPr>
              <w:t>Chi tiết</w:t>
            </w:r>
          </w:p>
        </w:tc>
        <w:tc>
          <w:tcPr>
            <w:tcW w:type="dxa" w:w="3135"/>
            <w:shd w:fill="D9E2F3" w:val="clear"/>
          </w:tcPr>
          <w:p>
            <w:r/>
            <w:r>
              <w:rPr>
                <w:rFonts w:ascii="Times New Roman" w:hAnsi="Times New Roman" w:eastAsia="Times New Roman"/>
                <w:b/>
                <w:color w:val="000000"/>
                <w:sz w:val="20"/>
              </w:rPr>
              <w:t>Hành động</w:t>
            </w:r>
          </w:p>
        </w:tc>
      </w:tr>
      <w:tr>
        <w:tc>
          <w:tcPr>
            <w:tcW w:type="dxa" w:w="3135"/>
          </w:tcPr>
          <w:p>
            <w:r/>
            <w:r>
              <w:rPr>
                <w:rFonts w:ascii="Times New Roman" w:hAnsi="Times New Roman" w:eastAsia="Times New Roman"/>
                <w:color w:val="000000"/>
                <w:sz w:val="20"/>
              </w:rPr>
              <w:t>Hệ thống khí nén</w:t>
            </w:r>
          </w:p>
        </w:tc>
        <w:tc>
          <w:tcPr>
            <w:tcW w:type="dxa" w:w="3135"/>
          </w:tcPr>
          <w:p>
            <w:r/>
            <w:r>
              <w:rPr>
                <w:rFonts w:ascii="Times New Roman" w:hAnsi="Times New Roman" w:eastAsia="Times New Roman"/>
                <w:color w:val="000000"/>
                <w:sz w:val="20"/>
              </w:rPr>
              <w:t>Hệ thống hơi phun sơn tại xưởng PMA còn chứa nhiều nước, ảnh hưởng đến chất lượng màng sơn.</w:t>
            </w:r>
          </w:p>
        </w:tc>
        <w:tc>
          <w:tcPr>
            <w:tcW w:type="dxa" w:w="3135"/>
          </w:tcPr>
          <w:p>
            <w:r/>
            <w:r>
              <w:rPr>
                <w:rFonts w:ascii="Times New Roman" w:hAnsi="Times New Roman" w:eastAsia="Times New Roman"/>
                <w:color w:val="000000"/>
                <w:sz w:val="20"/>
              </w:rPr>
              <w:t>Yêu cầu nhà máy PMA xử lý hệ thống khí nén (lắp bộ lọc tách nước).</w:t>
            </w:r>
          </w:p>
        </w:tc>
      </w:tr>
      <w:tr>
        <w:tc>
          <w:tcPr>
            <w:tcW w:type="dxa" w:w="3135"/>
          </w:tcPr>
          <w:p>
            <w:r/>
            <w:r>
              <w:rPr>
                <w:rFonts w:ascii="Times New Roman" w:hAnsi="Times New Roman" w:eastAsia="Times New Roman"/>
                <w:color w:val="000000"/>
                <w:sz w:val="20"/>
              </w:rPr>
              <w:t>Keo dán veneer</w:t>
            </w:r>
          </w:p>
        </w:tc>
        <w:tc>
          <w:tcPr>
            <w:tcW w:type="dxa" w:w="3135"/>
          </w:tcPr>
          <w:p>
            <w:r/>
            <w:r>
              <w:rPr>
                <w:rFonts w:ascii="Times New Roman" w:hAnsi="Times New Roman" w:eastAsia="Times New Roman"/>
                <w:color w:val="000000"/>
                <w:sz w:val="20"/>
              </w:rPr>
              <w:t>Keo dán Vernee thấm qua veneer mỏng + vết nối, phản ứng với hóa chất sơn gây đục trắng.</w:t>
            </w:r>
          </w:p>
        </w:tc>
        <w:tc>
          <w:tcPr>
            <w:tcW w:type="dxa" w:w="3135"/>
          </w:tcPr>
          <w:p>
            <w:r/>
            <w:r>
              <w:rPr>
                <w:rFonts w:ascii="Times New Roman" w:hAnsi="Times New Roman" w:eastAsia="Times New Roman"/>
                <w:color w:val="000000"/>
                <w:sz w:val="20"/>
              </w:rPr>
              <w:t>Cần phun ngăn dầu (TBS 2512 new) trước khi Lót để cách ly keo dán với sơn.</w:t>
            </w:r>
          </w:p>
        </w:tc>
      </w:tr>
      <w:tr>
        <w:tc>
          <w:tcPr>
            <w:tcW w:type="dxa" w:w="3135"/>
          </w:tcPr>
          <w:p>
            <w:r/>
            <w:r>
              <w:rPr>
                <w:rFonts w:ascii="Times New Roman" w:hAnsi="Times New Roman" w:eastAsia="Times New Roman"/>
                <w:color w:val="000000"/>
                <w:sz w:val="20"/>
              </w:rPr>
              <w:t>Lô SX không có KT BT-Chem</w:t>
            </w:r>
          </w:p>
        </w:tc>
        <w:tc>
          <w:tcPr>
            <w:tcW w:type="dxa" w:w="3135"/>
          </w:tcPr>
          <w:p>
            <w:r/>
            <w:r>
              <w:rPr>
                <w:rFonts w:ascii="Times New Roman" w:hAnsi="Times New Roman" w:eastAsia="Times New Roman"/>
                <w:color w:val="000000"/>
                <w:sz w:val="20"/>
              </w:rPr>
              <w:t>Lô sản xuất bị lỗi KT BT-Chem không tham gia trước và trong quá trình SX.</w:t>
            </w:r>
          </w:p>
        </w:tc>
        <w:tc>
          <w:tcPr>
            <w:tcW w:type="dxa" w:w="3135"/>
          </w:tcPr>
          <w:p>
            <w:r/>
            <w:r>
              <w:rPr>
                <w:rFonts w:ascii="Times New Roman" w:hAnsi="Times New Roman" w:eastAsia="Times New Roman"/>
                <w:color w:val="000000"/>
                <w:sz w:val="20"/>
              </w:rPr>
              <w:t>Đề nghị PMA thông tin cho KT BT-Chem kiểm tra trước khi SX đơn hàng tiếp theo.</w:t>
            </w:r>
          </w:p>
        </w:tc>
      </w:tr>
      <w:tr>
        <w:tc>
          <w:tcPr>
            <w:tcW w:type="dxa" w:w="3135"/>
          </w:tcPr>
          <w:p>
            <w:r/>
            <w:r>
              <w:rPr>
                <w:rFonts w:ascii="Times New Roman" w:hAnsi="Times New Roman" w:eastAsia="Times New Roman"/>
                <w:color w:val="000000"/>
                <w:sz w:val="20"/>
              </w:rPr>
              <w:t>Dung môi chậm khô</w:t>
            </w:r>
          </w:p>
        </w:tc>
        <w:tc>
          <w:tcPr>
            <w:tcW w:type="dxa" w:w="3135"/>
          </w:tcPr>
          <w:p>
            <w:r/>
            <w:r>
              <w:rPr>
                <w:rFonts w:ascii="Times New Roman" w:hAnsi="Times New Roman" w:eastAsia="Times New Roman"/>
                <w:color w:val="000000"/>
                <w:sz w:val="20"/>
              </w:rPr>
              <w:t>QT2 thêm BCS và 4B giúp giảm nhưng không triệt để lỗi đục trắng.</w:t>
            </w:r>
          </w:p>
        </w:tc>
        <w:tc>
          <w:tcPr>
            <w:tcW w:type="dxa" w:w="3135"/>
          </w:tcPr>
          <w:p>
            <w:r/>
            <w:r>
              <w:rPr>
                <w:rFonts w:ascii="Times New Roman" w:hAnsi="Times New Roman" w:eastAsia="Times New Roman"/>
                <w:color w:val="000000"/>
                <w:sz w:val="20"/>
              </w:rPr>
              <w:t>Chỉnh dung môi một phần, biện pháp chính vẫn là ngăn dầu.</w:t>
            </w:r>
          </w:p>
        </w:tc>
      </w:tr>
    </w:tbl>
    <w:p>
      <w:r>
        <w:rPr>
          <w:rFonts w:ascii="Times New Roman" w:hAnsi="Times New Roman" w:eastAsia="Times New Roman"/>
          <w:i/>
          <w:color w:val="808080"/>
          <w:sz w:val="16"/>
        </w:rPr>
        <w:t>(Nguồn: 2. BÁO CÁO KIỂM TRA CỦA KT+QC TẠI KH (2).jpg + 2. BÁO CÁO KIỂM TRA TẠI KH CỦA QC + KT.jpg + 3. BÁO CÁO XỬ LÝ TẠM THỜI (2).jpg + 5. Kiểm Tra Chất Lượng...docx)</w:t>
      </w:r>
    </w:p>
    <w:p/>
    <w:p>
      <w:pPr>
        <w:pStyle w:val="Heading2"/>
      </w:pPr>
      <w:r>
        <w:rPr>
          <w:rFonts w:ascii="Times New Roman" w:hAnsi="Times New Roman" w:eastAsia="Times New Roman"/>
          <w:color w:val="000000"/>
          <w:sz w:val="26"/>
        </w:rPr>
        <w:t>V. TỔNG HỢP TRẠNG THÁI XỬ LÝ</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Hạng mục</w:t>
            </w:r>
          </w:p>
        </w:tc>
        <w:tc>
          <w:tcPr>
            <w:tcW w:type="dxa" w:w="3135"/>
            <w:shd w:fill="D9E2F3" w:val="clear"/>
          </w:tcPr>
          <w:p>
            <w:r/>
            <w:r>
              <w:rPr>
                <w:rFonts w:ascii="Times New Roman" w:hAnsi="Times New Roman" w:eastAsia="Times New Roman"/>
                <w:b/>
                <w:color w:val="000000"/>
                <w:sz w:val="20"/>
              </w:rPr>
              <w:t>Trạng thái</w:t>
            </w:r>
          </w:p>
        </w:tc>
        <w:tc>
          <w:tcPr>
            <w:tcW w:type="dxa" w:w="3135"/>
            <w:shd w:fill="D9E2F3" w:val="clear"/>
          </w:tcPr>
          <w:p>
            <w:r/>
            <w:r>
              <w:rPr>
                <w:rFonts w:ascii="Times New Roman" w:hAnsi="Times New Roman" w:eastAsia="Times New Roman"/>
                <w:b/>
                <w:color w:val="000000"/>
                <w:sz w:val="20"/>
              </w:rPr>
              <w:t>Nguồn</w:t>
            </w:r>
          </w:p>
        </w:tc>
      </w:tr>
      <w:tr>
        <w:tc>
          <w:tcPr>
            <w:tcW w:type="dxa" w:w="3135"/>
          </w:tcPr>
          <w:p>
            <w:r/>
            <w:r>
              <w:rPr>
                <w:rFonts w:ascii="Times New Roman" w:hAnsi="Times New Roman" w:eastAsia="Times New Roman"/>
                <w:color w:val="000000"/>
                <w:sz w:val="20"/>
              </w:rPr>
              <w:t>Xử lý sản phẩm lỗi (56 tủ Walnut)</w:t>
            </w:r>
          </w:p>
        </w:tc>
        <w:tc>
          <w:tcPr>
            <w:tcW w:type="dxa" w:w="3135"/>
          </w:tcPr>
          <w:p>
            <w:r/>
            <w:r>
              <w:rPr>
                <w:rFonts w:ascii="Times New Roman" w:hAnsi="Times New Roman" w:eastAsia="Times New Roman"/>
                <w:color w:val="000000"/>
                <w:sz w:val="20"/>
              </w:rPr>
              <w:t>✅ Đã xử lý xong — nhà máy sản xuất lại, QC đạt (25/07/2026)</w:t>
            </w:r>
          </w:p>
        </w:tc>
        <w:tc>
          <w:tcPr>
            <w:tcW w:type="dxa" w:w="3135"/>
          </w:tcPr>
          <w:p>
            <w:r/>
            <w:r>
              <w:rPr>
                <w:rFonts w:ascii="Times New Roman" w:hAnsi="Times New Roman" w:eastAsia="Times New Roman"/>
                <w:color w:val="000000"/>
                <w:sz w:val="20"/>
              </w:rPr>
              <w:t>3. BÁO CÁO XỬ LÝ LÔ HÀNG.jpg</w:t>
            </w:r>
          </w:p>
        </w:tc>
      </w:tr>
      <w:tr>
        <w:tc>
          <w:tcPr>
            <w:tcW w:type="dxa" w:w="3135"/>
          </w:tcPr>
          <w:p>
            <w:r/>
            <w:r>
              <w:rPr>
                <w:rFonts w:ascii="Times New Roman" w:hAnsi="Times New Roman" w:eastAsia="Times New Roman"/>
                <w:color w:val="000000"/>
                <w:sz w:val="20"/>
              </w:rPr>
              <w:t>Xử lý sản phẩm OAK (kệ tầng 40SP, ghế bench 4SP)</w:t>
            </w:r>
          </w:p>
        </w:tc>
        <w:tc>
          <w:tcPr>
            <w:tcW w:type="dxa" w:w="3135"/>
          </w:tcPr>
          <w:p>
            <w:r/>
            <w:r>
              <w:rPr>
                <w:rFonts w:ascii="Times New Roman" w:hAnsi="Times New Roman" w:eastAsia="Times New Roman"/>
                <w:color w:val="000000"/>
                <w:sz w:val="20"/>
              </w:rPr>
              <w:t>✅ Đã xử lý xong và đóng gói (25/07/2026)</w:t>
            </w:r>
          </w:p>
        </w:tc>
        <w:tc>
          <w:tcPr>
            <w:tcW w:type="dxa" w:w="3135"/>
          </w:tcPr>
          <w:p>
            <w:r/>
            <w:r>
              <w:rPr>
                <w:rFonts w:ascii="Times New Roman" w:hAnsi="Times New Roman" w:eastAsia="Times New Roman"/>
                <w:color w:val="000000"/>
                <w:sz w:val="20"/>
              </w:rPr>
              <w:t>3. BÁO CÁO XỬ LÝ LÔ HÀNG.jpg</w:t>
            </w:r>
          </w:p>
        </w:tc>
      </w:tr>
      <w:tr>
        <w:tc>
          <w:tcPr>
            <w:tcW w:type="dxa" w:w="3135"/>
          </w:tcPr>
          <w:p>
            <w:r/>
            <w:r>
              <w:rPr>
                <w:rFonts w:ascii="Times New Roman" w:hAnsi="Times New Roman" w:eastAsia="Times New Roman"/>
                <w:color w:val="000000"/>
                <w:sz w:val="20"/>
              </w:rPr>
              <w:t>Quy trình mới (ngăn dầu TBS 2512 new)</w:t>
            </w:r>
          </w:p>
        </w:tc>
        <w:tc>
          <w:tcPr>
            <w:tcW w:type="dxa" w:w="3135"/>
          </w:tcPr>
          <w:p>
            <w:r/>
            <w:r>
              <w:rPr>
                <w:rFonts w:ascii="Times New Roman" w:hAnsi="Times New Roman" w:eastAsia="Times New Roman"/>
                <w:color w:val="000000"/>
                <w:sz w:val="20"/>
              </w:rPr>
              <w:t>✅ Đã thống nhất và áp dụng (25/07/2026)</w:t>
            </w:r>
          </w:p>
        </w:tc>
        <w:tc>
          <w:tcPr>
            <w:tcW w:type="dxa" w:w="3135"/>
          </w:tcPr>
          <w:p>
            <w:r/>
            <w:r>
              <w:rPr>
                <w:rFonts w:ascii="Times New Roman" w:hAnsi="Times New Roman" w:eastAsia="Times New Roman"/>
                <w:color w:val="000000"/>
                <w:sz w:val="20"/>
              </w:rPr>
              <w:t>5. Kiểm Tra Chất Lượng...docx + 3. BÁO CÁO XỬ LÝ LÔ HÀNG.jpg</w:t>
            </w:r>
          </w:p>
        </w:tc>
      </w:tr>
      <w:tr>
        <w:tc>
          <w:tcPr>
            <w:tcW w:type="dxa" w:w="3135"/>
          </w:tcPr>
          <w:p>
            <w:r/>
            <w:r>
              <w:rPr>
                <w:rFonts w:ascii="Times New Roman" w:hAnsi="Times New Roman" w:eastAsia="Times New Roman"/>
                <w:color w:val="000000"/>
                <w:sz w:val="20"/>
              </w:rPr>
              <w:t>Xác nhận của khách hàng (PMA)</w:t>
            </w:r>
          </w:p>
        </w:tc>
        <w:tc>
          <w:tcPr>
            <w:tcW w:type="dxa" w:w="3135"/>
          </w:tcPr>
          <w:p>
            <w:r/>
            <w:r>
              <w:rPr>
                <w:rFonts w:ascii="Times New Roman" w:hAnsi="Times New Roman" w:eastAsia="Times New Roman"/>
                <w:color w:val="000000"/>
                <w:sz w:val="20"/>
              </w:rPr>
              <w:t>✅ Trưởng QC PMA (RHOEM) ký xác nhận 25/07/2026</w:t>
            </w:r>
          </w:p>
        </w:tc>
        <w:tc>
          <w:tcPr>
            <w:tcW w:type="dxa" w:w="3135"/>
          </w:tcPr>
          <w:p>
            <w:r/>
            <w:r>
              <w:rPr>
                <w:rFonts w:ascii="Times New Roman" w:hAnsi="Times New Roman" w:eastAsia="Times New Roman"/>
                <w:color w:val="000000"/>
                <w:sz w:val="20"/>
              </w:rPr>
              <w:t>3. BÁO CÁO XỬ LÝ LÔ HÀNG.jpg</w:t>
            </w:r>
          </w:p>
        </w:tc>
      </w:tr>
      <w:tr>
        <w:tc>
          <w:tcPr>
            <w:tcW w:type="dxa" w:w="3135"/>
          </w:tcPr>
          <w:p>
            <w:r/>
            <w:r>
              <w:rPr>
                <w:rFonts w:ascii="Times New Roman" w:hAnsi="Times New Roman" w:eastAsia="Times New Roman"/>
                <w:color w:val="000000"/>
                <w:sz w:val="20"/>
              </w:rPr>
              <w:t>Cam kết giữa BT-Chem và PMA</w:t>
            </w:r>
          </w:p>
        </w:tc>
        <w:tc>
          <w:tcPr>
            <w:tcW w:type="dxa" w:w="3135"/>
          </w:tcPr>
          <w:p>
            <w:r/>
            <w:r>
              <w:rPr>
                <w:rFonts w:ascii="Times New Roman" w:hAnsi="Times New Roman" w:eastAsia="Times New Roman"/>
                <w:color w:val="000000"/>
                <w:sz w:val="20"/>
              </w:rPr>
              <w:t>✅ BT-Chem cam kết quy trình đạt chất lượng, PMA đồng ý. PMA đề nghị KT BT tham gia toàn bộ quy trình SX tiếp theo.</w:t>
            </w:r>
          </w:p>
        </w:tc>
        <w:tc>
          <w:tcPr>
            <w:tcW w:type="dxa" w:w="3135"/>
          </w:tcPr>
          <w:p>
            <w:r/>
            <w:r>
              <w:rPr>
                <w:rFonts w:ascii="Times New Roman" w:hAnsi="Times New Roman" w:eastAsia="Times New Roman"/>
                <w:color w:val="000000"/>
                <w:sz w:val="20"/>
              </w:rPr>
              <w:t>3. BÁO CÁO XỬ LÝ TẠM THỜI (2).jpg</w:t>
            </w:r>
          </w:p>
        </w:tc>
      </w:tr>
      <w:tr>
        <w:tc>
          <w:tcPr>
            <w:tcW w:type="dxa" w:w="3135"/>
          </w:tcPr>
          <w:p>
            <w:r/>
            <w:r>
              <w:rPr>
                <w:rFonts w:ascii="Times New Roman" w:hAnsi="Times New Roman" w:eastAsia="Times New Roman"/>
                <w:color w:val="000000"/>
                <w:sz w:val="20"/>
              </w:rPr>
              <w:t>Kiểm tra 5 quy trình tại phòng QC</w:t>
            </w:r>
          </w:p>
        </w:tc>
        <w:tc>
          <w:tcPr>
            <w:tcW w:type="dxa" w:w="3135"/>
          </w:tcPr>
          <w:p>
            <w:r/>
            <w:r>
              <w:rPr>
                <w:rFonts w:ascii="Times New Roman" w:hAnsi="Times New Roman" w:eastAsia="Times New Roman"/>
                <w:color w:val="000000"/>
                <w:sz w:val="20"/>
              </w:rPr>
              <w:t>✅ Hoàn thành 28/07/2026 — QT3 đạt, khuyến nghị áp dụng</w:t>
            </w:r>
          </w:p>
        </w:tc>
        <w:tc>
          <w:tcPr>
            <w:tcW w:type="dxa" w:w="3135"/>
          </w:tcPr>
          <w:p>
            <w:r/>
            <w:r>
              <w:rPr>
                <w:rFonts w:ascii="Times New Roman" w:hAnsi="Times New Roman" w:eastAsia="Times New Roman"/>
                <w:color w:val="000000"/>
                <w:sz w:val="20"/>
              </w:rPr>
              <w:t>5. Kiểm Tra Chất Lượng...docx</w:t>
            </w:r>
          </w:p>
        </w:tc>
      </w:tr>
      <w:tr>
        <w:tc>
          <w:tcPr>
            <w:tcW w:type="dxa" w:w="3135"/>
          </w:tcPr>
          <w:p>
            <w:r/>
            <w:r>
              <w:rPr>
                <w:rFonts w:ascii="Times New Roman" w:hAnsi="Times New Roman" w:eastAsia="Times New Roman"/>
                <w:color w:val="000000"/>
                <w:sz w:val="20"/>
              </w:rPr>
              <w:t>Xử lý hệ thống khí nén PMA</w:t>
            </w:r>
          </w:p>
        </w:tc>
        <w:tc>
          <w:tcPr>
            <w:tcW w:type="dxa" w:w="3135"/>
          </w:tcPr>
          <w:p>
            <w:r/>
            <w:r>
              <w:rPr>
                <w:rFonts w:ascii="Times New Roman" w:hAnsi="Times New Roman" w:eastAsia="Times New Roman"/>
                <w:color w:val="000000"/>
                <w:sz w:val="20"/>
              </w:rPr>
              <w:t>⚠️ Chưa có thông tin xác nhận đã xử lý</w:t>
            </w:r>
          </w:p>
        </w:tc>
        <w:tc>
          <w:tcPr>
            <w:tcW w:type="dxa" w:w="3135"/>
          </w:tcPr>
          <w:p>
            <w:r/>
            <w:r>
              <w:rPr>
                <w:rFonts w:ascii="Times New Roman" w:hAnsi="Times New Roman" w:eastAsia="Times New Roman"/>
                <w:color w:val="000000"/>
                <w:sz w:val="20"/>
              </w:rPr>
              <w:t>(Nguồn: 2. BÁO CÁO KIỂM TRA CỦA KT+QC TẠI KH (2).jpg — đề xuất yêu cầu)</w:t>
            </w:r>
          </w:p>
        </w:tc>
      </w:tr>
    </w:tbl>
    <w:p/>
    <w:p>
      <w:pPr>
        <w:pStyle w:val="Heading2"/>
      </w:pPr>
      <w:r>
        <w:rPr>
          <w:rFonts w:ascii="Times New Roman" w:hAnsi="Times New Roman" w:eastAsia="Times New Roman"/>
          <w:color w:val="000000"/>
          <w:sz w:val="26"/>
        </w:rPr>
        <w:t>VI. CÔNG VIỆC CẦN LÀM TIẾP THEO</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Công việc</w:t>
            </w:r>
          </w:p>
        </w:tc>
        <w:tc>
          <w:tcPr>
            <w:tcW w:type="dxa" w:w="2351"/>
            <w:shd w:fill="D9E2F3" w:val="clear"/>
          </w:tcPr>
          <w:p>
            <w:r/>
            <w:r>
              <w:rPr>
                <w:rFonts w:ascii="Times New Roman" w:hAnsi="Times New Roman" w:eastAsia="Times New Roman"/>
                <w:b/>
                <w:color w:val="000000"/>
                <w:sz w:val="20"/>
              </w:rPr>
              <w:t>Người chịu trách nhiệm</w:t>
            </w:r>
          </w:p>
        </w:tc>
        <w:tc>
          <w:tcPr>
            <w:tcW w:type="dxa" w:w="2351"/>
            <w:shd w:fill="D9E2F3" w:val="clear"/>
          </w:tcPr>
          <w:p>
            <w:r/>
            <w:r>
              <w:rPr>
                <w:rFonts w:ascii="Times New Roman" w:hAnsi="Times New Roman" w:eastAsia="Times New Roman"/>
                <w:b/>
                <w:color w:val="000000"/>
                <w:sz w:val="20"/>
              </w:rPr>
              <w:t>Ưu tiên</w:t>
            </w:r>
          </w:p>
        </w:tc>
        <w:tc>
          <w:tcPr>
            <w:tcW w:type="dxa" w:w="2351"/>
            <w:shd w:fill="D9E2F3" w:val="clear"/>
          </w:tcPr>
          <w:p>
            <w:r/>
            <w:r>
              <w:rPr>
                <w:rFonts w:ascii="Times New Roman" w:hAnsi="Times New Roman" w:eastAsia="Times New Roman"/>
                <w:b/>
                <w:color w:val="000000"/>
                <w:sz w:val="20"/>
              </w:rPr>
              <w:t>Ghi chú</w:t>
            </w:r>
          </w:p>
        </w:tc>
      </w:tr>
      <w:tr>
        <w:tc>
          <w:tcPr>
            <w:tcW w:type="dxa" w:w="2351"/>
          </w:tcPr>
          <w:p>
            <w:r/>
            <w:r>
              <w:rPr>
                <w:rFonts w:ascii="Times New Roman" w:hAnsi="Times New Roman" w:eastAsia="Times New Roman"/>
                <w:color w:val="000000"/>
                <w:sz w:val="20"/>
              </w:rPr>
              <w:t>Theo dõi chất lượng lô hàng đã xử lý (sau 1-2 tuần)</w:t>
            </w:r>
          </w:p>
        </w:tc>
        <w:tc>
          <w:tcPr>
            <w:tcW w:type="dxa" w:w="2351"/>
          </w:tcPr>
          <w:p>
            <w:r/>
            <w:r>
              <w:rPr>
                <w:rFonts w:ascii="Times New Roman" w:hAnsi="Times New Roman" w:eastAsia="Times New Roman"/>
                <w:color w:val="000000"/>
                <w:sz w:val="20"/>
              </w:rPr>
              <w:t>QC BT-Chem (Lộc)</w:t>
            </w:r>
          </w:p>
        </w:tc>
        <w:tc>
          <w:tcPr>
            <w:tcW w:type="dxa" w:w="2351"/>
          </w:tcPr>
          <w:p>
            <w:r/>
            <w:r>
              <w:rPr>
                <w:rFonts w:ascii="Times New Roman" w:hAnsi="Times New Roman" w:eastAsia="Times New Roman"/>
                <w:color w:val="000000"/>
                <w:sz w:val="20"/>
              </w:rPr>
              <w:t>Cao</w:t>
            </w:r>
          </w:p>
        </w:tc>
        <w:tc>
          <w:tcPr>
            <w:tcW w:type="dxa" w:w="2351"/>
          </w:tcPr>
          <w:p>
            <w:r/>
            <w:r>
              <w:rPr>
                <w:rFonts w:ascii="Times New Roman" w:hAnsi="Times New Roman" w:eastAsia="Times New Roman"/>
                <w:color w:val="000000"/>
                <w:sz w:val="20"/>
              </w:rPr>
              <w:t>Đảm bảo màng sơn không phát sinh lỗi sau thời gian sử dụng.</w:t>
            </w:r>
          </w:p>
        </w:tc>
      </w:tr>
      <w:tr>
        <w:tc>
          <w:tcPr>
            <w:tcW w:type="dxa" w:w="2351"/>
          </w:tcPr>
          <w:p>
            <w:r/>
            <w:r>
              <w:rPr>
                <w:rFonts w:ascii="Times New Roman" w:hAnsi="Times New Roman" w:eastAsia="Times New Roman"/>
                <w:color w:val="000000"/>
                <w:sz w:val="20"/>
              </w:rPr>
              <w:t>Xử lý hệ thống khí nén tại PMA (lắp bộ lọc tách nước)</w:t>
            </w:r>
          </w:p>
        </w:tc>
        <w:tc>
          <w:tcPr>
            <w:tcW w:type="dxa" w:w="2351"/>
          </w:tcPr>
          <w:p>
            <w:r/>
            <w:r>
              <w:rPr>
                <w:rFonts w:ascii="Times New Roman" w:hAnsi="Times New Roman" w:eastAsia="Times New Roman"/>
                <w:color w:val="000000"/>
                <w:sz w:val="20"/>
              </w:rPr>
              <w:t>Nhà máy PMA</w:t>
            </w:r>
          </w:p>
        </w:tc>
        <w:tc>
          <w:tcPr>
            <w:tcW w:type="dxa" w:w="2351"/>
          </w:tcPr>
          <w:p>
            <w:r/>
            <w:r>
              <w:rPr>
                <w:rFonts w:ascii="Times New Roman" w:hAnsi="Times New Roman" w:eastAsia="Times New Roman"/>
                <w:color w:val="000000"/>
                <w:sz w:val="20"/>
              </w:rPr>
              <w:t>Cao</w:t>
            </w:r>
          </w:p>
        </w:tc>
        <w:tc>
          <w:tcPr>
            <w:tcW w:type="dxa" w:w="2351"/>
          </w:tcPr>
          <w:p>
            <w:r/>
            <w:r>
              <w:rPr>
                <w:rFonts w:ascii="Times New Roman" w:hAnsi="Times New Roman" w:eastAsia="Times New Roman"/>
                <w:color w:val="000000"/>
                <w:sz w:val="20"/>
              </w:rPr>
              <w:t>(Nhận định của tôi: KT BT-Chem cần đốc thúc PMA thực hiện, vì hơi nước ảnh hưởng trực tiếp đến chất lượng màng sơn.)</w:t>
            </w:r>
          </w:p>
        </w:tc>
      </w:tr>
      <w:tr>
        <w:tc>
          <w:tcPr>
            <w:tcW w:type="dxa" w:w="2351"/>
          </w:tcPr>
          <w:p>
            <w:r/>
            <w:r>
              <w:rPr>
                <w:rFonts w:ascii="Times New Roman" w:hAnsi="Times New Roman" w:eastAsia="Times New Roman"/>
                <w:color w:val="000000"/>
                <w:sz w:val="20"/>
              </w:rPr>
              <w:t>Thông tin KT BT-Chem kiểm tra trước khi SX đơn hàng tiếp theo</w:t>
            </w:r>
          </w:p>
        </w:tc>
        <w:tc>
          <w:tcPr>
            <w:tcW w:type="dxa" w:w="2351"/>
          </w:tcPr>
          <w:p>
            <w:r/>
            <w:r>
              <w:rPr>
                <w:rFonts w:ascii="Times New Roman" w:hAnsi="Times New Roman" w:eastAsia="Times New Roman"/>
                <w:color w:val="000000"/>
                <w:sz w:val="20"/>
              </w:rPr>
              <w:t>KT BT-Chem + PMA</w:t>
            </w:r>
          </w:p>
        </w:tc>
        <w:tc>
          <w:tcPr>
            <w:tcW w:type="dxa" w:w="2351"/>
          </w:tcPr>
          <w:p>
            <w:r/>
            <w:r>
              <w:rPr>
                <w:rFonts w:ascii="Times New Roman" w:hAnsi="Times New Roman" w:eastAsia="Times New Roman"/>
                <w:color w:val="000000"/>
                <w:sz w:val="20"/>
              </w:rPr>
              <w:t>Cao</w:t>
            </w:r>
          </w:p>
        </w:tc>
        <w:tc>
          <w:tcPr>
            <w:tcW w:type="dxa" w:w="2351"/>
          </w:tcPr>
          <w:p>
            <w:r/>
            <w:r>
              <w:rPr>
                <w:rFonts w:ascii="Times New Roman" w:hAnsi="Times New Roman" w:eastAsia="Times New Roman"/>
                <w:color w:val="000000"/>
                <w:sz w:val="20"/>
              </w:rPr>
              <w:t>(Đã có đề xuất trong báo cáo ngày 22/07/2026. Cần PMA thực hiện nghiêm túc.)</w:t>
            </w:r>
          </w:p>
        </w:tc>
      </w:tr>
      <w:tr>
        <w:tc>
          <w:tcPr>
            <w:tcW w:type="dxa" w:w="2351"/>
          </w:tcPr>
          <w:p>
            <w:r/>
            <w:r>
              <w:rPr>
                <w:rFonts w:ascii="Times New Roman" w:hAnsi="Times New Roman" w:eastAsia="Times New Roman"/>
                <w:color w:val="000000"/>
                <w:sz w:val="20"/>
              </w:rPr>
              <w:t>Cập nhật quy trình chính thức cho màu Natural Walnut/OAK (thêm bước ngăn dầu)</w:t>
            </w:r>
          </w:p>
        </w:tc>
        <w:tc>
          <w:tcPr>
            <w:tcW w:type="dxa" w:w="2351"/>
          </w:tcPr>
          <w:p>
            <w:r/>
            <w:r>
              <w:rPr>
                <w:rFonts w:ascii="Times New Roman" w:hAnsi="Times New Roman" w:eastAsia="Times New Roman"/>
                <w:color w:val="000000"/>
                <w:sz w:val="20"/>
              </w:rPr>
              <w:t>KT BT-Chem</w:t>
            </w:r>
          </w:p>
        </w:tc>
        <w:tc>
          <w:tcPr>
            <w:tcW w:type="dxa" w:w="2351"/>
          </w:tcPr>
          <w:p>
            <w:r/>
            <w:r>
              <w:rPr>
                <w:rFonts w:ascii="Times New Roman" w:hAnsi="Times New Roman" w:eastAsia="Times New Roman"/>
                <w:color w:val="000000"/>
                <w:sz w:val="20"/>
              </w:rPr>
              <w:t>Trung bình</w:t>
            </w:r>
          </w:p>
        </w:tc>
        <w:tc>
          <w:tcPr>
            <w:tcW w:type="dxa" w:w="2351"/>
          </w:tcPr>
          <w:p>
            <w:r/>
            <w:r>
              <w:rPr>
                <w:rFonts w:ascii="Times New Roman" w:hAnsi="Times New Roman" w:eastAsia="Times New Roman"/>
                <w:color w:val="000000"/>
                <w:sz w:val="20"/>
              </w:rPr>
              <w:t>QT3 (TBS 2512 new) đã được kiểm chứng. Cần ban hành HD quy trình mới thay thế HD 13/12/2021.</w:t>
            </w:r>
          </w:p>
        </w:tc>
      </w:tr>
      <w:tr>
        <w:tc>
          <w:tcPr>
            <w:tcW w:type="dxa" w:w="2351"/>
          </w:tcPr>
          <w:p>
            <w:r/>
            <w:r>
              <w:rPr>
                <w:rFonts w:ascii="Times New Roman" w:hAnsi="Times New Roman" w:eastAsia="Times New Roman"/>
                <w:color w:val="000000"/>
                <w:sz w:val="20"/>
              </w:rPr>
              <w:t>Kiểm tra định kỳ chất lượng keo dán veneer tại PMA</w:t>
            </w:r>
          </w:p>
        </w:tc>
        <w:tc>
          <w:tcPr>
            <w:tcW w:type="dxa" w:w="2351"/>
          </w:tcPr>
          <w:p>
            <w:r/>
            <w:r>
              <w:rPr>
                <w:rFonts w:ascii="Times New Roman" w:hAnsi="Times New Roman" w:eastAsia="Times New Roman"/>
                <w:color w:val="000000"/>
                <w:sz w:val="20"/>
              </w:rPr>
              <w:t>Chưa có</w:t>
            </w:r>
          </w:p>
        </w:tc>
        <w:tc>
          <w:tcPr>
            <w:tcW w:type="dxa" w:w="2351"/>
          </w:tcPr>
          <w:p>
            <w:r/>
            <w:r>
              <w:rPr>
                <w:rFonts w:ascii="Times New Roman" w:hAnsi="Times New Roman" w:eastAsia="Times New Roman"/>
                <w:color w:val="000000"/>
                <w:sz w:val="20"/>
              </w:rPr>
              <w:t>Thấp</w:t>
            </w:r>
          </w:p>
        </w:tc>
        <w:tc>
          <w:tcPr>
            <w:tcW w:type="dxa" w:w="2351"/>
          </w:tcPr>
          <w:p>
            <w:r/>
            <w:r>
              <w:rPr>
                <w:rFonts w:ascii="Times New Roman" w:hAnsi="Times New Roman" w:eastAsia="Times New Roman"/>
                <w:color w:val="000000"/>
                <w:sz w:val="20"/>
              </w:rPr>
              <w:t>(Nhận định của tôi: Nếu keo dán thay đổi công thức, cần test lại tương thích với sơn NC 1807.)</w:t>
            </w:r>
          </w:p>
        </w:tc>
      </w:tr>
      <w:tr>
        <w:tc>
          <w:tcPr>
            <w:tcW w:type="dxa" w:w="2351"/>
          </w:tcPr>
          <w:p>
            <w:r/>
            <w:r>
              <w:rPr>
                <w:rFonts w:ascii="Times New Roman" w:hAnsi="Times New Roman" w:eastAsia="Times New Roman"/>
                <w:color w:val="000000"/>
                <w:sz w:val="20"/>
              </w:rPr>
              <w:t>Lưu hồ sơ bài học kinh doanh cho các đơn hàng veneer mỏng</w:t>
            </w:r>
          </w:p>
        </w:tc>
        <w:tc>
          <w:tcPr>
            <w:tcW w:type="dxa" w:w="2351"/>
          </w:tcPr>
          <w:p>
            <w:r/>
            <w:r>
              <w:rPr>
                <w:rFonts w:ascii="Times New Roman" w:hAnsi="Times New Roman" w:eastAsia="Times New Roman"/>
                <w:color w:val="000000"/>
                <w:sz w:val="20"/>
              </w:rPr>
              <w:t>QC + KT BT-Chem</w:t>
            </w:r>
          </w:p>
        </w:tc>
        <w:tc>
          <w:tcPr>
            <w:tcW w:type="dxa" w:w="2351"/>
          </w:tcPr>
          <w:p>
            <w:r/>
            <w:r>
              <w:rPr>
                <w:rFonts w:ascii="Times New Roman" w:hAnsi="Times New Roman" w:eastAsia="Times New Roman"/>
                <w:color w:val="000000"/>
                <w:sz w:val="20"/>
              </w:rPr>
              <w:t>Trung bình</w:t>
            </w:r>
          </w:p>
        </w:tc>
        <w:tc>
          <w:tcPr>
            <w:tcW w:type="dxa" w:w="2351"/>
          </w:tcPr>
          <w:p>
            <w:r/>
            <w:r>
              <w:rPr>
                <w:rFonts w:ascii="Times New Roman" w:hAnsi="Times New Roman" w:eastAsia="Times New Roman"/>
                <w:color w:val="000000"/>
                <w:sz w:val="20"/>
              </w:rPr>
              <w:t>(Nhận định của tôi: Các đơn hàng dùng veneer mỏng cần mặc định thêm bước ngăn dầu để phòng ngừa.)</w:t>
            </w:r>
          </w:p>
        </w:tc>
      </w:tr>
    </w:tbl>
    <w:p>
      <w:r>
        <w:rPr>
          <w:rFonts w:ascii="Times New Roman" w:hAnsi="Times New Roman" w:eastAsia="Times New Roman"/>
          <w:i/>
          <w:color w:val="808080"/>
          <w:sz w:val="16"/>
        </w:rPr>
        <w:t>(Nguồn: Tổng hợp từ các báo cáo + nhận định bổ sung)</w:t>
      </w:r>
    </w:p>
    <w:p/>
    <w:p>
      <w:pPr>
        <w:pStyle w:val="Heading2"/>
      </w:pPr>
      <w:r>
        <w:rPr>
          <w:rFonts w:ascii="Times New Roman" w:hAnsi="Times New Roman" w:eastAsia="Times New Roman"/>
          <w:color w:val="000000"/>
          <w:sz w:val="26"/>
        </w:rPr>
        <w:t>VII. NHẬN XÉT &amp; KIẾN NGHỊ</w:t>
      </w:r>
    </w:p>
    <w:p>
      <w:r>
        <w:rPr>
          <w:rFonts w:ascii="Times New Roman" w:hAnsi="Times New Roman" w:eastAsia="Times New Roman"/>
          <w:b/>
          <w:color w:val="000000"/>
          <w:sz w:val="24"/>
        </w:rPr>
        <w:t>7.1. Kết luận từ dữ kiện:</w:t>
      </w:r>
    </w:p>
    <w:p>
      <w:r>
        <w:rPr>
          <w:rFonts w:ascii="Times New Roman" w:hAnsi="Times New Roman" w:eastAsia="Times New Roman"/>
          <w:b w:val="0"/>
          <w:color w:val="000000"/>
          <w:sz w:val="24"/>
        </w:rPr>
        <w:t>• Sự cố đục trắng veneer trên 56 tủ PMA Natural Walnut đã được xử lý dứt điểm. Nhà máy PMA đã sản xuất lại toàn bộ lô hàng theo quy trình có bổ sung bước ngăn dầu (TBS 2512 new), kết quả QC đạt yêu cầu và được Trưởng QC PMA ký xác nhận ngày 25/07/2026.</w:t>
      </w:r>
    </w:p>
    <w:p>
      <w:r>
        <w:rPr>
          <w:rFonts w:ascii="Times New Roman" w:hAnsi="Times New Roman" w:eastAsia="Times New Roman"/>
          <w:b w:val="0"/>
          <w:color w:val="000000"/>
          <w:sz w:val="24"/>
        </w:rPr>
        <w:t>• Nguyên nhân gốc: keo dán veneer phản ứng với hóa chất sơn NC 1807, kết hợp với hệ thống khí nén chứa nước tại PMA làm trầm trọng thêm.</w:t>
      </w:r>
    </w:p>
    <w:p>
      <w:r>
        <w:rPr>
          <w:rFonts w:ascii="Times New Roman" w:hAnsi="Times New Roman" w:eastAsia="Times New Roman"/>
          <w:b w:val="0"/>
          <w:color w:val="000000"/>
          <w:sz w:val="24"/>
        </w:rPr>
        <w:t>• Phòng QC BT-Chem đã kiểm chứng 5 quy trình và xác nhận quy trình có ngăn dầu (TBS 2512 new) là giải pháp tối ưu — vừa đạt chất lượng vừa khả thi trong sản xuất (dễ chà nhám hơn SBM).</w:t>
      </w:r>
    </w:p>
    <w:p>
      <w:r>
        <w:rPr>
          <w:rFonts w:ascii="Times New Roman" w:hAnsi="Times New Roman" w:eastAsia="Times New Roman"/>
          <w:i/>
          <w:color w:val="808080"/>
          <w:sz w:val="16"/>
        </w:rPr>
        <w:t>(Nguồn: Tổng hợp từ toàn bộ hồ sơ)</w:t>
      </w:r>
    </w:p>
    <w:p>
      <w:r>
        <w:rPr>
          <w:rFonts w:ascii="Times New Roman" w:hAnsi="Times New Roman" w:eastAsia="Times New Roman"/>
          <w:b/>
          <w:color w:val="000000"/>
          <w:sz w:val="24"/>
        </w:rPr>
        <w:t>7.2. Kiến nghị từ các bên:</w:t>
      </w:r>
    </w:p>
    <w:p>
      <w:r>
        <w:rPr>
          <w:rFonts w:ascii="Times New Roman" w:hAnsi="Times New Roman" w:eastAsia="Times New Roman"/>
          <w:b w:val="0"/>
          <w:color w:val="000000"/>
          <w:sz w:val="24"/>
        </w:rPr>
        <w:t>• (KT BT-Chem ngày 22/07): Đề nghị PMA gửi thông tin cho KT BT-Chem kiểm tra chất lượng trước khi sản xuất các đơn hàng tiếp theo; ghi nhận bằng báo cáo kết quả và bàn giao cho xưởng. Yêu cầu PMA xử lý hệ thống hơi chứa nước.</w:t>
      </w:r>
    </w:p>
    <w:p>
      <w:r>
        <w:rPr>
          <w:rFonts w:ascii="Times New Roman" w:hAnsi="Times New Roman" w:eastAsia="Times New Roman"/>
          <w:b w:val="0"/>
          <w:color w:val="000000"/>
          <w:sz w:val="24"/>
        </w:rPr>
        <w:t>• (PMA ngày 25/07): Đề nghị BT-Chem cho kỹ thuật sơn tham gia cùng PMA từ khâu đầu đến khi quy trình sản xuất hoàn tất.</w:t>
      </w:r>
    </w:p>
    <w:p>
      <w:r>
        <w:rPr>
          <w:rFonts w:ascii="Times New Roman" w:hAnsi="Times New Roman" w:eastAsia="Times New Roman"/>
          <w:b w:val="0"/>
          <w:color w:val="000000"/>
          <w:sz w:val="24"/>
        </w:rPr>
        <w:t>• (BT-Chem ngày 23/07): Cam kết quy trình đạt chất lượng và chịu trách nhiệm nếu có vấn đề phát sinh liên quan đến sản xuất sau khi giải quyết.</w:t>
      </w:r>
    </w:p>
    <w:p>
      <w:r>
        <w:rPr>
          <w:rFonts w:ascii="Times New Roman" w:hAnsi="Times New Roman" w:eastAsia="Times New Roman"/>
          <w:i/>
          <w:color w:val="808080"/>
          <w:sz w:val="16"/>
        </w:rPr>
        <w:t>(Nguồn: 2. BÁO CÁO KIỂM TRA CỦA KT+QC TẠI KH (2).jpg + 3. BÁO CÁO XỬ LÝ TẠM THỜI (2).jpg)</w:t>
      </w:r>
    </w:p>
    <w:p>
      <w:r>
        <w:rPr>
          <w:rFonts w:ascii="Times New Roman" w:hAnsi="Times New Roman" w:eastAsia="Times New Roman"/>
          <w:b/>
          <w:color w:val="000000"/>
          <w:sz w:val="24"/>
        </w:rPr>
        <w:t>7.3. Nhận định của tôi:</w:t>
      </w:r>
    </w:p>
    <w:p>
      <w:r>
        <w:rPr>
          <w:rFonts w:ascii="Times New Roman" w:hAnsi="Times New Roman" w:eastAsia="Times New Roman"/>
          <w:b w:val="0"/>
          <w:color w:val="000000"/>
          <w:sz w:val="24"/>
        </w:rPr>
        <w:t>• Đây là sự cố có tính hệ thống, không phải lỗi đơn lẻ — liên quan đến tương thích giữa keo dán veneer và hóa chất sơn NC trên nền veneer mỏng. Bài học cần được phổ biến cho tất cả đơn hàng có đặc tính tương tự.</w:t>
      </w:r>
    </w:p>
    <w:p>
      <w:r>
        <w:rPr>
          <w:rFonts w:ascii="Times New Roman" w:hAnsi="Times New Roman" w:eastAsia="Times New Roman"/>
          <w:b w:val="0"/>
          <w:color w:val="000000"/>
          <w:sz w:val="24"/>
        </w:rPr>
        <w:t>• Hệ thống khí nén của PMA là yếu tố rủi ro thường trực — nếu không xử lý triệt để, lỗi tương tự có thể tái diễn ngay cả với quy trình mới.</w:t>
      </w:r>
    </w:p>
    <w:p>
      <w:r>
        <w:rPr>
          <w:rFonts w:ascii="Times New Roman" w:hAnsi="Times New Roman" w:eastAsia="Times New Roman"/>
          <w:b w:val="0"/>
          <w:color w:val="000000"/>
          <w:sz w:val="24"/>
        </w:rPr>
        <w:t>• Quy trình mới (ngăn dầu TBS 2512 new) nên được ban hành thành hướng dẫn chính thức, thay thế quy trình cũ (13/12/2021) cho dòng sản phẩm Natural Walnut/OAK của PMA.</w:t>
      </w:r>
    </w:p>
    <w:p>
      <w:r>
        <w:rPr>
          <w:rFonts w:ascii="Times New Roman" w:hAnsi="Times New Roman" w:eastAsia="Times New Roman"/>
          <w:b w:val="0"/>
          <w:color w:val="000000"/>
          <w:sz w:val="24"/>
        </w:rPr>
        <w:t>• Việc không có KT BT-Chem giám sát trong lô sản xuất đầu tiên là bài học về quy trình — cần quy định bắt buộc KT phải có mặt khi SX lô đầu hoặc khi thay đổi vật tư.</w:t>
      </w:r>
    </w:p>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