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7890" w14:textId="5DF42BC2" w:rsidR="007271C3" w:rsidRDefault="007271C3" w:rsidP="007271C3">
      <w:pPr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Z 751 – BÓNG NC NY 10%</w:t>
      </w:r>
    </w:p>
    <w:p w14:paraId="7B156BDE" w14:textId="24E006B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7FD8184F" w14:textId="77777777" w:rsidR="009C7B04" w:rsidRPr="009C7B04" w:rsidRDefault="009C7B04" w:rsidP="00FF7C21">
      <w:pPr>
        <w:spacing w:after="120" w:line="270" w:lineRule="atLeast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  <w:t>Trong sản xuất kỹ thuật kiểm tra Bóng NC NY 10% (ms: 2130426) và Bóng NC PC 23 20% (ms: 3120626) phun bằng súng sơn tự động, bị nhám trên bề mặt sản phẩm, dùng vải lược có hiện tượng bị nghẹt lưới lọc.</w:t>
      </w:r>
    </w:p>
    <w:p w14:paraId="68774964" w14:textId="605300B2" w:rsidR="009C7B04" w:rsidRPr="009C7B04" w:rsidRDefault="00FF7C21" w:rsidP="00FF7C2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</w:rPr>
        <w:drawing>
          <wp:inline distT="0" distB="0" distL="0" distR="0" wp14:anchorId="6B4E97BC" wp14:editId="61298AE4">
            <wp:extent cx="1714500" cy="2087217"/>
            <wp:effectExtent l="0" t="0" r="0" b="8890"/>
            <wp:docPr id="1479725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72547" name="Picture 1479725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091" cy="209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F473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7777777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13/07/2026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59928702" w14:textId="77777777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1/ Bóng NC NY 10% (ms: 2130426)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2/ Bóng NC PC 23 20% (ms: 3120626)</w:t>
      </w:r>
    </w:p>
    <w:p w14:paraId="65524891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9C7B04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789"/>
        <w:gridCol w:w="8153"/>
      </w:tblGrid>
      <w:tr w:rsidR="009C7B04" w:rsidRPr="009C7B04" w14:paraId="5B0A9085" w14:textId="77777777" w:rsidTr="00E511E1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422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360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E511E1">
        <w:trPr>
          <w:trHeight w:val="692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422" w:type="pct"/>
            <w:vAlign w:val="center"/>
            <w:hideMark/>
          </w:tcPr>
          <w:p w14:paraId="0C493C9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360" w:type="pct"/>
            <w:vAlign w:val="center"/>
            <w:hideMark/>
          </w:tcPr>
          <w:p w14:paraId="70A54670" w14:textId="77777777" w:rsidR="009C7B04" w:rsidRPr="009C7B04" w:rsidRDefault="009C7B04" w:rsidP="009C7B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Phun súng tự động bị nhám trên bề mặt sản phẩm, dùng vải lược có hiện tượng bị nghẹt lưới lọc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2D9545D6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2A4EC3F" w14:textId="3498518F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Quy trình kiểm tra: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1/ Cán lót NC T1406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2/ Lót màu PU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3/ In vân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4/ - Bóng NC NY 10%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</w: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 xml:space="preserve">    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- Bóng NC PC23 20%</w:t>
      </w:r>
    </w:p>
    <w:p w14:paraId="1C080DFF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348D464F" w14:textId="77777777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lastRenderedPageBreak/>
        <w:t>Kết quả: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- Bề mặt màng sơn bị nhám toàn bề mặt</w:t>
      </w: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br/>
        <w:t>- Hỗn hợp sơn dễ bị tắc khi qua vải lược, có hiện tượng bị nghẹt lưới lọc, không bơm lên được.</w:t>
      </w:r>
    </w:p>
    <w:p w14:paraId="2ACF110E" w14:textId="1DD990A4" w:rsidR="009C7B04" w:rsidRPr="009C7B04" w:rsidRDefault="66118892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0BB9AD26" w:rsidRPr="36C0304F"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6</w:t>
      </w:r>
    </w:p>
    <w:p w14:paraId="64CDFD15" w14:textId="77777777" w:rsidR="009C7B04" w:rsidRPr="009C7B04" w:rsidRDefault="009C7B04" w:rsidP="00FF7C21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Sản phẩm đi kèm biên bản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1814"/>
        <w:gridCol w:w="2251"/>
        <w:gridCol w:w="4855"/>
      </w:tblGrid>
      <w:tr w:rsidR="009C7B04" w:rsidRPr="009C7B04" w14:paraId="6DF807EB" w14:textId="77777777" w:rsidTr="00E511E1">
        <w:trPr>
          <w:trHeight w:val="358"/>
          <w:tblHeader/>
        </w:trPr>
        <w:tc>
          <w:tcPr>
            <w:tcW w:w="230" w:type="pct"/>
            <w:vAlign w:val="center"/>
            <w:hideMark/>
          </w:tcPr>
          <w:p w14:paraId="4D72F4E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970" w:type="pct"/>
            <w:vAlign w:val="center"/>
            <w:hideMark/>
          </w:tcPr>
          <w:p w14:paraId="4E2A3FCC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</w:t>
            </w:r>
          </w:p>
        </w:tc>
        <w:tc>
          <w:tcPr>
            <w:tcW w:w="1204" w:type="pct"/>
            <w:vAlign w:val="center"/>
            <w:hideMark/>
          </w:tcPr>
          <w:p w14:paraId="45DE54F1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596" w:type="pct"/>
            <w:vAlign w:val="center"/>
            <w:hideMark/>
          </w:tcPr>
          <w:p w14:paraId="7D6D879A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12DCD5C3" w14:textId="77777777" w:rsidTr="00E511E1">
        <w:trPr>
          <w:trHeight w:val="358"/>
        </w:trPr>
        <w:tc>
          <w:tcPr>
            <w:tcW w:w="230" w:type="pct"/>
            <w:vAlign w:val="center"/>
            <w:hideMark/>
          </w:tcPr>
          <w:p w14:paraId="5F54AEA4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970" w:type="pct"/>
            <w:vAlign w:val="center"/>
            <w:hideMark/>
          </w:tcPr>
          <w:p w14:paraId="4EBCB58D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Hũ lưu</w:t>
            </w:r>
          </w:p>
        </w:tc>
        <w:tc>
          <w:tcPr>
            <w:tcW w:w="1204" w:type="pct"/>
            <w:vAlign w:val="center"/>
            <w:hideMark/>
          </w:tcPr>
          <w:p w14:paraId="388DB23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Sai</w:t>
            </w:r>
          </w:p>
        </w:tc>
        <w:tc>
          <w:tcPr>
            <w:tcW w:w="2596" w:type="pct"/>
            <w:vAlign w:val="center"/>
            <w:hideMark/>
          </w:tcPr>
          <w:p w14:paraId="2EFBF46D" w14:textId="731D18AB" w:rsidR="009C7B04" w:rsidRPr="009C7B04" w:rsidRDefault="00E511E1" w:rsidP="00E511E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</w:t>
            </w:r>
            <w:r w:rsidR="009C7B04" w:rsidRPr="009C7B04"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ỹ thuật đưa hũ lưu về phòng QC kiểm tra</w:t>
            </w:r>
          </w:p>
        </w:tc>
      </w:tr>
    </w:tbl>
    <w:p w14:paraId="3D015D5A" w14:textId="057AC7CE" w:rsidR="009C7B04" w:rsidRPr="009C7B04" w:rsidRDefault="66118892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 w:rsidR="5702FD22" w:rsidRPr="36C0304F">
        <w:rPr>
          <w:rFonts w:ascii="Times New Roman" w:eastAsia="Times New Roman" w:hAnsi="Times New Roman" w:cs="Times New Roman"/>
          <w:noProof/>
          <w:color w:val="AAAAAA"/>
          <w:sz w:val="26"/>
          <w:szCs w:val="26"/>
        </w:rPr>
        <w:t>7</w:t>
      </w:r>
    </w:p>
    <w:p w14:paraId="7867126B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253A9313" w14:textId="77777777" w:rsidR="009C7B04" w:rsidRPr="009C7B04" w:rsidRDefault="009C7B0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Kỹ thuật Tuấn đề nghị Phòng QC kiểm tra và điều chỉnh để phù hợp với súng sơn tự động của nhà máy để sản xuất.</w:t>
      </w:r>
    </w:p>
    <w:p w14:paraId="392E454F" w14:textId="77777777" w:rsidR="009C7B04" w:rsidRPr="009C7B04" w:rsidRDefault="009C7B04" w:rsidP="009C7B04">
      <w:pPr>
        <w:jc w:val="both"/>
        <w:rPr>
          <w:rFonts w:ascii="Times New Roman" w:hAnsi="Times New Roman" w:cs="Times New Roman"/>
          <w:noProof/>
          <w:sz w:val="26"/>
          <w:szCs w:val="26"/>
        </w:rPr>
      </w:pPr>
    </w:p>
    <w:sectPr w:rsidR="009C7B04" w:rsidRPr="009C7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7AFF"/>
    <w:rsid w:val="003A0A88"/>
    <w:rsid w:val="007271C3"/>
    <w:rsid w:val="007B4D1A"/>
    <w:rsid w:val="009C7B04"/>
    <w:rsid w:val="00B47A1F"/>
    <w:rsid w:val="00BC5EF2"/>
    <w:rsid w:val="00BD70EC"/>
    <w:rsid w:val="00E511E1"/>
    <w:rsid w:val="00FF7C21"/>
    <w:rsid w:val="0BB9AD26"/>
    <w:rsid w:val="36C0304F"/>
    <w:rsid w:val="5702FD22"/>
    <w:rsid w:val="66118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9</cp:revision>
  <dcterms:created xsi:type="dcterms:W3CDTF">2026-07-14T08:25:00Z</dcterms:created>
  <dcterms:modified xsi:type="dcterms:W3CDTF">2026-07-16T02:49:00Z</dcterms:modified>
</cp:coreProperties>
</file>