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color w:val="2F5496"/>
          <w:sz w:val="32"/>
        </w:rPr>
        <w:t>BÁO CÁO TỔNG HỢP SỰ CỐ SAI MÀU</w:t>
        <w:br/>
        <w:t>MHT 66 - MHT 68 TN - MHT 67 (BL)</w:t>
        <w:br/>
        <w:t>CÔNG TY MINH HƯNG TIẾN</w:t>
      </w:r>
    </w:p>
    <w:p>
      <w:pPr>
        <w:jc w:val="center"/>
      </w:pPr>
      <w:r>
        <w:rPr>
          <w:rFonts w:ascii="Times New Roman" w:hAnsi="Times New Roman" w:eastAsia="Times New Roman"/>
          <w:b w:val="0"/>
          <w:i/>
          <w:color w:val="666666"/>
          <w:sz w:val="22"/>
        </w:rPr>
        <w:t>Ngày: 29/07/2026 — QC soạn: Bùi Thiện Lộc</w:t>
      </w:r>
    </w:p>
    <w:p>
      <w:pPr>
        <w:pStyle w:val="Heading2"/>
        <w:spacing w:before="240" w:after="120"/>
      </w:pPr>
      <w:r>
        <w:rPr>
          <w:rFonts w:ascii="Times New Roman" w:hAnsi="Times New Roman" w:eastAsia="Times New Roman"/>
          <w:b/>
          <w:i w:val="0"/>
          <w:sz w:val="28"/>
        </w:rPr>
        <w:t>1. THÔNG TIN CHUNG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Thông tin</w:t>
            </w:r>
          </w:p>
        </w:tc>
        <w:tc>
          <w:tcPr>
            <w:tcW w:type="dxa" w:w="4703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Chi tiết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Khách hàng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CÔNG TY MINH HƯNG TIẾN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Các mã màu sản xuất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MHT 66 (WH), MHT 68 TN, MHT 67 (BL), MHT 102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Loại gỗ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Poplar + MDF cán UV trắng / Oak Tây + Veneer Oak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Hệ sơn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PU + NC / NC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Ngày kiểm tra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29/07/2026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QC phụ trách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Bùi Thiện Lộc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Nội dung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Kiểm tra sản xuất hàng ngày &amp; xử lý sự cố sai màu MHT 66</w:t>
            </w:r>
          </w:p>
        </w:tc>
      </w:tr>
    </w:tbl>
    <w:p/>
    <w:p>
      <w:pPr>
        <w:pStyle w:val="Heading2"/>
        <w:spacing w:before="240" w:after="120"/>
      </w:pPr>
      <w:r>
        <w:rPr>
          <w:rFonts w:ascii="Times New Roman" w:hAnsi="Times New Roman" w:eastAsia="Times New Roman"/>
          <w:b/>
          <w:i w:val="0"/>
          <w:sz w:val="28"/>
        </w:rPr>
        <w:t>2. TÌNH HÌNH SẢN XUẤT NGÀY 29/07/2026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Chuyền</w:t>
            </w:r>
          </w:p>
        </w:tc>
        <w:tc>
          <w:tcPr>
            <w:tcW w:type="dxa" w:w="235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Công đoạn</w:t>
            </w:r>
          </w:p>
        </w:tc>
        <w:tc>
          <w:tcPr>
            <w:tcW w:type="dxa" w:w="235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Màu sắc</w:t>
            </w:r>
          </w:p>
        </w:tc>
        <w:tc>
          <w:tcPr>
            <w:tcW w:type="dxa" w:w="235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Kết quả QC</w:t>
            </w:r>
          </w:p>
        </w:tc>
      </w:tr>
      <w:tr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Chuyền treo 1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Lót NC PC 23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MHT 102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✅ Đạt</w:t>
            </w:r>
          </w:p>
        </w:tc>
      </w:tr>
      <w:tr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Chuyền treo 2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Hoàn thiện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MHT 67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✅ Đạt</w:t>
            </w:r>
          </w:p>
        </w:tc>
      </w:tr>
      <w:tr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Chuyền treo 3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Chi tiết hộc kéo tủ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MHT 66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✅ Đạt</w:t>
            </w:r>
          </w:p>
        </w:tc>
      </w:tr>
      <w:tr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Chuyền trượt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Lót NC 2407 trắng + Sơn màu hộc tủ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MHT 66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✅ Đạt</w:t>
            </w:r>
          </w:p>
        </w:tc>
      </w:tr>
    </w:tbl>
    <w:p/>
    <w:p>
      <w:pPr>
        <w:pStyle w:val="Heading2"/>
        <w:spacing w:before="240" w:after="120"/>
      </w:pPr>
      <w:r>
        <w:rPr>
          <w:rFonts w:ascii="Times New Roman" w:hAnsi="Times New Roman" w:eastAsia="Times New Roman"/>
          <w:b/>
          <w:i w:val="0"/>
          <w:sz w:val="28"/>
        </w:rPr>
        <w:t>3. SỰ CỐ SAI MÀU MHT 66</w:t>
      </w:r>
    </w:p>
    <w:p>
      <w:pPr>
        <w:pStyle w:val="Heading3"/>
        <w:spacing w:before="240" w:after="120"/>
      </w:pPr>
      <w:r>
        <w:rPr>
          <w:rFonts w:ascii="Times New Roman" w:hAnsi="Times New Roman" w:eastAsia="Times New Roman"/>
          <w:b/>
          <w:i w:val="0"/>
          <w:sz w:val="26"/>
        </w:rPr>
        <w:t>3.1. Diễn biến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Các sản phẩm MHT 66 trước đây được kỹ thuật thông tin bị sai màu. Toàn bộ lô hàng đã được sơn lại để khắc phục.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Ngày 29/07/2026, QC khách hàng đã kiểm tra lại màu sắc và chất lượng sau khi sơn lại → Kết quả: Đạt yêu cầu ✅. Lô hàng đang chuyển qua khu vực đóng gói.</w:t>
      </w:r>
    </w:p>
    <w:p>
      <w:pPr>
        <w:pStyle w:val="Heading3"/>
        <w:spacing w:before="240" w:after="120"/>
      </w:pPr>
      <w:r>
        <w:rPr>
          <w:rFonts w:ascii="Times New Roman" w:hAnsi="Times New Roman" w:eastAsia="Times New Roman"/>
          <w:b/>
          <w:i w:val="0"/>
          <w:sz w:val="26"/>
        </w:rPr>
        <w:t>3.2. Kiểm tra chất lượng trước sản xuất — Mã 160726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Mã số sơn màu MHT 66: 160726 — Kỹ thuật kiểm tra chất lượng trước sản xuất trên 1 sản phẩm tủ.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Thành phần kiểm tra: QC Fxiload và Quản đốc nhà máy cùng kiểm tra, đối chiếu với: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 • Thẻ mẫu gốc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 • Sản phẩm tủ đang Final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→ Kết quả: Chất lượng màu sắc Đạt ✅ — Áp dụng để sản xuất trên chuyền.</w:t>
      </w:r>
    </w:p>
    <w:p>
      <w:pPr>
        <w:pStyle w:val="Heading3"/>
        <w:spacing w:before="240" w:after="120"/>
      </w:pPr>
      <w:r>
        <w:rPr>
          <w:rFonts w:ascii="Times New Roman" w:hAnsi="Times New Roman" w:eastAsia="Times New Roman"/>
          <w:b/>
          <w:i w:val="0"/>
          <w:sz w:val="26"/>
        </w:rPr>
        <w:t>3.3. Tình trạng mã số 110726 — Lô 130 sản phẩm tủ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Mã số 110726: Số lượng đã pha sẵn 1 phuy — Kỹ thuật đang chỉnh màu lại.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Lô này sử dụng để sản xuất 130 sản phẩm tủ. Khách hàng không đồng ý màu sắc → Phải xử lý sửa lại.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Đây là lô hàng cần được ưu tiên xử lý để kịp tiến độ giao hàng.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29200" cy="56365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u_so_sanh_mau_MHT_29-07-202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6365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/>
          <w:color w:val="666666"/>
          <w:sz w:val="20"/>
        </w:rPr>
        <w:t>Hình 1: Mẫu kiểm tra so sánh màu sắc sản phẩm MHT tại buồng sơn — 29/07/2026. Hai tấm gỗ Oak được đối chiếu trực tiếp, tấm bên trái có băng keo đánh dấu vị trí kiểm tra.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29200" cy="58799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em_tra_mau_sac_SP_MHT_29-07-202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879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/>
          <w:color w:val="666666"/>
          <w:sz w:val="20"/>
        </w:rPr>
        <w:t>Hình 2: Sản phẩm tủ MHT đang được kiểm tra màu sắc tại nhà máy — MDF sơn trắng Shaker style, mặt bàn gỗ Oak — 29/07/2026.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29200" cy="300122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g_loat_SP_MHT_cho_kiem_tra_29-07-202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01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/>
          <w:color w:val="666666"/>
          <w:sz w:val="20"/>
        </w:rPr>
        <w:t>Hình 3: Hàng loạt sản phẩm tủ MHT xếp trên sàn nhà máy chờ kiểm tra màu sắc và chất lượng trước khi đóng gói — 29/07/2026.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29200" cy="397182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em_tra_mau_so_sanh_SP_MHT_29-07-2026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971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/>
          <w:color w:val="666666"/>
          <w:sz w:val="20"/>
        </w:rPr>
        <w:t>Hình 4: Nhân viên kỹ thuật/Qc đang kiểm tra, so sánh màu sắc giữa mẫu đối chứng (cầm tay) và sản phẩm thực tế treo trên chuyền — 29/07/2026.</w:t>
      </w:r>
    </w:p>
    <w:p>
      <w:pPr>
        <w:pStyle w:val="Heading2"/>
        <w:spacing w:before="240" w:after="120"/>
      </w:pPr>
      <w:r>
        <w:rPr>
          <w:rFonts w:ascii="Times New Roman" w:hAnsi="Times New Roman" w:eastAsia="Times New Roman"/>
          <w:b/>
          <w:i w:val="0"/>
          <w:sz w:val="28"/>
        </w:rPr>
        <w:t>4. QUY TRÌNH SẢN XUẤT CHUẨN CÁC MÀU MHT</w:t>
      </w:r>
    </w:p>
    <w:p>
      <w:pPr>
        <w:pStyle w:val="Heading3"/>
        <w:spacing w:before="240" w:after="120"/>
      </w:pPr>
      <w:r>
        <w:rPr>
          <w:rFonts w:ascii="Times New Roman" w:hAnsi="Times New Roman" w:eastAsia="Times New Roman"/>
          <w:b/>
          <w:i w:val="0"/>
          <w:sz w:val="26"/>
        </w:rPr>
        <w:t>4.1. MHT 66 (WH) — Sơn trắng — 18/04/2026</w:t>
      </w:r>
    </w:p>
    <w:p>
      <w:pPr>
        <w:spacing w:after="80"/>
      </w:pPr>
      <w:r>
        <w:rPr>
          <w:rFonts w:ascii="Times New Roman" w:hAnsi="Times New Roman" w:eastAsia="Times New Roman"/>
          <w:b w:val="0"/>
          <w:i/>
          <w:sz w:val="22"/>
        </w:rPr>
        <w:t>Gỗ: Poplar + MDF cán UV trắng | Hệ: PU + NC | Độ bóng: 10% ± 5%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Bước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Công đoạn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Tỉ lệ pha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Độ nhớt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Thời gian khô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Xử lý cạnh MDF (2 lần) — Base coat BT 1009 H trắng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1-2 giờ,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Ngăn dầu Poplar — TBS 2509 + Primer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2:1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30-60 phút,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Lót PU 0601 trắng (Poplar)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4:1:1.8-2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14-16"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3-4 giờ,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Lót NC 2407 trắng (toàn bộ SP)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1:0.8-1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15-17"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2-3 giờ,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Sơn màu NC MHT 66 (WH) 10%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1:0.8-1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12-14"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 giờ → đóng gói</w:t>
            </w:r>
          </w:p>
        </w:tc>
      </w:tr>
    </w:tbl>
    <w:p/>
    <w:p>
      <w:pPr>
        <w:pStyle w:val="Heading3"/>
        <w:spacing w:before="240" w:after="120"/>
      </w:pPr>
      <w:r>
        <w:rPr>
          <w:rFonts w:ascii="Times New Roman" w:hAnsi="Times New Roman" w:eastAsia="Times New Roman"/>
          <w:b/>
          <w:i w:val="0"/>
          <w:sz w:val="26"/>
        </w:rPr>
        <w:t>4.2. MHT 68 TN — Tông tự nhiên — 27/06/2026</w:t>
      </w:r>
    </w:p>
    <w:p>
      <w:pPr>
        <w:spacing w:after="80"/>
      </w:pPr>
      <w:r>
        <w:rPr>
          <w:rFonts w:ascii="Times New Roman" w:hAnsi="Times New Roman" w:eastAsia="Times New Roman"/>
          <w:b w:val="0"/>
          <w:i/>
          <w:sz w:val="22"/>
        </w:rPr>
        <w:t>Gỗ: Oak Tây + Veneer Oak | Hệ: NC | Độ bóng: 20% ± 5%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Bước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Công đoạn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Tỉ lệ pha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Độ nhớt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Thời gian khô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Stain sửa gỗ (pha tại nhà máy)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Stain màu — Stain MHT 68 TN : DM NC 02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1:10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30 phút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Lót NC PC 23 — Lót NC PC 23 : DM NC 02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1:1→1.2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12-14"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1-2 giờ,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Stain màu (Dặm) — Stain MHT 68 TN : DM NC 02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1:15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5-10 phút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Bóng NC NY 20% — Bóng : DM NC 02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1:0.8→1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11-13"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 giờ → đóng gói</w:t>
            </w:r>
          </w:p>
        </w:tc>
      </w:tr>
    </w:tbl>
    <w:p/>
    <w:p>
      <w:pPr>
        <w:pStyle w:val="Heading3"/>
        <w:spacing w:before="240" w:after="120"/>
      </w:pPr>
      <w:r>
        <w:rPr>
          <w:rFonts w:ascii="Times New Roman" w:hAnsi="Times New Roman" w:eastAsia="Times New Roman"/>
          <w:b/>
          <w:i w:val="0"/>
          <w:sz w:val="26"/>
        </w:rPr>
        <w:t>4.3. MHT 67 (BL) — Màu đen — 25/05/2026</w:t>
      </w:r>
    </w:p>
    <w:p>
      <w:pPr>
        <w:spacing w:after="80"/>
      </w:pPr>
      <w:r>
        <w:rPr>
          <w:rFonts w:ascii="Times New Roman" w:hAnsi="Times New Roman" w:eastAsia="Times New Roman"/>
          <w:b w:val="0"/>
          <w:i/>
          <w:sz w:val="22"/>
        </w:rPr>
        <w:t>Gỗ: Poplar + MDF cán UV trắng | Hệ: PU + NC | Độ bóng: 10% ± 5%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Bước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Công đoạn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Tỉ lệ pha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Độ nhớt</w:t>
            </w:r>
          </w:p>
        </w:tc>
        <w:tc>
          <w:tcPr>
            <w:tcW w:type="dxa" w:w="1881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Thời gian khô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Xử lý cạnh MDF (2 lần) — Base coat BT 1009 H trắng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1-2 giờ,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Ngăn dầu Poplar — TBS 2509 + Primer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2:1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30-60 phút,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Lót màu PU MHT 67 (BL) (Poplar)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4:1:0.8→1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14-16"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3-4 giờ,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Lót màu NC MHT 67 (BL) (toàn bộ SP)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1:0.8→1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13-15"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2-3 giờ, chà #320</w:t>
            </w:r>
          </w:p>
        </w:tc>
      </w:tr>
      <w:tr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Sơn màu NC MHT 67 (BL) 10% (toàn bộ SP)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1:0.8→1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12-14"</w:t>
            </w:r>
          </w:p>
        </w:tc>
        <w:tc>
          <w:tcPr>
            <w:tcW w:type="dxa" w:w="188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 giờ → đóng gói</w:t>
            </w:r>
          </w:p>
        </w:tc>
      </w:tr>
    </w:tbl>
    <w:p/>
    <w:p>
      <w:pPr>
        <w:pStyle w:val="Heading2"/>
        <w:spacing w:before="240" w:after="120"/>
      </w:pPr>
      <w:r>
        <w:rPr>
          <w:rFonts w:ascii="Times New Roman" w:hAnsi="Times New Roman" w:eastAsia="Times New Roman"/>
          <w:b/>
          <w:i w:val="0"/>
          <w:sz w:val="28"/>
        </w:rPr>
        <w:t>5. PHÂN TÍCH NGUYÊN NHÂN &amp; GIẢI PHÁP</w:t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sz w:val="22"/>
        </w:rPr>
        <w:t>5.1. Nguyên nhân sai màu: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• Mã số 110726 (1 phuy đã pha sẵn): Kỹ thuật đang chỉnh màu lại do khách hàng không đồng ý màu sắc — có thể do sai lệch tỉ lệ pha màu hoặc biến đổi màu theo thời gian.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• Mã số 160726: Kiểm tra đối chiếu với thẻ mẫu gốc và sản phẩm tủ Final → Đạt yêu cầu, áp dụng sản xuất.</w:t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sz w:val="22"/>
        </w:rPr>
        <w:t>5.2. Giải pháp: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 • Kiểm soát chặt tỉ lệ pha màu cho từng mã số sơn — đặc biệt là các lô pha sẵn số lượng lớn (1 phuy ~130 sản phẩm).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 • Đối chiếu mẫu sơn với thẻ mẫu gốc và sản phẩm Final trước khi sản xuất hàng loạt.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 • Phối hợp QC Fxiload + Quản đốc nhà máy trong khâu kiểm tra màu sắc trước sản xuất.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 • Theo dõi thời gian sử dụng hỗn hợp sơn đã pha (không để quá 1 buổi làm việc).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 • Ghi nhận đầy đủ mã số sơn, ngày pha và kết quả kiểm tra trên từng lô hàng.</w:t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 w:eastAsia="Times New Roman"/>
          <w:b w:val="0"/>
          <w:i w:val="0"/>
          <w:sz w:val="22"/>
        </w:rPr>
        <w:t>— — 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</w:r>
          </w:p>
        </w:tc>
        <w:tc>
          <w:tcPr>
            <w:tcW w:type="dxa" w:w="4703"/>
            <w:shd w:val="clear" w:color="auto" w:fill="2F549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Người lập báo cáo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Bùi Thiện Lộc (Bộ phận QC)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Ngày lập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29/07/2026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Tài liệu tham khảo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Locqc.md, Quy trình sản xuất MHT 66/68 TN/67 (BL)</w:t>
            </w:r>
          </w:p>
        </w:tc>
      </w:tr>
    </w:tbl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