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Z751 — Bóng NC NY 10% &amp; Bóng NC PC 23 20% — Bị Nhám, Nghẹt Lưới Lọc</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Công ty Z751</w:t>
            </w:r>
          </w:p>
        </w:tc>
      </w:tr>
      <w:tr>
        <w:tc>
          <w:tcPr>
            <w:tcW w:type="dxa" w:w="4703"/>
          </w:tcPr>
          <w:p>
            <w:r/>
            <w:r>
              <w:rPr>
                <w:rFonts w:ascii="Times New Roman" w:hAnsi="Times New Roman" w:eastAsia="Times New Roman"/>
                <w:color w:val="000000"/>
                <w:sz w:val="20"/>
              </w:rPr>
              <w:t>Sản phẩm 1</w:t>
            </w:r>
          </w:p>
        </w:tc>
        <w:tc>
          <w:tcPr>
            <w:tcW w:type="dxa" w:w="4703"/>
          </w:tcPr>
          <w:p>
            <w:r/>
            <w:r>
              <w:rPr>
                <w:rFonts w:ascii="Times New Roman" w:hAnsi="Times New Roman" w:eastAsia="Times New Roman"/>
                <w:color w:val="000000"/>
                <w:sz w:val="20"/>
              </w:rPr>
              <w:t>Bóng NC NY 10% — MSSX: 2130426</w:t>
            </w:r>
          </w:p>
        </w:tc>
      </w:tr>
      <w:tr>
        <w:tc>
          <w:tcPr>
            <w:tcW w:type="dxa" w:w="4703"/>
          </w:tcPr>
          <w:p>
            <w:r/>
            <w:r>
              <w:rPr>
                <w:rFonts w:ascii="Times New Roman" w:hAnsi="Times New Roman" w:eastAsia="Times New Roman"/>
                <w:color w:val="000000"/>
                <w:sz w:val="20"/>
              </w:rPr>
              <w:t>Sản phẩm 2</w:t>
            </w:r>
          </w:p>
        </w:tc>
        <w:tc>
          <w:tcPr>
            <w:tcW w:type="dxa" w:w="4703"/>
          </w:tcPr>
          <w:p>
            <w:r/>
            <w:r>
              <w:rPr>
                <w:rFonts w:ascii="Times New Roman" w:hAnsi="Times New Roman" w:eastAsia="Times New Roman"/>
                <w:color w:val="000000"/>
                <w:sz w:val="20"/>
              </w:rPr>
              <w:t>Bóng NC PC 23 20% — MSSX: 3120626</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MDF → Cán lót NC T1406 → Lót màu PU → In vân → Bóng NC (súng tự động 2 súng, hệ thống sấy)</w:t>
            </w:r>
          </w:p>
        </w:tc>
      </w:tr>
      <w:tr>
        <w:tc>
          <w:tcPr>
            <w:tcW w:type="dxa" w:w="4703"/>
          </w:tcPr>
          <w:p>
            <w:r/>
            <w:r>
              <w:rPr>
                <w:rFonts w:ascii="Times New Roman" w:hAnsi="Times New Roman" w:eastAsia="Times New Roman"/>
                <w:color w:val="000000"/>
                <w:sz w:val="20"/>
              </w:rPr>
              <w:t>Ngày phát hiện</w:t>
            </w:r>
          </w:p>
        </w:tc>
        <w:tc>
          <w:tcPr>
            <w:tcW w:type="dxa" w:w="4703"/>
          </w:tcPr>
          <w:p>
            <w:r/>
            <w:r>
              <w:rPr>
                <w:rFonts w:ascii="Times New Roman" w:hAnsi="Times New Roman" w:eastAsia="Times New Roman"/>
                <w:color w:val="000000"/>
                <w:sz w:val="20"/>
              </w:rPr>
              <w:t>10/07/2026</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Nguyễn Đức Thắng (KT)</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Đang xử lý — có bất đồng QC/KT</w:t>
            </w:r>
          </w:p>
        </w:tc>
      </w:tr>
    </w:tbl>
    <w:p>
      <w:r>
        <w:rPr>
          <w:rFonts w:ascii="Times New Roman" w:hAnsi="Times New Roman" w:eastAsia="Times New Roman"/>
          <w:i/>
          <w:color w:val="808080"/>
          <w:sz w:val="16"/>
        </w:rPr>
        <w:t>(Nguồn: 1. NỘI DUNG KPH.docx + 2. BÁO CÁO KIỂM TRA CỦA KT TẠI KH.pdf)</w:t>
      </w:r>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2.1. Hiện tượng lỗi:</w:t>
      </w:r>
    </w:p>
    <w:p>
      <w:r>
        <w:rPr>
          <w:rFonts w:ascii="Times New Roman" w:hAnsi="Times New Roman" w:eastAsia="Times New Roman"/>
          <w:b w:val="0"/>
          <w:color w:val="000000"/>
          <w:sz w:val="24"/>
        </w:rPr>
        <w:t>• Bề mặt màng sơn bị nhám toàn bộ bề mặt khi phun bằng súng sơn tự động.</w:t>
      </w:r>
    </w:p>
    <w:p>
      <w:r>
        <w:rPr>
          <w:rFonts w:ascii="Times New Roman" w:hAnsi="Times New Roman" w:eastAsia="Times New Roman"/>
          <w:b w:val="0"/>
          <w:color w:val="000000"/>
          <w:sz w:val="24"/>
        </w:rPr>
        <w:t>• Hỗn hợp sơn dễ bị tắc/nghẹt khi qua vải lược (lưới lọc), không bơm lên được.</w:t>
      </w:r>
    </w:p>
    <w:p>
      <w:r>
        <w:rPr>
          <w:rFonts w:ascii="Times New Roman" w:hAnsi="Times New Roman" w:eastAsia="Times New Roman"/>
          <w:b w:val="0"/>
          <w:color w:val="000000"/>
          <w:sz w:val="24"/>
        </w:rPr>
        <w:t>• Nhà máy phản ánh: màng sơn mềm, dễ bị trầy xước (Bóng NC PC23 20%).</w:t>
      </w:r>
    </w:p>
    <w:p>
      <w:r>
        <w:rPr>
          <w:rFonts w:ascii="Times New Roman" w:hAnsi="Times New Roman" w:eastAsia="Times New Roman"/>
          <w:i/>
          <w:color w:val="808080"/>
          <w:sz w:val="16"/>
        </w:rPr>
        <w:t>(Nguồn: 1. NỘI DUNG KPH.docx + 2. BÁO CÁO KIỂM TRA CỦA KT TẠI KH.pdf (trang 1))</w:t>
      </w:r>
    </w:p>
    <w:p>
      <w:r>
        <w:rPr>
          <w:rFonts w:ascii="Times New Roman" w:hAnsi="Times New Roman" w:eastAsia="Times New Roman"/>
          <w:b/>
          <w:color w:val="000000"/>
          <w:sz w:val="24"/>
        </w:rPr>
        <w:t>2.2. Chi tiết kiểm tra tại khách hàng (KT Thắng, 10/07/2026):</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fill="D9E2F3" w:val="clear"/>
          </w:tcPr>
          <w:p>
            <w:r/>
            <w:r>
              <w:rPr>
                <w:rFonts w:ascii="Times New Roman" w:hAnsi="Times New Roman" w:eastAsia="Times New Roman"/>
                <w:b/>
                <w:color w:val="000000"/>
                <w:sz w:val="20"/>
              </w:rPr>
              <w:t>Sản phẩm</w:t>
            </w:r>
          </w:p>
        </w:tc>
        <w:tc>
          <w:tcPr>
            <w:tcW w:type="dxa" w:w="1881"/>
            <w:shd w:fill="D9E2F3" w:val="clear"/>
          </w:tcPr>
          <w:p>
            <w:r/>
            <w:r>
              <w:rPr>
                <w:rFonts w:ascii="Times New Roman" w:hAnsi="Times New Roman" w:eastAsia="Times New Roman"/>
                <w:b/>
                <w:color w:val="000000"/>
                <w:sz w:val="20"/>
              </w:rPr>
              <w:t>MSSX</w:t>
            </w:r>
          </w:p>
        </w:tc>
        <w:tc>
          <w:tcPr>
            <w:tcW w:type="dxa" w:w="1881"/>
            <w:shd w:fill="D9E2F3" w:val="clear"/>
          </w:tcPr>
          <w:p>
            <w:r/>
            <w:r>
              <w:rPr>
                <w:rFonts w:ascii="Times New Roman" w:hAnsi="Times New Roman" w:eastAsia="Times New Roman"/>
                <w:b/>
                <w:color w:val="000000"/>
                <w:sz w:val="20"/>
              </w:rPr>
              <w:t>Tỉ lệ pha (Sơn:DM)</w:t>
            </w:r>
          </w:p>
        </w:tc>
        <w:tc>
          <w:tcPr>
            <w:tcW w:type="dxa" w:w="1881"/>
            <w:shd w:fill="D9E2F3" w:val="clear"/>
          </w:tcPr>
          <w:p>
            <w:r/>
            <w:r>
              <w:rPr>
                <w:rFonts w:ascii="Times New Roman" w:hAnsi="Times New Roman" w:eastAsia="Times New Roman"/>
                <w:b/>
                <w:color w:val="000000"/>
                <w:sz w:val="20"/>
              </w:rPr>
              <w:t>Độ nhớt</w:t>
            </w:r>
          </w:p>
        </w:tc>
        <w:tc>
          <w:tcPr>
            <w:tcW w:type="dxa" w:w="1881"/>
            <w:shd w:fill="D9E2F3" w:val="clear"/>
          </w:tcPr>
          <w:p>
            <w:r/>
            <w:r>
              <w:rPr>
                <w:rFonts w:ascii="Times New Roman" w:hAnsi="Times New Roman" w:eastAsia="Times New Roman"/>
                <w:b/>
                <w:color w:val="000000"/>
                <w:sz w:val="20"/>
              </w:rPr>
              <w:t>Kết quả</w:t>
            </w:r>
          </w:p>
        </w:tc>
      </w:tr>
      <w:tr>
        <w:tc>
          <w:tcPr>
            <w:tcW w:type="dxa" w:w="1881"/>
          </w:tcPr>
          <w:p>
            <w:r/>
            <w:r>
              <w:rPr>
                <w:rFonts w:ascii="Times New Roman" w:hAnsi="Times New Roman" w:eastAsia="Times New Roman"/>
                <w:color w:val="000000"/>
                <w:sz w:val="20"/>
              </w:rPr>
              <w:t>Bóng NC 2605 KH 40%</w:t>
            </w:r>
          </w:p>
        </w:tc>
        <w:tc>
          <w:tcPr>
            <w:tcW w:type="dxa" w:w="1881"/>
          </w:tcPr>
          <w:p>
            <w:r/>
            <w:r>
              <w:rPr>
                <w:rFonts w:ascii="Times New Roman" w:hAnsi="Times New Roman" w:eastAsia="Times New Roman"/>
                <w:color w:val="000000"/>
                <w:sz w:val="20"/>
              </w:rPr>
              <w:t>3090626</w:t>
            </w:r>
          </w:p>
        </w:tc>
        <w:tc>
          <w:tcPr>
            <w:tcW w:type="dxa" w:w="1881"/>
          </w:tcPr>
          <w:p>
            <w:r/>
            <w:r>
              <w:rPr>
                <w:rFonts w:ascii="Times New Roman" w:hAnsi="Times New Roman" w:eastAsia="Times New Roman"/>
                <w:color w:val="000000"/>
                <w:sz w:val="20"/>
              </w:rPr>
              <w:t>1 : 1.3 DM NC Super</w:t>
            </w:r>
          </w:p>
        </w:tc>
        <w:tc>
          <w:tcPr>
            <w:tcW w:type="dxa" w:w="1881"/>
          </w:tcPr>
          <w:p>
            <w:r/>
            <w:r>
              <w:rPr>
                <w:rFonts w:ascii="Times New Roman" w:hAnsi="Times New Roman" w:eastAsia="Times New Roman"/>
                <w:color w:val="000000"/>
                <w:sz w:val="20"/>
              </w:rPr>
              <w:t>13"47</w:t>
            </w:r>
          </w:p>
        </w:tc>
        <w:tc>
          <w:tcPr>
            <w:tcW w:type="dxa" w:w="1881"/>
          </w:tcPr>
          <w:p>
            <w:r/>
            <w:r>
              <w:rPr>
                <w:rFonts w:ascii="Times New Roman" w:hAnsi="Times New Roman" w:eastAsia="Times New Roman"/>
                <w:color w:val="000000"/>
                <w:sz w:val="20"/>
              </w:rPr>
              <w:t>⚠️ Màng căng láng, không nhám trầy; độ phủ ~70% còn vết sọc nhám; LÚN DẦU cục bộ ~40%</w:t>
            </w:r>
          </w:p>
        </w:tc>
      </w:tr>
      <w:tr>
        <w:tc>
          <w:tcPr>
            <w:tcW w:type="dxa" w:w="1881"/>
          </w:tcPr>
          <w:p>
            <w:r/>
            <w:r>
              <w:rPr>
                <w:rFonts w:ascii="Times New Roman" w:hAnsi="Times New Roman" w:eastAsia="Times New Roman"/>
                <w:color w:val="000000"/>
                <w:sz w:val="20"/>
              </w:rPr>
              <w:t>Bóng NC PC23 20%</w:t>
            </w:r>
          </w:p>
        </w:tc>
        <w:tc>
          <w:tcPr>
            <w:tcW w:type="dxa" w:w="1881"/>
          </w:tcPr>
          <w:p>
            <w:r/>
            <w:r>
              <w:rPr>
                <w:rFonts w:ascii="Times New Roman" w:hAnsi="Times New Roman" w:eastAsia="Times New Roman"/>
                <w:color w:val="000000"/>
                <w:sz w:val="20"/>
              </w:rPr>
              <w:t>3120626</w:t>
            </w:r>
          </w:p>
        </w:tc>
        <w:tc>
          <w:tcPr>
            <w:tcW w:type="dxa" w:w="1881"/>
          </w:tcPr>
          <w:p>
            <w:r/>
            <w:r>
              <w:rPr>
                <w:rFonts w:ascii="Times New Roman" w:hAnsi="Times New Roman" w:eastAsia="Times New Roman"/>
                <w:color w:val="000000"/>
                <w:sz w:val="20"/>
              </w:rPr>
              <w:t>1 : 1.3 DM NC Super</w:t>
            </w:r>
          </w:p>
        </w:tc>
        <w:tc>
          <w:tcPr>
            <w:tcW w:type="dxa" w:w="1881"/>
          </w:tcPr>
          <w:p>
            <w:r/>
            <w:r>
              <w:rPr>
                <w:rFonts w:ascii="Times New Roman" w:hAnsi="Times New Roman" w:eastAsia="Times New Roman"/>
                <w:color w:val="000000"/>
                <w:sz w:val="20"/>
              </w:rPr>
              <w:t>14"74</w:t>
            </w:r>
          </w:p>
        </w:tc>
        <w:tc>
          <w:tcPr>
            <w:tcW w:type="dxa" w:w="1881"/>
          </w:tcPr>
          <w:p>
            <w:r/>
            <w:r>
              <w:rPr>
                <w:rFonts w:ascii="Times New Roman" w:hAnsi="Times New Roman" w:eastAsia="Times New Roman"/>
                <w:color w:val="000000"/>
                <w:sz w:val="20"/>
              </w:rPr>
              <w:t>❌ Màng NHÁM ĐỀU toàn bề mặt; mềm, dễ trầy xước; hỗn hợp sau 3h tủa, tắc vòi lọc (sau 2–5 kg)</w:t>
            </w:r>
          </w:p>
        </w:tc>
      </w:tr>
      <w:tr>
        <w:tc>
          <w:tcPr>
            <w:tcW w:type="dxa" w:w="1881"/>
          </w:tcPr>
          <w:p>
            <w:r/>
            <w:r>
              <w:rPr>
                <w:rFonts w:ascii="Times New Roman" w:hAnsi="Times New Roman" w:eastAsia="Times New Roman"/>
                <w:color w:val="000000"/>
                <w:sz w:val="20"/>
              </w:rPr>
              <w:t>Bóng NC Sento</w:t>
            </w:r>
          </w:p>
        </w:tc>
        <w:tc>
          <w:tcPr>
            <w:tcW w:type="dxa" w:w="1881"/>
          </w:tcPr>
          <w:p>
            <w:r/>
            <w:r>
              <w:rPr>
                <w:rFonts w:ascii="Times New Roman" w:hAnsi="Times New Roman" w:eastAsia="Times New Roman"/>
                <w:color w:val="000000"/>
                <w:sz w:val="20"/>
              </w:rPr>
              <w:t>—</w:t>
            </w:r>
          </w:p>
        </w:tc>
        <w:tc>
          <w:tcPr>
            <w:tcW w:type="dxa" w:w="1881"/>
          </w:tcPr>
          <w:p>
            <w:r/>
            <w:r>
              <w:rPr>
                <w:rFonts w:ascii="Times New Roman" w:hAnsi="Times New Roman" w:eastAsia="Times New Roman"/>
                <w:color w:val="000000"/>
                <w:sz w:val="20"/>
              </w:rPr>
              <w:t>1 : 1.3</w:t>
            </w:r>
          </w:p>
        </w:tc>
        <w:tc>
          <w:tcPr>
            <w:tcW w:type="dxa" w:w="1881"/>
          </w:tcPr>
          <w:p>
            <w:r/>
            <w:r>
              <w:rPr>
                <w:rFonts w:ascii="Times New Roman" w:hAnsi="Times New Roman" w:eastAsia="Times New Roman"/>
                <w:color w:val="000000"/>
                <w:sz w:val="20"/>
              </w:rPr>
              <w:t>11"21</w:t>
            </w:r>
          </w:p>
        </w:tc>
        <w:tc>
          <w:tcPr>
            <w:tcW w:type="dxa" w:w="1881"/>
          </w:tcPr>
          <w:p>
            <w:r/>
            <w:r>
              <w:rPr>
                <w:rFonts w:ascii="Times New Roman" w:hAnsi="Times New Roman" w:eastAsia="Times New Roman"/>
                <w:color w:val="000000"/>
                <w:sz w:val="20"/>
              </w:rPr>
              <w:t>⚠️ Màng căng láng, không lún dầu nhưng bị NHÁM bề mặt (đang dùng Sento để sản xuất)</w:t>
            </w:r>
          </w:p>
        </w:tc>
      </w:tr>
    </w:tbl>
    <w:p>
      <w:r>
        <w:rPr>
          <w:rFonts w:ascii="Times New Roman" w:hAnsi="Times New Roman" w:eastAsia="Times New Roman"/>
          <w:i/>
          <w:color w:val="808080"/>
          <w:sz w:val="16"/>
        </w:rPr>
        <w:t>(Nguồn: 2. BÁO CÁO KIỂM TRA CỦA KT TẠI KH.pdf (trang 1))</w:t>
      </w:r>
    </w:p>
    <w:p>
      <w:r>
        <w:rPr>
          <w:rFonts w:ascii="Times New Roman" w:hAnsi="Times New Roman" w:eastAsia="Times New Roman"/>
          <w:b/>
          <w:color w:val="000000"/>
          <w:sz w:val="24"/>
        </w:rPr>
        <w:t>2.3. Kiểm tra bổ sung (KT Thông, 11/07/2026):</w:t>
      </w:r>
    </w:p>
    <w:p>
      <w:r>
        <w:rPr>
          <w:rFonts w:ascii="Times New Roman" w:hAnsi="Times New Roman" w:eastAsia="Times New Roman"/>
          <w:b w:val="0"/>
          <w:color w:val="000000"/>
          <w:sz w:val="24"/>
        </w:rPr>
        <w:t>• Nhà máy gắn thêm hệ thống lọc hơi tại khu vực máy sấy.</w:t>
      </w:r>
    </w:p>
    <w:p>
      <w:r>
        <w:rPr>
          <w:rFonts w:ascii="Times New Roman" w:hAnsi="Times New Roman" w:eastAsia="Times New Roman"/>
          <w:b w:val="0"/>
          <w:color w:val="000000"/>
          <w:sz w:val="24"/>
        </w:rPr>
        <w:t>• Bóng NC 2605 KH 40%: kiểm tra lại → vẫn còn hiện tượng lún dầu.</w:t>
      </w:r>
    </w:p>
    <w:p>
      <w:r>
        <w:rPr>
          <w:rFonts w:ascii="Times New Roman" w:hAnsi="Times New Roman" w:eastAsia="Times New Roman"/>
          <w:b w:val="0"/>
          <w:color w:val="000000"/>
          <w:sz w:val="24"/>
        </w:rPr>
        <w:t>• Thử nghiệm Bóng NC NV 20% (TLP 1:1.2, độ nhớt 43"): không lún dầu, nhưng bề mặt nhám + nghẹt lưới lọc, không bám lên được.</w:t>
      </w:r>
    </w:p>
    <w:p>
      <w:r>
        <w:rPr>
          <w:rFonts w:ascii="Times New Roman" w:hAnsi="Times New Roman" w:eastAsia="Times New Roman"/>
          <w:i/>
          <w:color w:val="808080"/>
          <w:sz w:val="16"/>
        </w:rPr>
        <w:t>(Nguồn: 2. BÁO CÁO KIỂM TRA CỦA KT TẠI KH.pdf (trang 2))</w:t>
      </w:r>
    </w:p>
    <w:p>
      <w:r>
        <w:rPr>
          <w:rFonts w:ascii="Times New Roman" w:hAnsi="Times New Roman" w:eastAsia="Times New Roman"/>
          <w:b/>
          <w:color w:val="000000"/>
          <w:sz w:val="24"/>
        </w:rPr>
        <w:t>2.4. Kết quả kiểm tra tại phòng QC (Báo cáo số 03-0726, ngày 14/07/2026):</w:t>
      </w:r>
    </w:p>
    <w:p>
      <w:r>
        <w:rPr>
          <w:rFonts w:ascii="Times New Roman" w:hAnsi="Times New Roman" w:eastAsia="Times New Roman"/>
          <w:b w:val="0"/>
          <w:color w:val="000000"/>
          <w:sz w:val="24"/>
        </w:rPr>
        <w:t>• QC kiểm tra cả mẫu mang về từ khách hàng và mẫu lưu QC.</w:t>
      </w:r>
    </w:p>
    <w:p>
      <w:r>
        <w:rPr>
          <w:rFonts w:ascii="Times New Roman" w:hAnsi="Times New Roman" w:eastAsia="Times New Roman"/>
          <w:b w:val="0"/>
          <w:color w:val="000000"/>
          <w:sz w:val="24"/>
        </w:rPr>
        <w:t>• Màng sơn (theo quy trình chuẩn QC và nền kính): LÁNG, MỊN, KHÔNG NHÁM HẠT → ✅ ĐẠT (cả 2 sản phẩm, cả mẫu mang về lẫn mẫu lưu).</w:t>
      </w:r>
    </w:p>
    <w:p>
      <w:r>
        <w:rPr>
          <w:rFonts w:ascii="Times New Roman" w:hAnsi="Times New Roman" w:eastAsia="Times New Roman"/>
          <w:b w:val="0"/>
          <w:color w:val="000000"/>
          <w:sz w:val="24"/>
        </w:rPr>
        <w:t>• Hạt/cặn (lược qua lưới 100 µm): dung dịch chảy qua lưới dễ, không nghẹt, không có bột/gel hạt không tan → ✅ ĐẠT.</w:t>
      </w:r>
    </w:p>
    <w:p>
      <w:r>
        <w:rPr>
          <w:rFonts w:ascii="Times New Roman" w:hAnsi="Times New Roman" w:eastAsia="Times New Roman"/>
          <w:b w:val="0"/>
          <w:color w:val="000000"/>
          <w:sz w:val="24"/>
        </w:rPr>
        <w:t>• Kết luận QC: Sản phẩm đạt chất lượng tại phòng thí nghiệm. Đề nghị KT kiểm tra xác minh lại quy trình khách hàng (lưới lược đang dùng độ mịn bao nhiêu, nền quy trình).</w:t>
      </w:r>
    </w:p>
    <w:p>
      <w:r>
        <w:rPr>
          <w:rFonts w:ascii="Times New Roman" w:hAnsi="Times New Roman" w:eastAsia="Times New Roman"/>
          <w:i/>
          <w:color w:val="808080"/>
          <w:sz w:val="16"/>
        </w:rPr>
        <w:t>(Nguồn: 3. BÁO CÁO KIỂM TRA CỦA QC2 TẠI CTY.jpg — Báo cáo số 03-0726, ngày 15/07/2026 — Người báo cáo: Thảo (QC))</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Timeline:</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10/07/2026</w:t>
            </w:r>
          </w:p>
        </w:tc>
        <w:tc>
          <w:tcPr>
            <w:tcW w:type="dxa" w:w="2351"/>
          </w:tcPr>
          <w:p>
            <w:r/>
            <w:r>
              <w:rPr>
                <w:rFonts w:ascii="Times New Roman" w:hAnsi="Times New Roman" w:eastAsia="Times New Roman"/>
                <w:color w:val="000000"/>
                <w:sz w:val="20"/>
              </w:rPr>
              <w:t>KT kiểm tra tại Z751: phát hiện nhám, nghẹt lưới</w:t>
            </w:r>
          </w:p>
        </w:tc>
        <w:tc>
          <w:tcPr>
            <w:tcW w:type="dxa" w:w="2351"/>
          </w:tcPr>
          <w:p>
            <w:r/>
            <w:r>
              <w:rPr>
                <w:rFonts w:ascii="Times New Roman" w:hAnsi="Times New Roman" w:eastAsia="Times New Roman"/>
                <w:color w:val="000000"/>
                <w:sz w:val="20"/>
              </w:rPr>
              <w:t>Nguyễn Đức Thắng (KT)</w:t>
            </w:r>
          </w:p>
        </w:tc>
        <w:tc>
          <w:tcPr>
            <w:tcW w:type="dxa" w:w="2351"/>
          </w:tcPr>
          <w:p>
            <w:r/>
            <w:r>
              <w:rPr>
                <w:rFonts w:ascii="Times New Roman" w:hAnsi="Times New Roman" w:eastAsia="Times New Roman"/>
                <w:color w:val="000000"/>
                <w:sz w:val="20"/>
              </w:rPr>
              <w:t>Phát hiện lỗi trên Bóng NC PC23 20% và NY 10%</w:t>
            </w:r>
          </w:p>
        </w:tc>
      </w:tr>
      <w:tr>
        <w:tc>
          <w:tcPr>
            <w:tcW w:type="dxa" w:w="2351"/>
          </w:tcPr>
          <w:p>
            <w:r/>
            <w:r>
              <w:rPr>
                <w:rFonts w:ascii="Times New Roman" w:hAnsi="Times New Roman" w:eastAsia="Times New Roman"/>
                <w:color w:val="000000"/>
                <w:sz w:val="20"/>
              </w:rPr>
              <w:t>11/07/2026</w:t>
            </w:r>
          </w:p>
        </w:tc>
        <w:tc>
          <w:tcPr>
            <w:tcW w:type="dxa" w:w="2351"/>
          </w:tcPr>
          <w:p>
            <w:r/>
            <w:r>
              <w:rPr>
                <w:rFonts w:ascii="Times New Roman" w:hAnsi="Times New Roman" w:eastAsia="Times New Roman"/>
                <w:color w:val="000000"/>
                <w:sz w:val="20"/>
              </w:rPr>
              <w:t>Gắn thêm hệ thống lọc hơi; thử nghiệm Bóng NC NV 20%</w:t>
            </w:r>
          </w:p>
        </w:tc>
        <w:tc>
          <w:tcPr>
            <w:tcW w:type="dxa" w:w="2351"/>
          </w:tcPr>
          <w:p>
            <w:r/>
            <w:r>
              <w:rPr>
                <w:rFonts w:ascii="Times New Roman" w:hAnsi="Times New Roman" w:eastAsia="Times New Roman"/>
                <w:color w:val="000000"/>
                <w:sz w:val="20"/>
              </w:rPr>
              <w:t>Nguyễn Đức Thông (KT)</w:t>
            </w:r>
          </w:p>
        </w:tc>
        <w:tc>
          <w:tcPr>
            <w:tcW w:type="dxa" w:w="2351"/>
          </w:tcPr>
          <w:p>
            <w:r/>
            <w:r>
              <w:rPr>
                <w:rFonts w:ascii="Times New Roman" w:hAnsi="Times New Roman" w:eastAsia="Times New Roman"/>
                <w:color w:val="000000"/>
                <w:sz w:val="20"/>
              </w:rPr>
              <w:t>Không lún dầu nhưng vẫn nhám + nghẹt lưới</w:t>
            </w:r>
          </w:p>
        </w:tc>
      </w:tr>
      <w:tr>
        <w:tc>
          <w:tcPr>
            <w:tcW w:type="dxa" w:w="2351"/>
          </w:tcPr>
          <w:p>
            <w:r/>
            <w:r>
              <w:rPr>
                <w:rFonts w:ascii="Times New Roman" w:hAnsi="Times New Roman" w:eastAsia="Times New Roman"/>
                <w:color w:val="000000"/>
                <w:sz w:val="20"/>
              </w:rPr>
              <w:t>13/07/2026</w:t>
            </w:r>
          </w:p>
        </w:tc>
        <w:tc>
          <w:tcPr>
            <w:tcW w:type="dxa" w:w="2351"/>
          </w:tcPr>
          <w:p>
            <w:r/>
            <w:r>
              <w:rPr>
                <w:rFonts w:ascii="Times New Roman" w:hAnsi="Times New Roman" w:eastAsia="Times New Roman"/>
                <w:color w:val="000000"/>
                <w:sz w:val="20"/>
              </w:rPr>
              <w:t>Lập NỘI DUNG KPH; KT Tuấn đề nghị QC kiểm tra</w:t>
            </w:r>
          </w:p>
        </w:tc>
        <w:tc>
          <w:tcPr>
            <w:tcW w:type="dxa" w:w="2351"/>
          </w:tcPr>
          <w:p>
            <w:r/>
            <w:r>
              <w:rPr>
                <w:rFonts w:ascii="Times New Roman" w:hAnsi="Times New Roman" w:eastAsia="Times New Roman"/>
                <w:color w:val="000000"/>
                <w:sz w:val="20"/>
              </w:rPr>
              <w:t>KT Tuấn</w:t>
            </w:r>
          </w:p>
        </w:tc>
        <w:tc>
          <w:tcPr>
            <w:tcW w:type="dxa" w:w="2351"/>
          </w:tcPr>
          <w:p>
            <w:r/>
            <w:r>
              <w:rPr>
                <w:rFonts w:ascii="Times New Roman" w:hAnsi="Times New Roman" w:eastAsia="Times New Roman"/>
                <w:color w:val="000000"/>
                <w:sz w:val="20"/>
              </w:rPr>
              <w:t>Chuyển hồ sơ sang QC</w:t>
            </w:r>
          </w:p>
        </w:tc>
      </w:tr>
      <w:tr>
        <w:tc>
          <w:tcPr>
            <w:tcW w:type="dxa" w:w="2351"/>
          </w:tcPr>
          <w:p>
            <w:r/>
            <w:r>
              <w:rPr>
                <w:rFonts w:ascii="Times New Roman" w:hAnsi="Times New Roman" w:eastAsia="Times New Roman"/>
                <w:color w:val="000000"/>
                <w:sz w:val="20"/>
              </w:rPr>
              <w:t>14/07/2026</w:t>
            </w:r>
          </w:p>
        </w:tc>
        <w:tc>
          <w:tcPr>
            <w:tcW w:type="dxa" w:w="2351"/>
          </w:tcPr>
          <w:p>
            <w:r/>
            <w:r>
              <w:rPr>
                <w:rFonts w:ascii="Times New Roman" w:hAnsi="Times New Roman" w:eastAsia="Times New Roman"/>
                <w:color w:val="000000"/>
                <w:sz w:val="20"/>
              </w:rPr>
              <w:t>QC kiểm tra mẫu mang về + mẫu lưu QC tại phòng thí nghiệm</w:t>
            </w:r>
          </w:p>
        </w:tc>
        <w:tc>
          <w:tcPr>
            <w:tcW w:type="dxa" w:w="2351"/>
          </w:tcPr>
          <w:p>
            <w:r/>
            <w:r>
              <w:rPr>
                <w:rFonts w:ascii="Times New Roman" w:hAnsi="Times New Roman" w:eastAsia="Times New Roman"/>
                <w:color w:val="000000"/>
                <w:sz w:val="20"/>
              </w:rPr>
              <w:t>Thảo (QC)</w:t>
            </w:r>
          </w:p>
        </w:tc>
        <w:tc>
          <w:tcPr>
            <w:tcW w:type="dxa" w:w="2351"/>
          </w:tcPr>
          <w:p>
            <w:r/>
            <w:r>
              <w:rPr>
                <w:rFonts w:ascii="Times New Roman" w:hAnsi="Times New Roman" w:eastAsia="Times New Roman"/>
                <w:color w:val="000000"/>
                <w:sz w:val="20"/>
              </w:rPr>
              <w:t>✅ ĐẠT: màng láng mịn, không nghẹt lưới tại PTN</w:t>
            </w:r>
          </w:p>
        </w:tc>
      </w:tr>
      <w:tr>
        <w:tc>
          <w:tcPr>
            <w:tcW w:type="dxa" w:w="2351"/>
          </w:tcPr>
          <w:p>
            <w:r/>
            <w:r>
              <w:rPr>
                <w:rFonts w:ascii="Times New Roman" w:hAnsi="Times New Roman" w:eastAsia="Times New Roman"/>
                <w:color w:val="000000"/>
                <w:sz w:val="20"/>
              </w:rPr>
              <w:t>15/07/2026</w:t>
            </w:r>
          </w:p>
        </w:tc>
        <w:tc>
          <w:tcPr>
            <w:tcW w:type="dxa" w:w="2351"/>
          </w:tcPr>
          <w:p>
            <w:r/>
            <w:r>
              <w:rPr>
                <w:rFonts w:ascii="Times New Roman" w:hAnsi="Times New Roman" w:eastAsia="Times New Roman"/>
                <w:color w:val="000000"/>
                <w:sz w:val="20"/>
              </w:rPr>
              <w:t>QC ra báo cáo số 03-0726: đề nghị KT xác minh quy trình KH</w:t>
            </w:r>
          </w:p>
        </w:tc>
        <w:tc>
          <w:tcPr>
            <w:tcW w:type="dxa" w:w="2351"/>
          </w:tcPr>
          <w:p>
            <w:r/>
            <w:r>
              <w:rPr>
                <w:rFonts w:ascii="Times New Roman" w:hAnsi="Times New Roman" w:eastAsia="Times New Roman"/>
                <w:color w:val="000000"/>
                <w:sz w:val="20"/>
              </w:rPr>
              <w:t>Thảo (QC)</w:t>
            </w:r>
          </w:p>
        </w:tc>
        <w:tc>
          <w:tcPr>
            <w:tcW w:type="dxa" w:w="2351"/>
          </w:tcPr>
          <w:p>
            <w:r/>
            <w:r>
              <w:rPr>
                <w:rFonts w:ascii="Times New Roman" w:hAnsi="Times New Roman" w:eastAsia="Times New Roman"/>
                <w:color w:val="000000"/>
                <w:sz w:val="20"/>
              </w:rPr>
              <w:t>Chưa thống nhất nguyên nhân</w:t>
            </w:r>
          </w:p>
        </w:tc>
      </w:tr>
    </w:tbl>
    <w:p>
      <w:r>
        <w:rPr>
          <w:rFonts w:ascii="Times New Roman" w:hAnsi="Times New Roman" w:eastAsia="Times New Roman"/>
          <w:i/>
          <w:color w:val="808080"/>
          <w:sz w:val="16"/>
        </w:rPr>
        <w:t>(Nguồn: Tổng hợp từ 1. NỘI DUNG KPH.docx + 2. BÁO CÁO KIỂM TRA CỦA KT TẠI KH.pdf + 3. BÁO CÁO KIỂM TRA CỦA QC2 TẠI CTY.jpg)</w:t>
      </w:r>
    </w:p>
    <w:p>
      <w:r>
        <w:rPr>
          <w:rFonts w:ascii="Times New Roman" w:hAnsi="Times New Roman" w:eastAsia="Times New Roman"/>
          <w:b/>
          <w:color w:val="000000"/>
          <w:sz w:val="24"/>
        </w:rPr>
        <w:t>Biện pháp tạm thời:</w:t>
      </w:r>
    </w:p>
    <w:p>
      <w:r>
        <w:rPr>
          <w:rFonts w:ascii="Times New Roman" w:hAnsi="Times New Roman" w:eastAsia="Times New Roman"/>
          <w:b w:val="0"/>
          <w:color w:val="000000"/>
          <w:sz w:val="24"/>
        </w:rPr>
        <w:t>• Nhà máy Z751 đang sử dụng Bóng NC Sento để sản xuất thay thế tạm thời.</w:t>
      </w:r>
    </w:p>
    <w:p>
      <w:r>
        <w:rPr>
          <w:rFonts w:ascii="Times New Roman" w:hAnsi="Times New Roman" w:eastAsia="Times New Roman"/>
          <w:i/>
          <w:color w:val="808080"/>
          <w:sz w:val="16"/>
        </w:rPr>
        <w:t>(Nguồn: 2. BÁO CÁO KIỂM TRA CỦA KT TẠI KH.pdf (trang 1))</w:t>
      </w:r>
    </w:p>
    <w:p>
      <w:r>
        <w:rPr>
          <w:rFonts w:ascii="Times New Roman" w:hAnsi="Times New Roman" w:eastAsia="Times New Roman"/>
          <w:b/>
          <w:color w:val="000000"/>
          <w:sz w:val="24"/>
        </w:rPr>
        <w:t>Biện pháp triệt để:</w:t>
      </w:r>
    </w:p>
    <w:p>
      <w:r>
        <w:rPr>
          <w:rFonts w:ascii="Times New Roman" w:hAnsi="Times New Roman" w:eastAsia="Times New Roman"/>
          <w:b w:val="0"/>
          <w:color w:val="000000"/>
          <w:sz w:val="24"/>
        </w:rPr>
        <w:t>• Chưa có — cần họp chốt giữa KT và QC để thống nhất nguyên nhân gốc (do sản phẩm hay do quy trình/thiết bị tại khách hàng).</w:t>
      </w:r>
    </w:p>
    <w:p>
      <w:pPr>
        <w:pStyle w:val="Heading2"/>
      </w:pPr>
      <w:r>
        <w:rPr>
          <w:rFonts w:ascii="Times New Roman" w:hAnsi="Times New Roman" w:eastAsia="Times New Roman"/>
          <w:color w:val="000000"/>
          <w:sz w:val="26"/>
        </w:rPr>
        <w:t>IV. CÁC TRANH CÃI &amp; BẤT ĐỒNG QUAN ĐIỂM</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Bên</w:t>
            </w:r>
          </w:p>
        </w:tc>
        <w:tc>
          <w:tcPr>
            <w:tcW w:type="dxa" w:w="3135"/>
            <w:shd w:fill="D9E2F3" w:val="clear"/>
          </w:tcPr>
          <w:p>
            <w:r/>
            <w:r>
              <w:rPr>
                <w:rFonts w:ascii="Times New Roman" w:hAnsi="Times New Roman" w:eastAsia="Times New Roman"/>
                <w:b/>
                <w:color w:val="000000"/>
                <w:sz w:val="20"/>
              </w:rPr>
              <w:t>Quan điểm</w:t>
            </w:r>
          </w:p>
        </w:tc>
        <w:tc>
          <w:tcPr>
            <w:tcW w:type="dxa" w:w="3135"/>
            <w:shd w:fill="D9E2F3" w:val="clear"/>
          </w:tcPr>
          <w:p>
            <w:r/>
            <w:r>
              <w:rPr>
                <w:rFonts w:ascii="Times New Roman" w:hAnsi="Times New Roman" w:eastAsia="Times New Roman"/>
                <w:b/>
                <w:color w:val="000000"/>
                <w:sz w:val="20"/>
              </w:rPr>
              <w:t>Căn cứ</w:t>
            </w:r>
          </w:p>
        </w:tc>
      </w:tr>
      <w:tr>
        <w:tc>
          <w:tcPr>
            <w:tcW w:type="dxa" w:w="3135"/>
          </w:tcPr>
          <w:p>
            <w:r/>
            <w:r>
              <w:rPr>
                <w:rFonts w:ascii="Times New Roman" w:hAnsi="Times New Roman" w:eastAsia="Times New Roman"/>
                <w:color w:val="000000"/>
                <w:sz w:val="20"/>
              </w:rPr>
              <w:t>KT (Thắng, Thông, Tuấn)</w:t>
            </w:r>
          </w:p>
        </w:tc>
        <w:tc>
          <w:tcPr>
            <w:tcW w:type="dxa" w:w="3135"/>
          </w:tcPr>
          <w:p>
            <w:r/>
            <w:r>
              <w:rPr>
                <w:rFonts w:ascii="Times New Roman" w:hAnsi="Times New Roman" w:eastAsia="Times New Roman"/>
                <w:color w:val="000000"/>
                <w:sz w:val="20"/>
              </w:rPr>
              <w:t>Sản phẩm có vấn đề: màng sơn nhám, nghẹt lưới lọc khi phun súng tự động tại nhà máy Z751. Bóng NC PC23 20% bị tủa sau 3h.</w:t>
            </w:r>
          </w:p>
        </w:tc>
        <w:tc>
          <w:tcPr>
            <w:tcW w:type="dxa" w:w="3135"/>
          </w:tcPr>
          <w:p>
            <w:r/>
            <w:r>
              <w:rPr>
                <w:rFonts w:ascii="Times New Roman" w:hAnsi="Times New Roman" w:eastAsia="Times New Roman"/>
                <w:color w:val="000000"/>
                <w:sz w:val="20"/>
              </w:rPr>
              <w:t>Kiểm tra thực tế tại dây chuyền khách hàng ngày 10-11/07/2026. Thử nghiệm nhiều loại bóng NC đều gặp hiện tượng nhám.</w:t>
            </w:r>
          </w:p>
        </w:tc>
      </w:tr>
      <w:tr>
        <w:tc>
          <w:tcPr>
            <w:tcW w:type="dxa" w:w="3135"/>
          </w:tcPr>
          <w:p>
            <w:r/>
            <w:r>
              <w:rPr>
                <w:rFonts w:ascii="Times New Roman" w:hAnsi="Times New Roman" w:eastAsia="Times New Roman"/>
                <w:color w:val="000000"/>
                <w:sz w:val="20"/>
              </w:rPr>
              <w:t>QC (Thảo)</w:t>
            </w:r>
          </w:p>
        </w:tc>
        <w:tc>
          <w:tcPr>
            <w:tcW w:type="dxa" w:w="3135"/>
          </w:tcPr>
          <w:p>
            <w:r/>
            <w:r>
              <w:rPr>
                <w:rFonts w:ascii="Times New Roman" w:hAnsi="Times New Roman" w:eastAsia="Times New Roman"/>
                <w:color w:val="000000"/>
                <w:sz w:val="20"/>
              </w:rPr>
              <w:t>Sản phẩm ĐẠT chất lượng: màng sơn láng mịn, không nhám, không nghẹt lưới khi kiểm tra tại phòng thí nghiệm theo quy trình chuẩn.</w:t>
            </w:r>
          </w:p>
        </w:tc>
        <w:tc>
          <w:tcPr>
            <w:tcW w:type="dxa" w:w="3135"/>
          </w:tcPr>
          <w:p>
            <w:r/>
            <w:r>
              <w:rPr>
                <w:rFonts w:ascii="Times New Roman" w:hAnsi="Times New Roman" w:eastAsia="Times New Roman"/>
                <w:color w:val="000000"/>
                <w:sz w:val="20"/>
              </w:rPr>
              <w:t>Báo cáo số 03-0726 ngày 14-15/07/2026: kiểm tra cả mẫu mang về lẫn mẫu lưu QC. Lược qua lưới 100 µm bình thường.</w:t>
            </w:r>
          </w:p>
        </w:tc>
      </w:tr>
      <w:tr>
        <w:tc>
          <w:tcPr>
            <w:tcW w:type="dxa" w:w="3135"/>
          </w:tcPr>
          <w:p>
            <w:r/>
            <w:r>
              <w:rPr>
                <w:rFonts w:ascii="Times New Roman" w:hAnsi="Times New Roman" w:eastAsia="Times New Roman"/>
                <w:color w:val="000000"/>
                <w:sz w:val="20"/>
              </w:rPr>
              <w:t>Đề xuất QC</w:t>
            </w:r>
          </w:p>
        </w:tc>
        <w:tc>
          <w:tcPr>
            <w:tcW w:type="dxa" w:w="3135"/>
          </w:tcPr>
          <w:p>
            <w:r/>
            <w:r>
              <w:rPr>
                <w:rFonts w:ascii="Times New Roman" w:hAnsi="Times New Roman" w:eastAsia="Times New Roman"/>
                <w:color w:val="000000"/>
                <w:sz w:val="20"/>
              </w:rPr>
              <w:t>Nguyên nhân có thể từ quy trình/thiết bị của khách hàng: cần xác minh lưới lược KH đang dùng độ mịn bao nhiêu, nền quy trình sơn.</w:t>
            </w:r>
          </w:p>
        </w:tc>
        <w:tc>
          <w:tcPr>
            <w:tcW w:type="dxa" w:w="3135"/>
          </w:tcPr>
          <w:p>
            <w:r/>
            <w:r>
              <w:rPr>
                <w:rFonts w:ascii="Times New Roman" w:hAnsi="Times New Roman" w:eastAsia="Times New Roman"/>
                <w:color w:val="000000"/>
                <w:sz w:val="20"/>
              </w:rPr>
              <w:t>Kết luận trong báo cáo 03-0726.</w:t>
            </w:r>
          </w:p>
        </w:tc>
      </w:tr>
    </w:tbl>
    <w:p>
      <w:r>
        <w:rPr>
          <w:rFonts w:ascii="Times New Roman" w:hAnsi="Times New Roman" w:eastAsia="Times New Roman"/>
          <w:i/>
          <w:color w:val="808080"/>
          <w:sz w:val="16"/>
        </w:rPr>
        <w:t>(Nguồn: Tổng hợp từ 2. BÁO CÁO KIỂM TRA CỦA KT TẠI KH.pdf + 3. BÁO CÁO KIỂM TRA CỦA QC2 TẠI CTY.jpg)</w:t>
      </w:r>
    </w:p>
    <w:p>
      <w:pPr>
        <w:pStyle w:val="Heading2"/>
      </w:pPr>
      <w:r>
        <w:rPr>
          <w:rFonts w:ascii="Times New Roman" w:hAnsi="Times New Roman" w:eastAsia="Times New Roman"/>
          <w:color w:val="000000"/>
          <w:sz w:val="26"/>
        </w:rPr>
        <w:t>V.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phụ trách</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Xác minh lưới lược khách hàng Z751 đang dùng (độ mịn bao nhiêu µm)</w:t>
            </w:r>
          </w:p>
        </w:tc>
        <w:tc>
          <w:tcPr>
            <w:tcW w:type="dxa" w:w="3135"/>
          </w:tcPr>
          <w:p>
            <w:r/>
            <w:r>
              <w:rPr>
                <w:rFonts w:ascii="Times New Roman" w:hAnsi="Times New Roman" w:eastAsia="Times New Roman"/>
                <w:color w:val="000000"/>
                <w:sz w:val="20"/>
              </w:rPr>
              <w:t>KT</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Kiểm tra nền quy trình sơn thực tế tại Z751 (nhiệt độ, độ ẩm, áp suất súng, hệ thống sấy)</w:t>
            </w:r>
          </w:p>
        </w:tc>
        <w:tc>
          <w:tcPr>
            <w:tcW w:type="dxa" w:w="3135"/>
          </w:tcPr>
          <w:p>
            <w:r/>
            <w:r>
              <w:rPr>
                <w:rFonts w:ascii="Times New Roman" w:hAnsi="Times New Roman" w:eastAsia="Times New Roman"/>
                <w:color w:val="000000"/>
                <w:sz w:val="20"/>
              </w:rPr>
              <w:t>KT</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Thử phun lại Bóng NC NY 10% và PC23 20% tại Z751 với lưới lược tiêu chuẩn 100 µm</w:t>
            </w:r>
          </w:p>
        </w:tc>
        <w:tc>
          <w:tcPr>
            <w:tcW w:type="dxa" w:w="3135"/>
          </w:tcPr>
          <w:p>
            <w:r/>
            <w:r>
              <w:rPr>
                <w:rFonts w:ascii="Times New Roman" w:hAnsi="Times New Roman" w:eastAsia="Times New Roman"/>
                <w:color w:val="000000"/>
                <w:sz w:val="20"/>
              </w:rPr>
              <w:t>KT + QC</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Họp chốt nguyên nhân gốc giữa KT và QC</w:t>
            </w:r>
          </w:p>
        </w:tc>
        <w:tc>
          <w:tcPr>
            <w:tcW w:type="dxa" w:w="3135"/>
          </w:tcPr>
          <w:p>
            <w:r/>
            <w:r>
              <w:rPr>
                <w:rFonts w:ascii="Times New Roman" w:hAnsi="Times New Roman" w:eastAsia="Times New Roman"/>
                <w:color w:val="000000"/>
                <w:sz w:val="20"/>
              </w:rPr>
              <w:t>TP KT + TP QC</w:t>
            </w:r>
          </w:p>
        </w:tc>
        <w:tc>
          <w:tcPr>
            <w:tcW w:type="dxa" w:w="3135"/>
          </w:tcPr>
          <w:p>
            <w:r/>
            <w:r>
              <w:rPr>
                <w:rFonts w:ascii="Times New Roman" w:hAnsi="Times New Roman" w:eastAsia="Times New Roman"/>
                <w:color w:val="000000"/>
                <w:sz w:val="20"/>
              </w:rPr>
              <w:t>🔶 Trung bình</w:t>
            </w:r>
          </w:p>
        </w:tc>
      </w:tr>
      <w:tr>
        <w:tc>
          <w:tcPr>
            <w:tcW w:type="dxa" w:w="3135"/>
          </w:tcPr>
          <w:p>
            <w:r/>
            <w:r>
              <w:rPr>
                <w:rFonts w:ascii="Times New Roman" w:hAnsi="Times New Roman" w:eastAsia="Times New Roman"/>
                <w:color w:val="000000"/>
                <w:sz w:val="20"/>
              </w:rPr>
              <w:t>Nếu xác định lỗi do sản phẩm: điều chỉnh công thức gốc</w:t>
            </w:r>
          </w:p>
        </w:tc>
        <w:tc>
          <w:tcPr>
            <w:tcW w:type="dxa" w:w="3135"/>
          </w:tcPr>
          <w:p>
            <w:r/>
            <w:r>
              <w:rPr>
                <w:rFonts w:ascii="Times New Roman" w:hAnsi="Times New Roman" w:eastAsia="Times New Roman"/>
                <w:color w:val="000000"/>
                <w:sz w:val="20"/>
              </w:rPr>
              <w:t>R&amp;D</w:t>
            </w:r>
          </w:p>
        </w:tc>
        <w:tc>
          <w:tcPr>
            <w:tcW w:type="dxa" w:w="3135"/>
          </w:tcPr>
          <w:p>
            <w:r/>
            <w:r>
              <w:rPr>
                <w:rFonts w:ascii="Times New Roman" w:hAnsi="Times New Roman" w:eastAsia="Times New Roman"/>
                <w:color w:val="000000"/>
                <w:sz w:val="20"/>
              </w:rPr>
              <w:t>🟢 Thấp (sau khi chốt NN)</w:t>
            </w:r>
          </w:p>
        </w:tc>
      </w:tr>
    </w:tbl>
    <w:p>
      <w:r>
        <w:rPr>
          <w:rFonts w:ascii="Times New Roman" w:hAnsi="Times New Roman" w:eastAsia="Times New Roman"/>
          <w:i/>
          <w:color w:val="808080"/>
          <w:sz w:val="16"/>
        </w:rPr>
        <w:t>(Nguồn: Tổng hợp từ các nguồn — đề xuất dựa trên dữ kiện)</w:t>
      </w:r>
    </w:p>
    <w:p>
      <w:pPr>
        <w:pStyle w:val="Heading2"/>
      </w:pPr>
      <w:r>
        <w:rPr>
          <w:rFonts w:ascii="Times New Roman" w:hAnsi="Times New Roman" w:eastAsia="Times New Roman"/>
          <w:color w:val="000000"/>
          <w:sz w:val="26"/>
        </w:rPr>
        <w:t>VI. NHẬN XÉT &amp; KIẾN NGHỊ</w:t>
      </w:r>
    </w:p>
    <w:p>
      <w:r>
        <w:rPr>
          <w:rFonts w:ascii="Times New Roman" w:hAnsi="Times New Roman" w:eastAsia="Times New Roman"/>
          <w:b/>
          <w:color w:val="000000"/>
          <w:sz w:val="24"/>
        </w:rPr>
        <w:t>Kết luận từ dữ kiện:</w:t>
      </w:r>
    </w:p>
    <w:p>
      <w:r>
        <w:rPr>
          <w:rFonts w:ascii="Times New Roman" w:hAnsi="Times New Roman" w:eastAsia="Times New Roman"/>
          <w:b w:val="0"/>
          <w:color w:val="000000"/>
          <w:sz w:val="24"/>
        </w:rPr>
        <w:t>• Tồn tại mâu thuẫn giữa kết quả kiểm tra tại khách hàng (KT: sản phẩm lỗi nhám + nghẹt lưới) và kết quả kiểm tra tại phòng thí nghiệm (QC: sản phẩm đạt). Cả hai bên đều có bằng chứng kiểm tra cụ thể.</w:t>
      </w:r>
    </w:p>
    <w:p>
      <w:r>
        <w:rPr>
          <w:rFonts w:ascii="Times New Roman" w:hAnsi="Times New Roman" w:eastAsia="Times New Roman"/>
          <w:b w:val="0"/>
          <w:color w:val="000000"/>
          <w:sz w:val="24"/>
        </w:rPr>
        <w:t>• Việc nhà máy Z751 chuyển sang dùng Bóng NC Sento cho thấy sự cố ảnh hưởng trực tiếp đến sản xuất.</w:t>
      </w:r>
    </w:p>
    <w:p>
      <w:r>
        <w:rPr>
          <w:rFonts w:ascii="Times New Roman" w:hAnsi="Times New Roman" w:eastAsia="Times New Roman"/>
          <w:b w:val="0"/>
          <w:color w:val="000000"/>
          <w:sz w:val="24"/>
        </w:rPr>
        <w:t>• Bóng NC 2605 KH 40% cũng có vấn đề riêng (lún dầu) nhưng không nằm trong phạm vi KPH này.</w:t>
      </w:r>
    </w:p>
    <w:p>
      <w:r>
        <w:rPr>
          <w:rFonts w:ascii="Times New Roman" w:hAnsi="Times New Roman" w:eastAsia="Times New Roman"/>
          <w:i/>
          <w:color w:val="808080"/>
          <w:sz w:val="16"/>
        </w:rPr>
        <w:t>(Nguồn: Tổng hợp từ tất cả nguồn)</w:t>
      </w:r>
    </w:p>
    <w:p>
      <w:r>
        <w:rPr>
          <w:rFonts w:ascii="Times New Roman" w:hAnsi="Times New Roman" w:eastAsia="Times New Roman"/>
          <w:b/>
          <w:color w:val="000000"/>
          <w:sz w:val="24"/>
        </w:rPr>
        <w:t>Kiến nghị từ các bên:</w:t>
      </w:r>
    </w:p>
    <w:p>
      <w:r>
        <w:rPr>
          <w:rFonts w:ascii="Times New Roman" w:hAnsi="Times New Roman" w:eastAsia="Times New Roman"/>
          <w:b w:val="0"/>
          <w:color w:val="000000"/>
          <w:sz w:val="24"/>
        </w:rPr>
        <w:t>• QC: Đề nghị KT kiểm tra xác minh lại quy trình khách hàng, đặc biệt là lưới lược và nền quy trình sơn.</w:t>
      </w:r>
    </w:p>
    <w:p>
      <w:r>
        <w:rPr>
          <w:rFonts w:ascii="Times New Roman" w:hAnsi="Times New Roman" w:eastAsia="Times New Roman"/>
          <w:b w:val="0"/>
          <w:color w:val="000000"/>
          <w:sz w:val="24"/>
        </w:rPr>
        <w:t>• KT: Đề nghị QC kiểm tra và điều chỉnh sản phẩm để phù hợp với súng sơn tự động của nhà máy.</w:t>
      </w:r>
    </w:p>
    <w:p>
      <w:r>
        <w:rPr>
          <w:rFonts w:ascii="Times New Roman" w:hAnsi="Times New Roman" w:eastAsia="Times New Roman"/>
          <w:i/>
          <w:color w:val="808080"/>
          <w:sz w:val="16"/>
        </w:rPr>
        <w:t>(Nguồn: 1. NỘI DUNG KPH.docx + 3. BÁO CÁO KIỂM TRA CỦA QC2 TẠI CTY.jpg)</w:t>
      </w:r>
    </w:p>
    <w:p>
      <w:pPr>
        <w:pStyle w:val="Heading2"/>
      </w:pPr>
      <w:r>
        <w:rPr>
          <w:rFonts w:ascii="Times New Roman" w:hAnsi="Times New Roman" w:eastAsia="Times New Roman"/>
          <w:color w:val="000000"/>
          <w:sz w:val="26"/>
        </w:rPr>
        <w:t>VII. DỮ LIỆU GỐC</w:t>
      </w:r>
    </w:p>
    <w:p>
      <w:r>
        <w:rPr>
          <w:rFonts w:ascii="Times New Roman" w:hAnsi="Times New Roman" w:eastAsia="Times New Roman"/>
          <w:b/>
          <w:color w:val="000000"/>
          <w:sz w:val="24"/>
        </w:rPr>
        <w:t>Trích nguyên văn các đoạn quan trọng từ hồ sơ nguồn:</w:t>
      </w:r>
    </w:p>
    <w:p>
      <w:r>
        <w:rPr>
          <w:rFonts w:ascii="Times New Roman" w:hAnsi="Times New Roman" w:eastAsia="Times New Roman"/>
          <w:b/>
          <w:color w:val="000000"/>
          <w:sz w:val="22"/>
        </w:rPr>
        <w:t>Từ 1. NỘI DUNG KPH.docx:</w:t>
      </w:r>
    </w:p>
    <w:p>
      <w:r>
        <w:rPr>
          <w:rFonts w:ascii="Times New Roman" w:hAnsi="Times New Roman" w:eastAsia="Times New Roman"/>
          <w:b w:val="0"/>
          <w:color w:val="000000"/>
          <w:sz w:val="20"/>
        </w:rPr>
        <w:t>"Trong sản xuất kỹ thuật kiểm tra Bóng NC NY 10% (ms: 2130426) và Bóng NC PC 23 20% (ms: 3120626) phun bằng súng sơn tự động, bị nhám trên bề mặt sản phẩm, dùng vải lược có hiện tượng bị nghẹt lưới lọc."</w:t>
      </w:r>
    </w:p>
    <w:p>
      <w:r>
        <w:rPr>
          <w:rFonts w:ascii="Times New Roman" w:hAnsi="Times New Roman" w:eastAsia="Times New Roman"/>
          <w:b w:val="0"/>
          <w:color w:val="000000"/>
          <w:sz w:val="20"/>
        </w:rPr>
        <w:t>"Kỹ thuật Tuấn đề nghị Phòng QC kiểm tra và điều chỉnh để phù hợp với súng sơn tự động của nhà máy để sản xuất."</w:t>
      </w:r>
    </w:p>
    <w:p>
      <w:r>
        <w:rPr>
          <w:rFonts w:ascii="Times New Roman" w:hAnsi="Times New Roman" w:eastAsia="Times New Roman"/>
          <w:b/>
          <w:color w:val="000000"/>
          <w:sz w:val="22"/>
        </w:rPr>
        <w:t>Từ 2. BÁO CÁO KIỂM TRA CỦA KT TẠI KH.pdf (trang 1, Thắng 10/07):</w:t>
      </w:r>
    </w:p>
    <w:p>
      <w:r>
        <w:rPr>
          <w:rFonts w:ascii="Times New Roman" w:hAnsi="Times New Roman" w:eastAsia="Times New Roman"/>
          <w:b w:val="0"/>
          <w:color w:val="000000"/>
          <w:sz w:val="20"/>
        </w:rPr>
        <w:t>"Bề mặt màng sơn bị nhám (nhám đều toàn bề mặt). Nhà máy phản ánh bề mặt màng sơn mềm, dễ bị trầy, xước. Hỗn hợp 3h: dễ bị tủa khi qua vòi lọc (sau khoảng 2 kg - 5kg là có hiện tượng tủa tắc vòi lọc)."</w:t>
      </w:r>
    </w:p>
    <w:p>
      <w:r>
        <w:rPr>
          <w:rFonts w:ascii="Times New Roman" w:hAnsi="Times New Roman" w:eastAsia="Times New Roman"/>
          <w:b/>
          <w:color w:val="000000"/>
          <w:sz w:val="22"/>
        </w:rPr>
        <w:t>Từ 2. BÁO CÁO KIỂM TRA CỦA KT TẠI KH.pdf (trang 2, Thông 11/07):</w:t>
      </w:r>
    </w:p>
    <w:p>
      <w:r>
        <w:rPr>
          <w:rFonts w:ascii="Times New Roman" w:hAnsi="Times New Roman" w:eastAsia="Times New Roman"/>
          <w:b w:val="0"/>
          <w:color w:val="000000"/>
          <w:sz w:val="20"/>
        </w:rPr>
        <w:t>"Ngày 11/07/2026. Nhà máy gắn thêm hệ thống lọc hơi tại khu vực máy sấy... Thử nghiệm Băng NC NV 20% TLP: 1 - 1.2, q: 43". Kết quả: Không có hiện tượng bị lóm dầu. Bề mặt màng Sơn bị nhám. Do không sấy - có hiện tượng bị nghẹt lưới lọc, không bám lên được."</w:t>
      </w:r>
    </w:p>
    <w:p>
      <w:r>
        <w:rPr>
          <w:rFonts w:ascii="Times New Roman" w:hAnsi="Times New Roman" w:eastAsia="Times New Roman"/>
          <w:b/>
          <w:color w:val="000000"/>
          <w:sz w:val="22"/>
        </w:rPr>
        <w:t>Từ 3. BÁO CÁO KIỂM TRA CỦA QC2 TẠI CTY.jpg (Báo cáo 03-0726):</w:t>
      </w:r>
    </w:p>
    <w:p>
      <w:r>
        <w:rPr>
          <w:rFonts w:ascii="Times New Roman" w:hAnsi="Times New Roman" w:eastAsia="Times New Roman"/>
          <w:b w:val="0"/>
          <w:color w:val="000000"/>
          <w:sz w:val="20"/>
        </w:rPr>
        <w:t>"Kết quả kiểm tra BÓNG NC NY 10% MSSX: 2130426 và BÓNG NC PC 23 20% MSSX: 3120626: Mẫu kỹ thuật mang từ khách hàng về và mẫu đang lưu QC: màng sơn láng đạt không bị nhám hạt, dung dịch sơn lược qua vải lược đạt bình thường không có hiện tượng hạt hay nghẹt lưới bất thường."</w:t>
      </w:r>
    </w:p>
    <w:p>
      <w:r>
        <w:rPr>
          <w:rFonts w:ascii="Times New Roman" w:hAnsi="Times New Roman" w:eastAsia="Times New Roman"/>
          <w:b w:val="0"/>
          <w:color w:val="000000"/>
          <w:sz w:val="20"/>
        </w:rPr>
        <w:t>"Đề nghị kỹ thuật có hướng kiểm tra xác minh lại trên khách hàng. Lưu ý xem lại lưới lược khách đang sử dụng độ mịn bao nhiêu, nền quy trình."</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