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color w:val="000000"/>
          <w:sz w:val="32"/>
        </w:rPr>
        <w:t>BÁO CÁO TỔNG HỢP SỰ CỐ KPH</w:t>
      </w:r>
    </w:p>
    <w:p>
      <w:pPr>
        <w:jc w:val="center"/>
      </w:pPr>
      <w:r>
        <w:rPr>
          <w:rFonts w:ascii="Times New Roman" w:hAnsi="Times New Roman" w:eastAsia="Times New Roman"/>
          <w:b/>
          <w:color w:val="000000"/>
          <w:sz w:val="28"/>
        </w:rPr>
        <w:t>TVT White — Lệch màu, ngả vàng</w:t>
      </w:r>
    </w:p>
    <w:p>
      <w:r>
        <w:rPr>
          <w:rFonts w:ascii="Times New Roman" w:hAnsi="Times New Roman" w:eastAsia="Times New Roman"/>
          <w:i/>
          <w:color w:val="808080"/>
          <w:sz w:val="16"/>
        </w:rPr>
        <w:t>(Nguồn: 1. NỘI DUNG KPH.docx + 5. BCTH TVT WHITE BỊ LỆCH MÀU.docx)</w:t>
      </w:r>
    </w:p>
    <w:p/>
    <w:p>
      <w:pPr>
        <w:pStyle w:val="Heading2"/>
      </w:pPr>
      <w:r>
        <w:rPr>
          <w:rFonts w:ascii="Times New Roman" w:hAnsi="Times New Roman" w:eastAsia="Times New Roman"/>
          <w:color w:val="000000"/>
          <w:sz w:val="26"/>
        </w:rPr>
        <w:t>I. THÔNG TIN CHUNG</w:t>
      </w:r>
    </w:p>
    <w:tbl>
      <w:tblPr>
        <w:tblStyle w:val="TableGrid"/>
        <w:tblW w:type="auto" w:w="0"/>
        <w:tblLook w:firstColumn="1" w:firstRow="1" w:lastColumn="0" w:lastRow="0" w:noHBand="0" w:noVBand="1" w:val="04A0"/>
      </w:tblPr>
      <w:tblGrid>
        <w:gridCol w:w="4703"/>
        <w:gridCol w:w="4703"/>
      </w:tblGrid>
      <w:tr>
        <w:tc>
          <w:tcPr>
            <w:tcW w:type="dxa" w:w="4703"/>
            <w:shd w:fill="D9E2F3" w:val="clear"/>
          </w:tcPr>
          <w:p>
            <w:r/>
            <w:r>
              <w:rPr>
                <w:rFonts w:ascii="Times New Roman" w:hAnsi="Times New Roman" w:eastAsia="Times New Roman"/>
                <w:b/>
                <w:color w:val="000000"/>
                <w:sz w:val="20"/>
              </w:rPr>
              <w:t>Mục</w:t>
            </w:r>
          </w:p>
        </w:tc>
        <w:tc>
          <w:tcPr>
            <w:tcW w:type="dxa" w:w="4703"/>
            <w:shd w:fill="D9E2F3" w:val="clear"/>
          </w:tcPr>
          <w:p>
            <w:r/>
            <w:r>
              <w:rPr>
                <w:rFonts w:ascii="Times New Roman" w:hAnsi="Times New Roman" w:eastAsia="Times New Roman"/>
                <w:b/>
                <w:color w:val="000000"/>
                <w:sz w:val="20"/>
              </w:rPr>
              <w:t>Chi tiết</w:t>
            </w:r>
          </w:p>
        </w:tc>
      </w:tr>
      <w:tr>
        <w:tc>
          <w:tcPr>
            <w:tcW w:type="dxa" w:w="4703"/>
          </w:tcPr>
          <w:p>
            <w:r/>
            <w:r>
              <w:rPr>
                <w:rFonts w:ascii="Times New Roman" w:hAnsi="Times New Roman" w:eastAsia="Times New Roman"/>
                <w:color w:val="000000"/>
                <w:sz w:val="20"/>
              </w:rPr>
              <w:t>Khách hàng / Nhà máy</w:t>
            </w:r>
          </w:p>
        </w:tc>
        <w:tc>
          <w:tcPr>
            <w:tcW w:type="dxa" w:w="4703"/>
          </w:tcPr>
          <w:p>
            <w:r/>
            <w:r>
              <w:rPr>
                <w:rFonts w:ascii="Times New Roman" w:hAnsi="Times New Roman" w:eastAsia="Times New Roman"/>
                <w:color w:val="000000"/>
                <w:sz w:val="20"/>
              </w:rPr>
              <w:t>Tân Việt Tiến (TVT)</w:t>
            </w:r>
          </w:p>
        </w:tc>
      </w:tr>
      <w:tr>
        <w:tc>
          <w:tcPr>
            <w:tcW w:type="dxa" w:w="4703"/>
          </w:tcPr>
          <w:p>
            <w:r/>
            <w:r>
              <w:rPr>
                <w:rFonts w:ascii="Times New Roman" w:hAnsi="Times New Roman" w:eastAsia="Times New Roman"/>
                <w:color w:val="000000"/>
                <w:sz w:val="20"/>
              </w:rPr>
              <w:t>Sản phẩm / Tên màu</w:t>
            </w:r>
          </w:p>
        </w:tc>
        <w:tc>
          <w:tcPr>
            <w:tcW w:type="dxa" w:w="4703"/>
          </w:tcPr>
          <w:p>
            <w:r/>
            <w:r>
              <w:rPr>
                <w:rFonts w:ascii="Times New Roman" w:hAnsi="Times New Roman" w:eastAsia="Times New Roman"/>
                <w:color w:val="000000"/>
                <w:sz w:val="20"/>
              </w:rPr>
              <w:t>Tủ — Màu TVT White (hệ NC)</w:t>
            </w:r>
          </w:p>
        </w:tc>
      </w:tr>
      <w:tr>
        <w:tc>
          <w:tcPr>
            <w:tcW w:type="dxa" w:w="4703"/>
          </w:tcPr>
          <w:p>
            <w:r/>
            <w:r>
              <w:rPr>
                <w:rFonts w:ascii="Times New Roman" w:hAnsi="Times New Roman" w:eastAsia="Times New Roman"/>
                <w:color w:val="000000"/>
                <w:sz w:val="20"/>
              </w:rPr>
              <w:t>Mã KPH</w:t>
            </w:r>
          </w:p>
        </w:tc>
        <w:tc>
          <w:tcPr>
            <w:tcW w:type="dxa" w:w="4703"/>
          </w:tcPr>
          <w:p>
            <w:r/>
            <w:r>
              <w:rPr>
                <w:rFonts w:ascii="Times New Roman" w:hAnsi="Times New Roman" w:eastAsia="Times New Roman"/>
                <w:color w:val="000000"/>
                <w:sz w:val="20"/>
              </w:rPr>
              <w:t>KPH 48-26</w:t>
            </w:r>
          </w:p>
        </w:tc>
      </w:tr>
      <w:tr>
        <w:tc>
          <w:tcPr>
            <w:tcW w:type="dxa" w:w="4703"/>
          </w:tcPr>
          <w:p>
            <w:r/>
            <w:r>
              <w:rPr>
                <w:rFonts w:ascii="Times New Roman" w:hAnsi="Times New Roman" w:eastAsia="Times New Roman"/>
                <w:color w:val="000000"/>
                <w:sz w:val="20"/>
              </w:rPr>
              <w:t>MSSX</w:t>
            </w:r>
          </w:p>
        </w:tc>
        <w:tc>
          <w:tcPr>
            <w:tcW w:type="dxa" w:w="4703"/>
          </w:tcPr>
          <w:p>
            <w:r/>
            <w:r>
              <w:rPr>
                <w:rFonts w:ascii="Times New Roman" w:hAnsi="Times New Roman" w:eastAsia="Times New Roman"/>
                <w:color w:val="000000"/>
                <w:sz w:val="20"/>
              </w:rPr>
              <w:t>Các lô giao từ tháng 1/2026 đến tháng 6/2026</w:t>
            </w:r>
          </w:p>
        </w:tc>
      </w:tr>
      <w:tr>
        <w:tc>
          <w:tcPr>
            <w:tcW w:type="dxa" w:w="4703"/>
          </w:tcPr>
          <w:p>
            <w:r/>
            <w:r>
              <w:rPr>
                <w:rFonts w:ascii="Times New Roman" w:hAnsi="Times New Roman" w:eastAsia="Times New Roman"/>
                <w:color w:val="000000"/>
                <w:sz w:val="20"/>
              </w:rPr>
              <w:t>Số lượng ảnh hưởng</w:t>
            </w:r>
          </w:p>
        </w:tc>
        <w:tc>
          <w:tcPr>
            <w:tcW w:type="dxa" w:w="4703"/>
          </w:tcPr>
          <w:p>
            <w:r/>
            <w:r>
              <w:rPr>
                <w:rFonts w:ascii="Times New Roman" w:hAnsi="Times New Roman" w:eastAsia="Times New Roman"/>
                <w:color w:val="000000"/>
                <w:sz w:val="20"/>
              </w:rPr>
              <w:t>3 sản phẩm bị ngả màu (lô xuất tháng 3/2026)</w:t>
            </w:r>
          </w:p>
        </w:tc>
      </w:tr>
      <w:tr>
        <w:tc>
          <w:tcPr>
            <w:tcW w:type="dxa" w:w="4703"/>
          </w:tcPr>
          <w:p>
            <w:r/>
            <w:r>
              <w:rPr>
                <w:rFonts w:ascii="Times New Roman" w:hAnsi="Times New Roman" w:eastAsia="Times New Roman"/>
                <w:color w:val="000000"/>
                <w:sz w:val="20"/>
              </w:rPr>
              <w:t>Dung môi</w:t>
            </w:r>
          </w:p>
        </w:tc>
        <w:tc>
          <w:tcPr>
            <w:tcW w:type="dxa" w:w="4703"/>
          </w:tcPr>
          <w:p>
            <w:r/>
            <w:r>
              <w:rPr>
                <w:rFonts w:ascii="Times New Roman" w:hAnsi="Times New Roman" w:eastAsia="Times New Roman"/>
                <w:color w:val="000000"/>
                <w:sz w:val="20"/>
              </w:rPr>
              <w:t>NC (Nitrocellulose)</w:t>
            </w:r>
          </w:p>
        </w:tc>
      </w:tr>
      <w:tr>
        <w:tc>
          <w:tcPr>
            <w:tcW w:type="dxa" w:w="4703"/>
          </w:tcPr>
          <w:p>
            <w:r/>
            <w:r>
              <w:rPr>
                <w:rFonts w:ascii="Times New Roman" w:hAnsi="Times New Roman" w:eastAsia="Times New Roman"/>
                <w:color w:val="000000"/>
                <w:sz w:val="20"/>
              </w:rPr>
              <w:t>Quy trình sơn</w:t>
            </w:r>
          </w:p>
        </w:tc>
        <w:tc>
          <w:tcPr>
            <w:tcW w:type="dxa" w:w="4703"/>
          </w:tcPr>
          <w:p>
            <w:r/>
            <w:r>
              <w:rPr>
                <w:rFonts w:ascii="Times New Roman" w:hAnsi="Times New Roman" w:eastAsia="Times New Roman"/>
                <w:color w:val="000000"/>
                <w:sz w:val="20"/>
              </w:rPr>
              <w:t>Cán BT UV 1110 White sealer → Lót PU 0601 trắng → Lót NC 2407 trắng (2 lớp) → Sơn màu NC 20%</w:t>
            </w:r>
          </w:p>
        </w:tc>
      </w:tr>
      <w:tr>
        <w:tc>
          <w:tcPr>
            <w:tcW w:type="dxa" w:w="4703"/>
          </w:tcPr>
          <w:p>
            <w:r/>
            <w:r>
              <w:rPr>
                <w:rFonts w:ascii="Times New Roman" w:hAnsi="Times New Roman" w:eastAsia="Times New Roman"/>
                <w:color w:val="000000"/>
                <w:sz w:val="20"/>
              </w:rPr>
              <w:t>Ngày phát hiện</w:t>
            </w:r>
          </w:p>
        </w:tc>
        <w:tc>
          <w:tcPr>
            <w:tcW w:type="dxa" w:w="4703"/>
          </w:tcPr>
          <w:p>
            <w:r/>
            <w:r>
              <w:rPr>
                <w:rFonts w:ascii="Times New Roman" w:hAnsi="Times New Roman" w:eastAsia="Times New Roman"/>
                <w:color w:val="000000"/>
                <w:sz w:val="20"/>
              </w:rPr>
              <w:t>08/06/2026 (mail phản ánh lần 3)</w:t>
            </w:r>
          </w:p>
        </w:tc>
      </w:tr>
      <w:tr>
        <w:tc>
          <w:tcPr>
            <w:tcW w:type="dxa" w:w="4703"/>
          </w:tcPr>
          <w:p>
            <w:r/>
            <w:r>
              <w:rPr>
                <w:rFonts w:ascii="Times New Roman" w:hAnsi="Times New Roman" w:eastAsia="Times New Roman"/>
                <w:color w:val="000000"/>
                <w:sz w:val="20"/>
              </w:rPr>
              <w:t>Ngày kiểm tra tại KH</w:t>
            </w:r>
          </w:p>
        </w:tc>
        <w:tc>
          <w:tcPr>
            <w:tcW w:type="dxa" w:w="4703"/>
          </w:tcPr>
          <w:p>
            <w:r/>
            <w:r>
              <w:rPr>
                <w:rFonts w:ascii="Times New Roman" w:hAnsi="Times New Roman" w:eastAsia="Times New Roman"/>
                <w:color w:val="000000"/>
                <w:sz w:val="20"/>
              </w:rPr>
              <w:t>09/06/2026</w:t>
            </w:r>
          </w:p>
        </w:tc>
      </w:tr>
      <w:tr>
        <w:tc>
          <w:tcPr>
            <w:tcW w:type="dxa" w:w="4703"/>
          </w:tcPr>
          <w:p>
            <w:r/>
            <w:r>
              <w:rPr>
                <w:rFonts w:ascii="Times New Roman" w:hAnsi="Times New Roman" w:eastAsia="Times New Roman"/>
                <w:color w:val="000000"/>
                <w:sz w:val="20"/>
              </w:rPr>
              <w:t>Ngày kiểm tra tại cty</w:t>
            </w:r>
          </w:p>
        </w:tc>
        <w:tc>
          <w:tcPr>
            <w:tcW w:type="dxa" w:w="4703"/>
          </w:tcPr>
          <w:p>
            <w:r/>
            <w:r>
              <w:rPr>
                <w:rFonts w:ascii="Times New Roman" w:hAnsi="Times New Roman" w:eastAsia="Times New Roman"/>
                <w:color w:val="000000"/>
                <w:sz w:val="20"/>
              </w:rPr>
              <w:t>29/06/2026</w:t>
            </w:r>
          </w:p>
        </w:tc>
      </w:tr>
      <w:tr>
        <w:tc>
          <w:tcPr>
            <w:tcW w:type="dxa" w:w="4703"/>
          </w:tcPr>
          <w:p>
            <w:r/>
            <w:r>
              <w:rPr>
                <w:rFonts w:ascii="Times New Roman" w:hAnsi="Times New Roman" w:eastAsia="Times New Roman"/>
                <w:color w:val="000000"/>
                <w:sz w:val="20"/>
              </w:rPr>
              <w:t>Người phản ánh</w:t>
            </w:r>
          </w:p>
        </w:tc>
        <w:tc>
          <w:tcPr>
            <w:tcW w:type="dxa" w:w="4703"/>
          </w:tcPr>
          <w:p>
            <w:r/>
            <w:r>
              <w:rPr>
                <w:rFonts w:ascii="Times New Roman" w:hAnsi="Times New Roman" w:eastAsia="Times New Roman"/>
                <w:color w:val="000000"/>
                <w:sz w:val="20"/>
              </w:rPr>
              <w:t>Huỳnh Thị Xuân Mai — Phòng Vật Tư, Công ty Minh Tiến (bên mua hàng của TVT)</w:t>
            </w:r>
          </w:p>
        </w:tc>
      </w:tr>
      <w:tr>
        <w:tc>
          <w:tcPr>
            <w:tcW w:type="dxa" w:w="4703"/>
          </w:tcPr>
          <w:p>
            <w:r/>
            <w:r>
              <w:rPr>
                <w:rFonts w:ascii="Times New Roman" w:hAnsi="Times New Roman" w:eastAsia="Times New Roman"/>
                <w:color w:val="000000"/>
                <w:sz w:val="20"/>
              </w:rPr>
              <w:t>Người báo cáo (BT Chem)</w:t>
            </w:r>
          </w:p>
        </w:tc>
        <w:tc>
          <w:tcPr>
            <w:tcW w:type="dxa" w:w="4703"/>
          </w:tcPr>
          <w:p>
            <w:r/>
            <w:r>
              <w:rPr>
                <w:rFonts w:ascii="Times New Roman" w:hAnsi="Times New Roman" w:eastAsia="Times New Roman"/>
                <w:color w:val="000000"/>
                <w:sz w:val="20"/>
              </w:rPr>
              <w:t>Ngô Thị Băng Tâm (BCTH) / Đặng Hoàng Duyên (KT) / Nguyễn Thị Yến (QC)</w:t>
            </w:r>
          </w:p>
        </w:tc>
      </w:tr>
      <w:tr>
        <w:tc>
          <w:tcPr>
            <w:tcW w:type="dxa" w:w="4703"/>
          </w:tcPr>
          <w:p>
            <w:r/>
            <w:r>
              <w:rPr>
                <w:rFonts w:ascii="Times New Roman" w:hAnsi="Times New Roman" w:eastAsia="Times New Roman"/>
                <w:color w:val="000000"/>
                <w:sz w:val="20"/>
              </w:rPr>
              <w:t>Trạng thái</w:t>
            </w:r>
          </w:p>
        </w:tc>
        <w:tc>
          <w:tcPr>
            <w:tcW w:type="dxa" w:w="4703"/>
          </w:tcPr>
          <w:p>
            <w:r/>
            <w:r>
              <w:rPr>
                <w:rFonts w:ascii="Times New Roman" w:hAnsi="Times New Roman" w:eastAsia="Times New Roman"/>
                <w:color w:val="000000"/>
                <w:sz w:val="20"/>
              </w:rPr>
              <w:t>⚠️ Đang theo dõi — Sản phẩm đã xuất khẩu, không thu hồi được</w:t>
            </w:r>
          </w:p>
        </w:tc>
      </w:tr>
    </w:tbl>
    <w:p>
      <w:r>
        <w:rPr>
          <w:rFonts w:ascii="Times New Roman" w:hAnsi="Times New Roman" w:eastAsia="Times New Roman"/>
          <w:i/>
          <w:color w:val="808080"/>
          <w:sz w:val="16"/>
        </w:rPr>
        <w:t>(Nguồn: 1. NỘI DUNG KPH.docx + MAIL PHẢN ÁNH.jpg + 5. BCTH TVT WHITE BỊ LỆCH MÀU.docx)</w:t>
      </w:r>
    </w:p>
    <w:p>
      <w:pPr>
        <w:pStyle w:val="Heading2"/>
      </w:pPr>
      <w:r>
        <w:rPr>
          <w:rFonts w:ascii="Times New Roman" w:hAnsi="Times New Roman" w:eastAsia="Times New Roman"/>
          <w:color w:val="000000"/>
          <w:sz w:val="26"/>
        </w:rPr>
        <w:t>II. VẤN ĐỀ KỸ THUẬT</w:t>
      </w:r>
    </w:p>
    <w:p>
      <w:r>
        <w:rPr>
          <w:rFonts w:ascii="Times New Roman" w:hAnsi="Times New Roman" w:eastAsia="Times New Roman"/>
          <w:b/>
          <w:color w:val="000000"/>
          <w:sz w:val="24"/>
        </w:rPr>
        <w:t>1. Hiện tượng lỗi:</w:t>
      </w:r>
    </w:p>
    <w:p>
      <w:r>
        <w:rPr>
          <w:rFonts w:ascii="Times New Roman" w:hAnsi="Times New Roman" w:eastAsia="Times New Roman"/>
          <w:b w:val="0"/>
          <w:color w:val="000000"/>
          <w:sz w:val="24"/>
        </w:rPr>
        <w:t>Khách hàng phản ánh sản phẩm tủ màu TVT White bị lệch màu, ngả vàng. Cụ thể: 3 sản phẩm trong bộ tủ Chanelle Tall Chest bị ngả màu vàng kem, không đồng nhất với màu trắng tiêu chuẩn. Màu trắng bị biến đổi sang tông vàng ấm (yellowish-white), trong khi sản phẩm khác cùng bộ vẫn giữ màu trắng sáng (bright white).</w:t>
      </w:r>
    </w:p>
    <w:p>
      <w:r>
        <w:rPr>
          <w:rFonts w:ascii="Times New Roman" w:hAnsi="Times New Roman" w:eastAsia="Times New Roman"/>
          <w:i/>
          <w:color w:val="808080"/>
          <w:sz w:val="16"/>
        </w:rPr>
        <w:t>(Nguồn: 1. NỘI DUNG KPH.docx + MAIL PHẢN ÁNH.jpg + HÌNH ẢNH KPH.jpg)</w:t>
      </w:r>
    </w:p>
    <w:p>
      <w:r>
        <w:rPr>
          <w:rFonts w:ascii="Times New Roman" w:hAnsi="Times New Roman" w:eastAsia="Times New Roman"/>
          <w:b/>
          <w:color w:val="000000"/>
          <w:sz w:val="24"/>
        </w:rPr>
        <w:t>2. Lịch sử tái diễn:</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Lần</w:t>
            </w:r>
          </w:p>
        </w:tc>
        <w:tc>
          <w:tcPr>
            <w:tcW w:type="dxa" w:w="3135"/>
            <w:shd w:fill="D9E2F3" w:val="clear"/>
          </w:tcPr>
          <w:p>
            <w:r/>
            <w:r>
              <w:rPr>
                <w:rFonts w:ascii="Times New Roman" w:hAnsi="Times New Roman" w:eastAsia="Times New Roman"/>
                <w:b/>
                <w:color w:val="000000"/>
                <w:sz w:val="20"/>
              </w:rPr>
              <w:t>Thời gian</w:t>
            </w:r>
          </w:p>
        </w:tc>
        <w:tc>
          <w:tcPr>
            <w:tcW w:type="dxa" w:w="3135"/>
            <w:shd w:fill="D9E2F3" w:val="clear"/>
          </w:tcPr>
          <w:p>
            <w:r/>
            <w:r>
              <w:rPr>
                <w:rFonts w:ascii="Times New Roman" w:hAnsi="Times New Roman" w:eastAsia="Times New Roman"/>
                <w:b/>
                <w:color w:val="000000"/>
                <w:sz w:val="20"/>
              </w:rPr>
              <w:t>Mô tả</w:t>
            </w:r>
          </w:p>
        </w:tc>
      </w:tr>
      <w:tr>
        <w:tc>
          <w:tcPr>
            <w:tcW w:type="dxa" w:w="3135"/>
          </w:tcPr>
          <w:p>
            <w:r/>
            <w:r>
              <w:rPr>
                <w:rFonts w:ascii="Times New Roman" w:hAnsi="Times New Roman" w:eastAsia="Times New Roman"/>
                <w:color w:val="000000"/>
                <w:sz w:val="20"/>
              </w:rPr>
              <w:t>Lần 1</w:t>
            </w:r>
          </w:p>
        </w:tc>
        <w:tc>
          <w:tcPr>
            <w:tcW w:type="dxa" w:w="3135"/>
          </w:tcPr>
          <w:p>
            <w:r/>
            <w:r>
              <w:rPr>
                <w:rFonts w:ascii="Times New Roman" w:hAnsi="Times New Roman" w:eastAsia="Times New Roman"/>
                <w:color w:val="000000"/>
                <w:sz w:val="20"/>
              </w:rPr>
              <w:t>Tháng 04/2025</w:t>
            </w:r>
          </w:p>
        </w:tc>
        <w:tc>
          <w:tcPr>
            <w:tcW w:type="dxa" w:w="3135"/>
          </w:tcPr>
          <w:p>
            <w:r/>
            <w:r>
              <w:rPr>
                <w:rFonts w:ascii="Times New Roman" w:hAnsi="Times New Roman" w:eastAsia="Times New Roman"/>
                <w:color w:val="000000"/>
                <w:sz w:val="20"/>
              </w:rPr>
              <w:t>TVT nhận đền hàng từ khách về lỗi lệch màu, ngả vàng</w:t>
            </w:r>
          </w:p>
        </w:tc>
      </w:tr>
      <w:tr>
        <w:tc>
          <w:tcPr>
            <w:tcW w:type="dxa" w:w="3135"/>
          </w:tcPr>
          <w:p>
            <w:r/>
            <w:r>
              <w:rPr>
                <w:rFonts w:ascii="Times New Roman" w:hAnsi="Times New Roman" w:eastAsia="Times New Roman"/>
                <w:color w:val="000000"/>
                <w:sz w:val="20"/>
              </w:rPr>
              <w:t>Lần 2</w:t>
            </w:r>
          </w:p>
        </w:tc>
        <w:tc>
          <w:tcPr>
            <w:tcW w:type="dxa" w:w="3135"/>
          </w:tcPr>
          <w:p>
            <w:r/>
            <w:r>
              <w:rPr>
                <w:rFonts w:ascii="Times New Roman" w:hAnsi="Times New Roman" w:eastAsia="Times New Roman"/>
                <w:color w:val="000000"/>
                <w:sz w:val="20"/>
              </w:rPr>
              <w:t>31/07/2025</w:t>
            </w:r>
          </w:p>
        </w:tc>
        <w:tc>
          <w:tcPr>
            <w:tcW w:type="dxa" w:w="3135"/>
          </w:tcPr>
          <w:p>
            <w:r/>
            <w:r>
              <w:rPr>
                <w:rFonts w:ascii="Times New Roman" w:hAnsi="Times New Roman" w:eastAsia="Times New Roman"/>
                <w:color w:val="000000"/>
                <w:sz w:val="20"/>
              </w:rPr>
              <w:t>TVT nhận thêm phản hồi đền hàng tương tự (SM 10-25: 2 tủ bị ngả vàng). BT Chem đã sử dụng hóa chất test lại, kết quả test bên thứ 3: đạt.</w:t>
            </w:r>
          </w:p>
        </w:tc>
      </w:tr>
      <w:tr>
        <w:tc>
          <w:tcPr>
            <w:tcW w:type="dxa" w:w="3135"/>
          </w:tcPr>
          <w:p>
            <w:r/>
            <w:r>
              <w:rPr>
                <w:rFonts w:ascii="Times New Roman" w:hAnsi="Times New Roman" w:eastAsia="Times New Roman"/>
                <w:color w:val="000000"/>
                <w:sz w:val="20"/>
              </w:rPr>
              <w:t>Lần 3</w:t>
            </w:r>
          </w:p>
        </w:tc>
        <w:tc>
          <w:tcPr>
            <w:tcW w:type="dxa" w:w="3135"/>
          </w:tcPr>
          <w:p>
            <w:r/>
            <w:r>
              <w:rPr>
                <w:rFonts w:ascii="Times New Roman" w:hAnsi="Times New Roman" w:eastAsia="Times New Roman"/>
                <w:color w:val="000000"/>
                <w:sz w:val="20"/>
              </w:rPr>
              <w:t>08/06/2026</w:t>
            </w:r>
          </w:p>
        </w:tc>
        <w:tc>
          <w:tcPr>
            <w:tcW w:type="dxa" w:w="3135"/>
          </w:tcPr>
          <w:p>
            <w:r/>
            <w:r>
              <w:rPr>
                <w:rFonts w:ascii="Times New Roman" w:hAnsi="Times New Roman" w:eastAsia="Times New Roman"/>
                <w:color w:val="000000"/>
                <w:sz w:val="20"/>
              </w:rPr>
              <w:t>TVT nhận tiếp phản hồi lần 3 — lô hàng xuất tháng 3/2026, 3 sản phẩm bị ngả vàng</w:t>
            </w:r>
          </w:p>
        </w:tc>
      </w:tr>
    </w:tbl>
    <w:p>
      <w:r>
        <w:rPr>
          <w:rFonts w:ascii="Times New Roman" w:hAnsi="Times New Roman" w:eastAsia="Times New Roman"/>
          <w:i/>
          <w:color w:val="808080"/>
          <w:sz w:val="16"/>
        </w:rPr>
        <w:t>(Nguồn: MAIL PHẢN ÁNH.jpg + 5. BCTH TVT WHITE BỊ LỆCH MÀU.docx)</w:t>
      </w:r>
    </w:p>
    <w:p>
      <w:r>
        <w:rPr>
          <w:rFonts w:ascii="Times New Roman" w:hAnsi="Times New Roman" w:eastAsia="Times New Roman"/>
          <w:b/>
          <w:color w:val="000000"/>
          <w:sz w:val="24"/>
        </w:rPr>
        <w:t>3. Kết quả kiểm tra:</w:t>
      </w:r>
    </w:p>
    <w:p>
      <w:r>
        <w:rPr>
          <w:rFonts w:ascii="Times New Roman" w:hAnsi="Times New Roman" w:eastAsia="Times New Roman"/>
          <w:b/>
          <w:color w:val="000000"/>
          <w:sz w:val="24"/>
        </w:rPr>
        <w:t>a) Kiểm tra tại khách hàng (KT — Đặng Hoàng Duyên, 09/06/2026):</w:t>
      </w:r>
    </w:p>
    <w:p>
      <w:r>
        <w:rPr>
          <w:rFonts w:ascii="Times New Roman" w:hAnsi="Times New Roman" w:eastAsia="Times New Roman"/>
          <w:b w:val="0"/>
          <w:color w:val="000000"/>
          <w:sz w:val="24"/>
        </w:rPr>
        <w:t>- Kiểm tra hàng đang sản xuất thực tế tại nhà máy TVT: ✅ Đạt.</w:t>
      </w:r>
    </w:p>
    <w:p>
      <w:r>
        <w:rPr>
          <w:rFonts w:ascii="Times New Roman" w:hAnsi="Times New Roman" w:eastAsia="Times New Roman"/>
          <w:b w:val="0"/>
          <w:color w:val="000000"/>
          <w:sz w:val="24"/>
        </w:rPr>
        <w:t>- Hàng bị phản ánh (xuất tháng 2/2025): không còn sản phẩm tại nhà máy để kiểm tra.</w:t>
      </w:r>
    </w:p>
    <w:p>
      <w:r>
        <w:rPr>
          <w:rFonts w:ascii="Times New Roman" w:hAnsi="Times New Roman" w:eastAsia="Times New Roman"/>
          <w:i/>
          <w:color w:val="808080"/>
          <w:sz w:val="16"/>
        </w:rPr>
        <w:t>(Nguồn: 2. BÁO CÁO KIỂM TRA CỦA KT TẠI KH.jpg)</w:t>
      </w:r>
    </w:p>
    <w:p>
      <w:r>
        <w:rPr>
          <w:rFonts w:ascii="Times New Roman" w:hAnsi="Times New Roman" w:eastAsia="Times New Roman"/>
          <w:b/>
          <w:color w:val="000000"/>
          <w:sz w:val="24"/>
        </w:rPr>
        <w:t>b) Kiểm tra tại công ty (QC — Nguyễn Thị Yến, 29/06/2026):</w:t>
      </w:r>
    </w:p>
    <w:p>
      <w:r>
        <w:rPr>
          <w:rFonts w:ascii="Times New Roman" w:hAnsi="Times New Roman" w:eastAsia="Times New Roman"/>
          <w:b w:val="0"/>
          <w:color w:val="000000"/>
          <w:sz w:val="24"/>
        </w:rPr>
        <w:t>Đo giá trị Lab các lô từ tháng 1–6/2026 bằng máy Spectro:</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So sánh</w:t>
            </w:r>
          </w:p>
        </w:tc>
        <w:tc>
          <w:tcPr>
            <w:tcW w:type="dxa" w:w="2351"/>
            <w:shd w:fill="D9E2F3" w:val="clear"/>
          </w:tcPr>
          <w:p>
            <w:r/>
            <w:r>
              <w:rPr>
                <w:rFonts w:ascii="Times New Roman" w:hAnsi="Times New Roman" w:eastAsia="Times New Roman"/>
                <w:b/>
                <w:color w:val="000000"/>
                <w:sz w:val="20"/>
              </w:rPr>
              <w:t>Lô T1–T4/2026</w:t>
            </w:r>
          </w:p>
        </w:tc>
        <w:tc>
          <w:tcPr>
            <w:tcW w:type="dxa" w:w="2351"/>
            <w:shd w:fill="D9E2F3" w:val="clear"/>
          </w:tcPr>
          <w:p>
            <w:r/>
            <w:r>
              <w:rPr>
                <w:rFonts w:ascii="Times New Roman" w:hAnsi="Times New Roman" w:eastAsia="Times New Roman"/>
                <w:b/>
                <w:color w:val="000000"/>
                <w:sz w:val="20"/>
              </w:rPr>
              <w:t>Lô T5–T6/2026</w:t>
            </w:r>
          </w:p>
        </w:tc>
        <w:tc>
          <w:tcPr>
            <w:tcW w:type="dxa" w:w="2351"/>
            <w:shd w:fill="D9E2F3" w:val="clear"/>
          </w:tcPr>
          <w:p>
            <w:r/>
            <w:r>
              <w:rPr>
                <w:rFonts w:ascii="Times New Roman" w:hAnsi="Times New Roman" w:eastAsia="Times New Roman"/>
                <w:b/>
                <w:color w:val="000000"/>
                <w:sz w:val="20"/>
              </w:rPr>
              <w:t>Nhận xét</w:t>
            </w:r>
          </w:p>
        </w:tc>
      </w:tr>
      <w:tr>
        <w:tc>
          <w:tcPr>
            <w:tcW w:type="dxa" w:w="2351"/>
          </w:tcPr>
          <w:p>
            <w:r/>
            <w:r>
              <w:rPr>
                <w:rFonts w:ascii="Times New Roman" w:hAnsi="Times New Roman" w:eastAsia="Times New Roman"/>
                <w:color w:val="000000"/>
                <w:sz w:val="20"/>
              </w:rPr>
              <w:t>So với thẻ gốc</w:t>
            </w:r>
          </w:p>
        </w:tc>
        <w:tc>
          <w:tcPr>
            <w:tcW w:type="dxa" w:w="2351"/>
          </w:tcPr>
          <w:p>
            <w:r/>
            <w:r>
              <w:rPr>
                <w:rFonts w:ascii="Times New Roman" w:hAnsi="Times New Roman" w:eastAsia="Times New Roman"/>
                <w:color w:val="000000"/>
                <w:sz w:val="20"/>
              </w:rPr>
              <w:t>Tương đương (ΔE &lt; 1.0)</w:t>
            </w:r>
          </w:p>
        </w:tc>
        <w:tc>
          <w:tcPr>
            <w:tcW w:type="dxa" w:w="2351"/>
          </w:tcPr>
          <w:p>
            <w:r/>
            <w:r>
              <w:rPr>
                <w:rFonts w:ascii="Times New Roman" w:hAnsi="Times New Roman" w:eastAsia="Times New Roman"/>
                <w:color w:val="000000"/>
                <w:sz w:val="20"/>
              </w:rPr>
              <w:t>Trắng xanh hơn (ΔE ~1.0–2.0)</w:t>
            </w:r>
          </w:p>
        </w:tc>
        <w:tc>
          <w:tcPr>
            <w:tcW w:type="dxa" w:w="2351"/>
          </w:tcPr>
          <w:p>
            <w:r/>
            <w:r>
              <w:rPr>
                <w:rFonts w:ascii="Times New Roman" w:hAnsi="Times New Roman" w:eastAsia="Times New Roman"/>
                <w:color w:val="000000"/>
                <w:sz w:val="20"/>
              </w:rPr>
              <w:t>Lô T5–T6 sản xuất so với màu đúng mang về thay vì thẻ gốc</w:t>
            </w:r>
          </w:p>
        </w:tc>
      </w:tr>
      <w:tr>
        <w:tc>
          <w:tcPr>
            <w:tcW w:type="dxa" w:w="2351"/>
          </w:tcPr>
          <w:p>
            <w:r/>
            <w:r>
              <w:rPr>
                <w:rFonts w:ascii="Times New Roman" w:hAnsi="Times New Roman" w:eastAsia="Times New Roman"/>
                <w:color w:val="000000"/>
                <w:sz w:val="20"/>
              </w:rPr>
              <w:t>So với màu đúng mang về T5/2026</w:t>
            </w:r>
          </w:p>
        </w:tc>
        <w:tc>
          <w:tcPr>
            <w:tcW w:type="dxa" w:w="2351"/>
          </w:tcPr>
          <w:p>
            <w:r/>
            <w:r>
              <w:rPr>
                <w:rFonts w:ascii="Times New Roman" w:hAnsi="Times New Roman" w:eastAsia="Times New Roman"/>
                <w:color w:val="000000"/>
                <w:sz w:val="20"/>
              </w:rPr>
              <w:t>Xanh đen hơn (ΔE ~1.5–3.0)</w:t>
            </w:r>
          </w:p>
        </w:tc>
        <w:tc>
          <w:tcPr>
            <w:tcW w:type="dxa" w:w="2351"/>
          </w:tcPr>
          <w:p>
            <w:r/>
            <w:r>
              <w:rPr>
                <w:rFonts w:ascii="Times New Roman" w:hAnsi="Times New Roman" w:eastAsia="Times New Roman"/>
                <w:color w:val="000000"/>
                <w:sz w:val="20"/>
              </w:rPr>
              <w:t>Tương đương (ΔE &lt; 1.0)</w:t>
            </w:r>
          </w:p>
        </w:tc>
        <w:tc>
          <w:tcPr>
            <w:tcW w:type="dxa" w:w="2351"/>
          </w:tcPr>
          <w:p>
            <w:r/>
            <w:r>
              <w:rPr>
                <w:rFonts w:ascii="Times New Roman" w:hAnsi="Times New Roman" w:eastAsia="Times New Roman"/>
                <w:color w:val="000000"/>
                <w:sz w:val="20"/>
              </w:rPr>
              <w:t>Màu đúng mang về có màu trắng vàng hơn thẻ gốc (ΔE = 1.34)</w:t>
            </w:r>
          </w:p>
        </w:tc>
      </w:tr>
    </w:tbl>
    <w:p>
      <w:r>
        <w:rPr>
          <w:rFonts w:ascii="Times New Roman" w:hAnsi="Times New Roman" w:eastAsia="Times New Roman"/>
          <w:i/>
          <w:color w:val="808080"/>
          <w:sz w:val="16"/>
        </w:rPr>
        <w:t>(Nguồn: 3. BÁO CÁO KIỂM TRA CỦA QC TẠI CTY.docx)</w:t>
      </w:r>
    </w:p>
    <w:p>
      <w:r>
        <w:rPr>
          <w:rFonts w:ascii="Times New Roman" w:hAnsi="Times New Roman" w:eastAsia="Times New Roman"/>
          <w:b/>
          <w:color w:val="000000"/>
          <w:sz w:val="24"/>
        </w:rPr>
        <w:t>c) Kiểm tra tại bên thứ 3 — Eurofins (Report EFUZ26064415-CG-01, 07/07/2026):</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Hạng mục test</w:t>
            </w:r>
          </w:p>
        </w:tc>
        <w:tc>
          <w:tcPr>
            <w:tcW w:type="dxa" w:w="2351"/>
            <w:shd w:fill="D9E2F3" w:val="clear"/>
          </w:tcPr>
          <w:p>
            <w:r/>
            <w:r>
              <w:rPr>
                <w:rFonts w:ascii="Times New Roman" w:hAnsi="Times New Roman" w:eastAsia="Times New Roman"/>
                <w:b/>
                <w:color w:val="000000"/>
                <w:sz w:val="20"/>
              </w:rPr>
              <w:t>Phương pháp</w:t>
            </w:r>
          </w:p>
        </w:tc>
        <w:tc>
          <w:tcPr>
            <w:tcW w:type="dxa" w:w="2351"/>
            <w:shd w:fill="D9E2F3" w:val="clear"/>
          </w:tcPr>
          <w:p>
            <w:r/>
            <w:r>
              <w:rPr>
                <w:rFonts w:ascii="Times New Roman" w:hAnsi="Times New Roman" w:eastAsia="Times New Roman"/>
                <w:b/>
                <w:color w:val="000000"/>
                <w:sz w:val="20"/>
              </w:rPr>
              <w:t>Kết quả</w:t>
            </w:r>
          </w:p>
        </w:tc>
        <w:tc>
          <w:tcPr>
            <w:tcW w:type="dxa" w:w="2351"/>
            <w:shd w:fill="D9E2F3" w:val="clear"/>
          </w:tcPr>
          <w:p>
            <w:r/>
            <w:r>
              <w:rPr>
                <w:rFonts w:ascii="Times New Roman" w:hAnsi="Times New Roman" w:eastAsia="Times New Roman"/>
                <w:b/>
                <w:color w:val="000000"/>
                <w:sz w:val="20"/>
              </w:rPr>
              <w:t>Chi tiết</w:t>
            </w:r>
          </w:p>
        </w:tc>
      </w:tr>
      <w:tr>
        <w:tc>
          <w:tcPr>
            <w:tcW w:type="dxa" w:w="2351"/>
          </w:tcPr>
          <w:p>
            <w:r/>
            <w:r>
              <w:rPr>
                <w:rFonts w:ascii="Times New Roman" w:hAnsi="Times New Roman" w:eastAsia="Times New Roman"/>
                <w:color w:val="000000"/>
                <w:sz w:val="20"/>
              </w:rPr>
              <w:t>UV Exposure (UVA 340, 48h)</w:t>
            </w:r>
          </w:p>
        </w:tc>
        <w:tc>
          <w:tcPr>
            <w:tcW w:type="dxa" w:w="2351"/>
          </w:tcPr>
          <w:p>
            <w:r/>
            <w:r>
              <w:rPr>
                <w:rFonts w:ascii="Times New Roman" w:hAnsi="Times New Roman" w:eastAsia="Times New Roman"/>
                <w:color w:val="000000"/>
                <w:sz w:val="20"/>
              </w:rPr>
              <w:t>ISO 4892-3:2016 Method A Cycle 1</w:t>
            </w:r>
          </w:p>
        </w:tc>
        <w:tc>
          <w:tcPr>
            <w:tcW w:type="dxa" w:w="2351"/>
          </w:tcPr>
          <w:p>
            <w:r/>
            <w:r>
              <w:rPr>
                <w:rFonts w:ascii="Times New Roman" w:hAnsi="Times New Roman" w:eastAsia="Times New Roman"/>
                <w:color w:val="000000"/>
                <w:sz w:val="20"/>
              </w:rPr>
              <w:t>✅ PASS (Grade 4-5)</w:t>
            </w:r>
          </w:p>
        </w:tc>
        <w:tc>
          <w:tcPr>
            <w:tcW w:type="dxa" w:w="2351"/>
          </w:tcPr>
          <w:p>
            <w:r/>
            <w:r>
              <w:rPr>
                <w:rFonts w:ascii="Times New Roman" w:hAnsi="Times New Roman" w:eastAsia="Times New Roman"/>
                <w:color w:val="000000"/>
                <w:sz w:val="20"/>
              </w:rPr>
              <w:t>ΔE = 0.461 — màu thay đổi không đáng kể sau 48h chiếu UVA</w:t>
            </w:r>
          </w:p>
        </w:tc>
      </w:tr>
      <w:tr>
        <w:tc>
          <w:tcPr>
            <w:tcW w:type="dxa" w:w="2351"/>
          </w:tcPr>
          <w:p>
            <w:r/>
            <w:r>
              <w:rPr>
                <w:rFonts w:ascii="Times New Roman" w:hAnsi="Times New Roman" w:eastAsia="Times New Roman"/>
                <w:color w:val="000000"/>
                <w:sz w:val="20"/>
              </w:rPr>
              <w:t>Phenolic Yellowing</w:t>
            </w:r>
          </w:p>
        </w:tc>
        <w:tc>
          <w:tcPr>
            <w:tcW w:type="dxa" w:w="2351"/>
          </w:tcPr>
          <w:p>
            <w:r/>
            <w:r>
              <w:rPr>
                <w:rFonts w:ascii="Times New Roman" w:hAnsi="Times New Roman" w:eastAsia="Times New Roman"/>
                <w:color w:val="000000"/>
                <w:sz w:val="20"/>
              </w:rPr>
              <w:t>BS EN ISO 105 X18:2007</w:t>
            </w:r>
          </w:p>
        </w:tc>
        <w:tc>
          <w:tcPr>
            <w:tcW w:type="dxa" w:w="2351"/>
          </w:tcPr>
          <w:p>
            <w:r/>
            <w:r>
              <w:rPr>
                <w:rFonts w:ascii="Times New Roman" w:hAnsi="Times New Roman" w:eastAsia="Times New Roman"/>
                <w:color w:val="000000"/>
                <w:sz w:val="20"/>
              </w:rPr>
              <w:t>✅ Color Staining: 4-5</w:t>
            </w:r>
          </w:p>
        </w:tc>
        <w:tc>
          <w:tcPr>
            <w:tcW w:type="dxa" w:w="2351"/>
          </w:tcPr>
          <w:p>
            <w:r/>
            <w:r>
              <w:rPr>
                <w:rFonts w:ascii="Times New Roman" w:hAnsi="Times New Roman" w:eastAsia="Times New Roman"/>
                <w:color w:val="000000"/>
                <w:sz w:val="20"/>
              </w:rPr>
              <w:t>Khả năng kháng ngả vàng phenolic: đạt — thay đổi nhẹ</w:t>
            </w:r>
          </w:p>
        </w:tc>
      </w:tr>
    </w:tbl>
    <w:p>
      <w:r>
        <w:rPr>
          <w:rFonts w:ascii="Times New Roman" w:hAnsi="Times New Roman" w:eastAsia="Times New Roman"/>
          <w:i/>
          <w:color w:val="808080"/>
          <w:sz w:val="16"/>
        </w:rPr>
        <w:t>(Nguồn: REPORT - EU - TVT WHITE - PHENOLIC YELLOWING UVA 340.48H.pdf)</w:t>
      </w:r>
    </w:p>
    <w:p>
      <w:r>
        <w:rPr>
          <w:rFonts w:ascii="Times New Roman" w:hAnsi="Times New Roman" w:eastAsia="Times New Roman"/>
          <w:b/>
          <w:color w:val="000000"/>
          <w:sz w:val="24"/>
        </w:rPr>
        <w:t>4. Nguyên nhân:</w:t>
      </w:r>
    </w:p>
    <w:p>
      <w:r>
        <w:rPr>
          <w:rFonts w:ascii="Times New Roman" w:hAnsi="Times New Roman" w:eastAsia="Times New Roman"/>
          <w:b w:val="0"/>
          <w:color w:val="000000"/>
          <w:sz w:val="24"/>
        </w:rPr>
        <w:t>- Nguyên nhân nghi ngờ: Sản phẩm bị phenolic yellowing (ngả vàng do hợp chất phenolic trong bao bì/ môi trường lưu kho).</w:t>
      </w:r>
    </w:p>
    <w:p>
      <w:r>
        <w:rPr>
          <w:rFonts w:ascii="Times New Roman" w:hAnsi="Times New Roman" w:eastAsia="Times New Roman"/>
          <w:b w:val="0"/>
          <w:color w:val="000000"/>
          <w:sz w:val="24"/>
        </w:rPr>
        <w:t>- Khả năng sản phẩm tái chế, sử dụng gỗ/vật liệu có hàm lượng phenolic cao dẫn đến ngả màu.</w:t>
      </w:r>
    </w:p>
    <w:p>
      <w:r>
        <w:rPr>
          <w:rFonts w:ascii="Times New Roman" w:hAnsi="Times New Roman" w:eastAsia="Times New Roman"/>
          <w:b w:val="0"/>
          <w:color w:val="000000"/>
          <w:sz w:val="24"/>
        </w:rPr>
        <w:t>- Kết quả test Eurofins: Phenolic Yellowing đạt Grade 4-5 trên thẻ mẫu — tuy nhiên thẻ test là mẫu sơn mới, chưa phản ánh điều kiện thực tế sản phẩm đã qua tái chế.</w:t>
      </w:r>
    </w:p>
    <w:p>
      <w:r>
        <w:rPr>
          <w:rFonts w:ascii="Times New Roman" w:hAnsi="Times New Roman" w:eastAsia="Times New Roman"/>
          <w:i/>
          <w:color w:val="808080"/>
          <w:sz w:val="16"/>
        </w:rPr>
        <w:t>(Nguồn: 5. BCTH TVT WHITE BỊ LỆCH MÀU.docx + REPORT Eurofins)</w:t>
      </w:r>
    </w:p>
    <w:p>
      <w:r>
        <w:rPr>
          <w:rFonts w:ascii="Times New Roman" w:hAnsi="Times New Roman" w:eastAsia="Times New Roman"/>
          <w:b/>
          <w:color w:val="000000"/>
          <w:sz w:val="24"/>
        </w:rPr>
        <w:t>Hình ảnh sản phẩm lỗi:</w:t>
      </w:r>
    </w:p>
    <w:p>
      <w:r>
        <w:drawing>
          <wp:inline xmlns:a="http://schemas.openxmlformats.org/drawingml/2006/main" xmlns:pic="http://schemas.openxmlformats.org/drawingml/2006/picture">
            <wp:extent cx="4320000" cy="5760000"/>
            <wp:docPr id="1" name="Picture 1"/>
            <wp:cNvGraphicFramePr>
              <a:graphicFrameLocks noChangeAspect="1"/>
            </wp:cNvGraphicFramePr>
            <a:graphic>
              <a:graphicData uri="http://schemas.openxmlformats.org/drawingml/2006/picture">
                <pic:pic>
                  <pic:nvPicPr>
                    <pic:cNvPr id="0" name="HÌNH ẢNH KPH.jpg"/>
                    <pic:cNvPicPr/>
                  </pic:nvPicPr>
                  <pic:blipFill>
                    <a:blip r:embed="rId9"/>
                    <a:stretch>
                      <a:fillRect/>
                    </a:stretch>
                  </pic:blipFill>
                  <pic:spPr>
                    <a:xfrm>
                      <a:off x="0" y="0"/>
                      <a:ext cx="4320000" cy="5760000"/>
                    </a:xfrm>
                    <a:prstGeom prst="rect"/>
                  </pic:spPr>
                </pic:pic>
              </a:graphicData>
            </a:graphic>
          </wp:inline>
        </w:drawing>
      </w:r>
    </w:p>
    <w:p>
      <w:r>
        <w:rPr>
          <w:rFonts w:ascii="Times New Roman" w:hAnsi="Times New Roman" w:eastAsia="Times New Roman"/>
          <w:i/>
          <w:color w:val="808080"/>
          <w:sz w:val="16"/>
        </w:rPr>
        <w:t>(Nguồn: Hình ảnh/HÌNH ẢNH KPH.jpg)</w:t>
      </w:r>
    </w:p>
    <w:p>
      <w:pPr>
        <w:pStyle w:val="Heading2"/>
      </w:pPr>
      <w:r>
        <w:rPr>
          <w:rFonts w:ascii="Times New Roman" w:hAnsi="Times New Roman" w:eastAsia="Times New Roman"/>
          <w:color w:val="000000"/>
          <w:sz w:val="26"/>
        </w:rPr>
        <w:t>III. XỬ LÝ SỰ CỐ</w:t>
      </w:r>
    </w:p>
    <w:p>
      <w:r>
        <w:rPr>
          <w:rFonts w:ascii="Times New Roman" w:hAnsi="Times New Roman" w:eastAsia="Times New Roman"/>
          <w:b/>
          <w:color w:val="000000"/>
          <w:sz w:val="24"/>
        </w:rPr>
        <w:t>1. Timeline:</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D9E2F3" w:val="clear"/>
          </w:tcPr>
          <w:p>
            <w:r/>
            <w:r>
              <w:rPr>
                <w:rFonts w:ascii="Times New Roman" w:hAnsi="Times New Roman" w:eastAsia="Times New Roman"/>
                <w:b/>
                <w:color w:val="000000"/>
                <w:sz w:val="20"/>
              </w:rPr>
              <w:t>Thời gian</w:t>
            </w:r>
          </w:p>
        </w:tc>
        <w:tc>
          <w:tcPr>
            <w:tcW w:type="dxa" w:w="2351"/>
            <w:shd w:fill="D9E2F3" w:val="clear"/>
          </w:tcPr>
          <w:p>
            <w:r/>
            <w:r>
              <w:rPr>
                <w:rFonts w:ascii="Times New Roman" w:hAnsi="Times New Roman" w:eastAsia="Times New Roman"/>
                <w:b/>
                <w:color w:val="000000"/>
                <w:sz w:val="20"/>
              </w:rPr>
              <w:t>Sự kiện</w:t>
            </w:r>
          </w:p>
        </w:tc>
        <w:tc>
          <w:tcPr>
            <w:tcW w:type="dxa" w:w="2351"/>
            <w:shd w:fill="D9E2F3" w:val="clear"/>
          </w:tcPr>
          <w:p>
            <w:r/>
            <w:r>
              <w:rPr>
                <w:rFonts w:ascii="Times New Roman" w:hAnsi="Times New Roman" w:eastAsia="Times New Roman"/>
                <w:b/>
                <w:color w:val="000000"/>
                <w:sz w:val="20"/>
              </w:rPr>
              <w:t>Người thực hiện</w:t>
            </w:r>
          </w:p>
        </w:tc>
        <w:tc>
          <w:tcPr>
            <w:tcW w:type="dxa" w:w="2351"/>
            <w:shd w:fill="D9E2F3" w:val="clear"/>
          </w:tcPr>
          <w:p>
            <w:r/>
            <w:r>
              <w:rPr>
                <w:rFonts w:ascii="Times New Roman" w:hAnsi="Times New Roman" w:eastAsia="Times New Roman"/>
                <w:b/>
                <w:color w:val="000000"/>
                <w:sz w:val="20"/>
              </w:rPr>
              <w:t>Kết quả</w:t>
            </w:r>
          </w:p>
        </w:tc>
      </w:tr>
      <w:tr>
        <w:tc>
          <w:tcPr>
            <w:tcW w:type="dxa" w:w="2351"/>
          </w:tcPr>
          <w:p>
            <w:r/>
            <w:r>
              <w:rPr>
                <w:rFonts w:ascii="Times New Roman" w:hAnsi="Times New Roman" w:eastAsia="Times New Roman"/>
                <w:color w:val="000000"/>
                <w:sz w:val="20"/>
              </w:rPr>
              <w:t>04/2025</w:t>
            </w:r>
          </w:p>
        </w:tc>
        <w:tc>
          <w:tcPr>
            <w:tcW w:type="dxa" w:w="2351"/>
          </w:tcPr>
          <w:p>
            <w:r/>
            <w:r>
              <w:rPr>
                <w:rFonts w:ascii="Times New Roman" w:hAnsi="Times New Roman" w:eastAsia="Times New Roman"/>
                <w:color w:val="000000"/>
                <w:sz w:val="20"/>
              </w:rPr>
              <w:t>TVT nhận đền hàng từ khách lần 1 (lệch màu, ngả vàng)</w:t>
            </w:r>
          </w:p>
        </w:tc>
        <w:tc>
          <w:tcPr>
            <w:tcW w:type="dxa" w:w="2351"/>
          </w:tcPr>
          <w:p>
            <w:r/>
            <w:r>
              <w:rPr>
                <w:rFonts w:ascii="Times New Roman" w:hAnsi="Times New Roman" w:eastAsia="Times New Roman"/>
                <w:color w:val="000000"/>
                <w:sz w:val="20"/>
              </w:rPr>
              <w:t>TVT</w:t>
            </w:r>
          </w:p>
        </w:tc>
        <w:tc>
          <w:tcPr>
            <w:tcW w:type="dxa" w:w="2351"/>
          </w:tcPr>
          <w:p>
            <w:r/>
            <w:r>
              <w:rPr>
                <w:rFonts w:ascii="Times New Roman" w:hAnsi="Times New Roman" w:eastAsia="Times New Roman"/>
                <w:color w:val="000000"/>
                <w:sz w:val="20"/>
              </w:rPr>
              <w:t>Đã đền hàng</w:t>
            </w:r>
          </w:p>
        </w:tc>
      </w:tr>
      <w:tr>
        <w:tc>
          <w:tcPr>
            <w:tcW w:type="dxa" w:w="2351"/>
          </w:tcPr>
          <w:p>
            <w:r/>
            <w:r>
              <w:rPr>
                <w:rFonts w:ascii="Times New Roman" w:hAnsi="Times New Roman" w:eastAsia="Times New Roman"/>
                <w:color w:val="000000"/>
                <w:sz w:val="20"/>
              </w:rPr>
              <w:t>31/07/2025</w:t>
            </w:r>
          </w:p>
        </w:tc>
        <w:tc>
          <w:tcPr>
            <w:tcW w:type="dxa" w:w="2351"/>
          </w:tcPr>
          <w:p>
            <w:r/>
            <w:r>
              <w:rPr>
                <w:rFonts w:ascii="Times New Roman" w:hAnsi="Times New Roman" w:eastAsia="Times New Roman"/>
                <w:color w:val="000000"/>
                <w:sz w:val="20"/>
              </w:rPr>
              <w:t>TVT nhận phản hồi lần 2 — SM 10-25: 2 tủ ngả vàng</w:t>
            </w:r>
          </w:p>
        </w:tc>
        <w:tc>
          <w:tcPr>
            <w:tcW w:type="dxa" w:w="2351"/>
          </w:tcPr>
          <w:p>
            <w:r/>
            <w:r>
              <w:rPr>
                <w:rFonts w:ascii="Times New Roman" w:hAnsi="Times New Roman" w:eastAsia="Times New Roman"/>
                <w:color w:val="000000"/>
                <w:sz w:val="20"/>
              </w:rPr>
              <w:t>TVT</w:t>
            </w:r>
          </w:p>
        </w:tc>
        <w:tc>
          <w:tcPr>
            <w:tcW w:type="dxa" w:w="2351"/>
          </w:tcPr>
          <w:p>
            <w:r/>
            <w:r>
              <w:rPr>
                <w:rFonts w:ascii="Times New Roman" w:hAnsi="Times New Roman" w:eastAsia="Times New Roman"/>
                <w:color w:val="000000"/>
                <w:sz w:val="20"/>
              </w:rPr>
              <w:t>BT Chem test lại bên thứ 3 → Đạt</w:t>
            </w:r>
          </w:p>
        </w:tc>
      </w:tr>
      <w:tr>
        <w:tc>
          <w:tcPr>
            <w:tcW w:type="dxa" w:w="2351"/>
          </w:tcPr>
          <w:p>
            <w:r/>
            <w:r>
              <w:rPr>
                <w:rFonts w:ascii="Times New Roman" w:hAnsi="Times New Roman" w:eastAsia="Times New Roman"/>
                <w:color w:val="000000"/>
                <w:sz w:val="20"/>
              </w:rPr>
              <w:t>08/06/2026</w:t>
            </w:r>
          </w:p>
        </w:tc>
        <w:tc>
          <w:tcPr>
            <w:tcW w:type="dxa" w:w="2351"/>
          </w:tcPr>
          <w:p>
            <w:r/>
            <w:r>
              <w:rPr>
                <w:rFonts w:ascii="Times New Roman" w:hAnsi="Times New Roman" w:eastAsia="Times New Roman"/>
                <w:color w:val="000000"/>
                <w:sz w:val="20"/>
              </w:rPr>
              <w:t>Mail phản ánh lần 3: 3 SP lô T3/2026 bị ngả vàng</w:t>
            </w:r>
          </w:p>
        </w:tc>
        <w:tc>
          <w:tcPr>
            <w:tcW w:type="dxa" w:w="2351"/>
          </w:tcPr>
          <w:p>
            <w:r/>
            <w:r>
              <w:rPr>
                <w:rFonts w:ascii="Times New Roman" w:hAnsi="Times New Roman" w:eastAsia="Times New Roman"/>
                <w:color w:val="000000"/>
                <w:sz w:val="20"/>
              </w:rPr>
              <w:t>Huỳnh Thị Xuân Mai (Minh Tiến)</w:t>
            </w:r>
          </w:p>
        </w:tc>
        <w:tc>
          <w:tcPr>
            <w:tcW w:type="dxa" w:w="2351"/>
          </w:tcPr>
          <w:p>
            <w:r/>
            <w:r>
              <w:rPr>
                <w:rFonts w:ascii="Times New Roman" w:hAnsi="Times New Roman" w:eastAsia="Times New Roman"/>
                <w:color w:val="000000"/>
                <w:sz w:val="20"/>
              </w:rPr>
              <w:t>Phát hiện sự cố</w:t>
            </w:r>
          </w:p>
        </w:tc>
      </w:tr>
      <w:tr>
        <w:tc>
          <w:tcPr>
            <w:tcW w:type="dxa" w:w="2351"/>
          </w:tcPr>
          <w:p>
            <w:r/>
            <w:r>
              <w:rPr>
                <w:rFonts w:ascii="Times New Roman" w:hAnsi="Times New Roman" w:eastAsia="Times New Roman"/>
                <w:color w:val="000000"/>
                <w:sz w:val="20"/>
              </w:rPr>
              <w:t>09/06/2026</w:t>
            </w:r>
          </w:p>
        </w:tc>
        <w:tc>
          <w:tcPr>
            <w:tcW w:type="dxa" w:w="2351"/>
          </w:tcPr>
          <w:p>
            <w:r/>
            <w:r>
              <w:rPr>
                <w:rFonts w:ascii="Times New Roman" w:hAnsi="Times New Roman" w:eastAsia="Times New Roman"/>
                <w:color w:val="000000"/>
                <w:sz w:val="20"/>
              </w:rPr>
              <w:t>KT BT Chem kiểm tra tại nhà máy TVT</w:t>
            </w:r>
          </w:p>
        </w:tc>
        <w:tc>
          <w:tcPr>
            <w:tcW w:type="dxa" w:w="2351"/>
          </w:tcPr>
          <w:p>
            <w:r/>
            <w:r>
              <w:rPr>
                <w:rFonts w:ascii="Times New Roman" w:hAnsi="Times New Roman" w:eastAsia="Times New Roman"/>
                <w:color w:val="000000"/>
                <w:sz w:val="20"/>
              </w:rPr>
              <w:t>Đặng Hoàng Duyên (KT)</w:t>
            </w:r>
          </w:p>
        </w:tc>
        <w:tc>
          <w:tcPr>
            <w:tcW w:type="dxa" w:w="2351"/>
          </w:tcPr>
          <w:p>
            <w:r/>
            <w:r>
              <w:rPr>
                <w:rFonts w:ascii="Times New Roman" w:hAnsi="Times New Roman" w:eastAsia="Times New Roman"/>
                <w:color w:val="000000"/>
                <w:sz w:val="20"/>
              </w:rPr>
              <w:t>Hàng đang SX: Đạt. Hàng lỗi đã xuất, không còn mẫu</w:t>
            </w:r>
          </w:p>
        </w:tc>
      </w:tr>
      <w:tr>
        <w:tc>
          <w:tcPr>
            <w:tcW w:type="dxa" w:w="2351"/>
          </w:tcPr>
          <w:p>
            <w:r/>
            <w:r>
              <w:rPr>
                <w:rFonts w:ascii="Times New Roman" w:hAnsi="Times New Roman" w:eastAsia="Times New Roman"/>
                <w:color w:val="000000"/>
                <w:sz w:val="20"/>
              </w:rPr>
              <w:t>10/06/2026</w:t>
            </w:r>
          </w:p>
        </w:tc>
        <w:tc>
          <w:tcPr>
            <w:tcW w:type="dxa" w:w="2351"/>
          </w:tcPr>
          <w:p>
            <w:r/>
            <w:r>
              <w:rPr>
                <w:rFonts w:ascii="Times New Roman" w:hAnsi="Times New Roman" w:eastAsia="Times New Roman"/>
                <w:color w:val="000000"/>
                <w:sz w:val="20"/>
              </w:rPr>
              <w:t>Họp giữa BT Chem và TVT tại nhà máy TVT</w:t>
            </w:r>
          </w:p>
        </w:tc>
        <w:tc>
          <w:tcPr>
            <w:tcW w:type="dxa" w:w="2351"/>
          </w:tcPr>
          <w:p>
            <w:r/>
            <w:r>
              <w:rPr>
                <w:rFonts w:ascii="Times New Roman" w:hAnsi="Times New Roman" w:eastAsia="Times New Roman"/>
                <w:color w:val="000000"/>
                <w:sz w:val="20"/>
              </w:rPr>
              <w:t>Anh Bảy (PKT) + TVT</w:t>
            </w:r>
          </w:p>
        </w:tc>
        <w:tc>
          <w:tcPr>
            <w:tcW w:type="dxa" w:w="2351"/>
          </w:tcPr>
          <w:p>
            <w:r/>
            <w:r>
              <w:rPr>
                <w:rFonts w:ascii="Times New Roman" w:hAnsi="Times New Roman" w:eastAsia="Times New Roman"/>
                <w:color w:val="000000"/>
                <w:sz w:val="20"/>
              </w:rPr>
              <w:t>Thống nhất kế hoạch hành động (6 điểm)</w:t>
            </w:r>
          </w:p>
        </w:tc>
      </w:tr>
      <w:tr>
        <w:tc>
          <w:tcPr>
            <w:tcW w:type="dxa" w:w="2351"/>
          </w:tcPr>
          <w:p>
            <w:r/>
            <w:r>
              <w:rPr>
                <w:rFonts w:ascii="Times New Roman" w:hAnsi="Times New Roman" w:eastAsia="Times New Roman"/>
                <w:color w:val="000000"/>
                <w:sz w:val="20"/>
              </w:rPr>
              <w:t>20/06/2026</w:t>
            </w:r>
          </w:p>
        </w:tc>
        <w:tc>
          <w:tcPr>
            <w:tcW w:type="dxa" w:w="2351"/>
          </w:tcPr>
          <w:p>
            <w:r/>
            <w:r>
              <w:rPr>
                <w:rFonts w:ascii="Times New Roman" w:hAnsi="Times New Roman" w:eastAsia="Times New Roman"/>
                <w:color w:val="000000"/>
                <w:sz w:val="20"/>
              </w:rPr>
              <w:t>Báo cáo xử lý tạm thời</w:t>
            </w:r>
          </w:p>
        </w:tc>
        <w:tc>
          <w:tcPr>
            <w:tcW w:type="dxa" w:w="2351"/>
          </w:tcPr>
          <w:p>
            <w:r/>
            <w:r>
              <w:rPr>
                <w:rFonts w:ascii="Times New Roman" w:hAnsi="Times New Roman" w:eastAsia="Times New Roman"/>
                <w:color w:val="000000"/>
                <w:sz w:val="20"/>
              </w:rPr>
              <w:t>Đặng Hoàng Duyên (KT)</w:t>
            </w:r>
          </w:p>
        </w:tc>
        <w:tc>
          <w:tcPr>
            <w:tcW w:type="dxa" w:w="2351"/>
          </w:tcPr>
          <w:p>
            <w:r/>
            <w:r>
              <w:rPr>
                <w:rFonts w:ascii="Times New Roman" w:hAnsi="Times New Roman" w:eastAsia="Times New Roman"/>
                <w:color w:val="000000"/>
                <w:sz w:val="20"/>
              </w:rPr>
              <w:t>4 biện pháp đề xuất</w:t>
            </w:r>
          </w:p>
        </w:tc>
      </w:tr>
      <w:tr>
        <w:tc>
          <w:tcPr>
            <w:tcW w:type="dxa" w:w="2351"/>
          </w:tcPr>
          <w:p>
            <w:r/>
            <w:r>
              <w:rPr>
                <w:rFonts w:ascii="Times New Roman" w:hAnsi="Times New Roman" w:eastAsia="Times New Roman"/>
                <w:color w:val="000000"/>
                <w:sz w:val="20"/>
              </w:rPr>
              <w:t>29/06/2026</w:t>
            </w:r>
          </w:p>
        </w:tc>
        <w:tc>
          <w:tcPr>
            <w:tcW w:type="dxa" w:w="2351"/>
          </w:tcPr>
          <w:p>
            <w:r/>
            <w:r>
              <w:rPr>
                <w:rFonts w:ascii="Times New Roman" w:hAnsi="Times New Roman" w:eastAsia="Times New Roman"/>
                <w:color w:val="000000"/>
                <w:sz w:val="20"/>
              </w:rPr>
              <w:t>QC kiểm tra các lô sơn tại công ty</w:t>
            </w:r>
          </w:p>
        </w:tc>
        <w:tc>
          <w:tcPr>
            <w:tcW w:type="dxa" w:w="2351"/>
          </w:tcPr>
          <w:p>
            <w:r/>
            <w:r>
              <w:rPr>
                <w:rFonts w:ascii="Times New Roman" w:hAnsi="Times New Roman" w:eastAsia="Times New Roman"/>
                <w:color w:val="000000"/>
                <w:sz w:val="20"/>
              </w:rPr>
              <w:t>Nguyễn Thị Yến (QC)</w:t>
            </w:r>
          </w:p>
        </w:tc>
        <w:tc>
          <w:tcPr>
            <w:tcW w:type="dxa" w:w="2351"/>
          </w:tcPr>
          <w:p>
            <w:r/>
            <w:r>
              <w:rPr>
                <w:rFonts w:ascii="Times New Roman" w:hAnsi="Times New Roman" w:eastAsia="Times New Roman"/>
                <w:color w:val="000000"/>
                <w:sz w:val="20"/>
              </w:rPr>
              <w:t>Phát hiện màu đúng mang về vàng hơn thẻ gốc</w:t>
            </w:r>
          </w:p>
        </w:tc>
      </w:tr>
      <w:tr>
        <w:tc>
          <w:tcPr>
            <w:tcW w:type="dxa" w:w="2351"/>
          </w:tcPr>
          <w:p>
            <w:r/>
            <w:r>
              <w:rPr>
                <w:rFonts w:ascii="Times New Roman" w:hAnsi="Times New Roman" w:eastAsia="Times New Roman"/>
                <w:color w:val="000000"/>
                <w:sz w:val="20"/>
              </w:rPr>
              <w:t>07/07/2026</w:t>
            </w:r>
          </w:p>
        </w:tc>
        <w:tc>
          <w:tcPr>
            <w:tcW w:type="dxa" w:w="2351"/>
          </w:tcPr>
          <w:p>
            <w:r/>
            <w:r>
              <w:rPr>
                <w:rFonts w:ascii="Times New Roman" w:hAnsi="Times New Roman" w:eastAsia="Times New Roman"/>
                <w:color w:val="000000"/>
                <w:sz w:val="20"/>
              </w:rPr>
              <w:t>Kết quả test Eurofins (UVA + Phenolic Yellowing)</w:t>
            </w:r>
          </w:p>
        </w:tc>
        <w:tc>
          <w:tcPr>
            <w:tcW w:type="dxa" w:w="2351"/>
          </w:tcPr>
          <w:p>
            <w:r/>
            <w:r>
              <w:rPr>
                <w:rFonts w:ascii="Times New Roman" w:hAnsi="Times New Roman" w:eastAsia="Times New Roman"/>
                <w:color w:val="000000"/>
                <w:sz w:val="20"/>
              </w:rPr>
              <w:t>Eurofins</w:t>
            </w:r>
          </w:p>
        </w:tc>
        <w:tc>
          <w:tcPr>
            <w:tcW w:type="dxa" w:w="2351"/>
          </w:tcPr>
          <w:p>
            <w:r/>
            <w:r>
              <w:rPr>
                <w:rFonts w:ascii="Times New Roman" w:hAnsi="Times New Roman" w:eastAsia="Times New Roman"/>
                <w:color w:val="000000"/>
                <w:sz w:val="20"/>
              </w:rPr>
              <w:t>✅ PASS cả 2 hạng mục</w:t>
            </w:r>
          </w:p>
        </w:tc>
      </w:tr>
      <w:tr>
        <w:tc>
          <w:tcPr>
            <w:tcW w:type="dxa" w:w="2351"/>
          </w:tcPr>
          <w:p>
            <w:r/>
            <w:r>
              <w:rPr>
                <w:rFonts w:ascii="Times New Roman" w:hAnsi="Times New Roman" w:eastAsia="Times New Roman"/>
                <w:color w:val="000000"/>
                <w:sz w:val="20"/>
              </w:rPr>
              <w:t>21/07/2026</w:t>
            </w:r>
          </w:p>
        </w:tc>
        <w:tc>
          <w:tcPr>
            <w:tcW w:type="dxa" w:w="2351"/>
          </w:tcPr>
          <w:p>
            <w:r/>
            <w:r>
              <w:rPr>
                <w:rFonts w:ascii="Times New Roman" w:hAnsi="Times New Roman" w:eastAsia="Times New Roman"/>
                <w:color w:val="000000"/>
                <w:sz w:val="20"/>
              </w:rPr>
              <w:t>Báo cáo tổng hợp (BCTH)</w:t>
            </w:r>
          </w:p>
        </w:tc>
        <w:tc>
          <w:tcPr>
            <w:tcW w:type="dxa" w:w="2351"/>
          </w:tcPr>
          <w:p>
            <w:r/>
            <w:r>
              <w:rPr>
                <w:rFonts w:ascii="Times New Roman" w:hAnsi="Times New Roman" w:eastAsia="Times New Roman"/>
                <w:color w:val="000000"/>
                <w:sz w:val="20"/>
              </w:rPr>
              <w:t>Ngô Thị Băng Tâm</w:t>
            </w:r>
          </w:p>
        </w:tc>
        <w:tc>
          <w:tcPr>
            <w:tcW w:type="dxa" w:w="2351"/>
          </w:tcPr>
          <w:p>
            <w:r/>
            <w:r>
              <w:rPr>
                <w:rFonts w:ascii="Times New Roman" w:hAnsi="Times New Roman" w:eastAsia="Times New Roman"/>
                <w:color w:val="000000"/>
                <w:sz w:val="20"/>
              </w:rPr>
              <w:t>Tổng kết toàn bộ sự cố</w:t>
            </w:r>
          </w:p>
        </w:tc>
      </w:tr>
    </w:tbl>
    <w:p>
      <w:r>
        <w:rPr>
          <w:rFonts w:ascii="Times New Roman" w:hAnsi="Times New Roman" w:eastAsia="Times New Roman"/>
          <w:i/>
          <w:color w:val="808080"/>
          <w:sz w:val="16"/>
        </w:rPr>
        <w:t>(Nguồn: Tổng hợp từ tất cả nguồn trong hồ sơ)</w:t>
      </w:r>
    </w:p>
    <w:p>
      <w:r>
        <w:rPr>
          <w:rFonts w:ascii="Times New Roman" w:hAnsi="Times New Roman" w:eastAsia="Times New Roman"/>
          <w:b/>
          <w:color w:val="000000"/>
          <w:sz w:val="24"/>
        </w:rPr>
        <w:t>2. Biện pháp tạm thời:</w:t>
      </w:r>
    </w:p>
    <w:p>
      <w:r>
        <w:rPr>
          <w:rFonts w:ascii="Times New Roman" w:hAnsi="Times New Roman" w:eastAsia="Times New Roman"/>
          <w:b w:val="0"/>
          <w:color w:val="000000"/>
          <w:sz w:val="24"/>
        </w:rPr>
        <w:t>- Sản phẩm đã xuất khẩu, ở nước ngoài → không thể xử lý/ thu hồi.</w:t>
      </w:r>
    </w:p>
    <w:p>
      <w:r>
        <w:rPr>
          <w:rFonts w:ascii="Times New Roman" w:hAnsi="Times New Roman" w:eastAsia="Times New Roman"/>
          <w:b w:val="0"/>
          <w:color w:val="000000"/>
          <w:sz w:val="24"/>
        </w:rPr>
        <w:t>- Lấy sơn trong kho hiện tại làm thẻ màu test tại trung tâm thứ 3 và test tại BT Chem, gửi kết quả cho TVT.</w:t>
      </w:r>
    </w:p>
    <w:p>
      <w:r>
        <w:rPr>
          <w:rFonts w:ascii="Times New Roman" w:hAnsi="Times New Roman" w:eastAsia="Times New Roman"/>
          <w:i/>
          <w:color w:val="808080"/>
          <w:sz w:val="16"/>
        </w:rPr>
        <w:t>(Nguồn: 4. BÁO CÁO XỬ LÝ TẠM THỜI.jpg + 5. BCTH TVT WHITE BỊ LỆCH MÀU.docx)</w:t>
      </w:r>
    </w:p>
    <w:p>
      <w:r>
        <w:rPr>
          <w:rFonts w:ascii="Times New Roman" w:hAnsi="Times New Roman" w:eastAsia="Times New Roman"/>
          <w:b/>
          <w:color w:val="000000"/>
          <w:sz w:val="24"/>
        </w:rPr>
        <w:t>3. Biện pháp triệt để &amp; phòng ngừa:</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w:t>
            </w:r>
          </w:p>
        </w:tc>
        <w:tc>
          <w:tcPr>
            <w:tcW w:type="dxa" w:w="3135"/>
            <w:shd w:fill="D9E2F3" w:val="clear"/>
          </w:tcPr>
          <w:p>
            <w:r/>
            <w:r>
              <w:rPr>
                <w:rFonts w:ascii="Times New Roman" w:hAnsi="Times New Roman" w:eastAsia="Times New Roman"/>
                <w:b/>
                <w:color w:val="000000"/>
                <w:sz w:val="20"/>
              </w:rPr>
              <w:t>Biện pháp</w:t>
            </w:r>
          </w:p>
        </w:tc>
        <w:tc>
          <w:tcPr>
            <w:tcW w:type="dxa" w:w="3135"/>
            <w:shd w:fill="D9E2F3" w:val="clear"/>
          </w:tcPr>
          <w:p>
            <w:r/>
            <w:r>
              <w:rPr>
                <w:rFonts w:ascii="Times New Roman" w:hAnsi="Times New Roman" w:eastAsia="Times New Roman"/>
                <w:b/>
                <w:color w:val="000000"/>
                <w:sz w:val="20"/>
              </w:rPr>
              <w:t>Nguồn</w:t>
            </w:r>
          </w:p>
        </w:tc>
      </w:tr>
      <w:tr>
        <w:tc>
          <w:tcPr>
            <w:tcW w:type="dxa" w:w="3135"/>
          </w:tcPr>
          <w:p>
            <w:r/>
            <w:r>
              <w:rPr>
                <w:rFonts w:ascii="Times New Roman" w:hAnsi="Times New Roman" w:eastAsia="Times New Roman"/>
                <w:color w:val="000000"/>
                <w:sz w:val="20"/>
              </w:rPr>
              <w:t>1</w:t>
            </w:r>
          </w:p>
        </w:tc>
        <w:tc>
          <w:tcPr>
            <w:tcW w:type="dxa" w:w="3135"/>
          </w:tcPr>
          <w:p>
            <w:r/>
            <w:r>
              <w:rPr>
                <w:rFonts w:ascii="Times New Roman" w:hAnsi="Times New Roman" w:eastAsia="Times New Roman"/>
                <w:color w:val="000000"/>
                <w:sz w:val="20"/>
              </w:rPr>
              <w:t>Làm thẻ màu test bên thứ 3 định kỳ 6 tháng/lần, gửi kết quả cho TVT</w:t>
            </w:r>
          </w:p>
        </w:tc>
        <w:tc>
          <w:tcPr>
            <w:tcW w:type="dxa" w:w="3135"/>
          </w:tcPr>
          <w:p>
            <w:r/>
            <w:r>
              <w:rPr>
                <w:rFonts w:ascii="Times New Roman" w:hAnsi="Times New Roman" w:eastAsia="Times New Roman"/>
                <w:color w:val="000000"/>
                <w:sz w:val="20"/>
              </w:rPr>
              <w:t>ND Cuộc họp + BCTH</w:t>
            </w:r>
          </w:p>
        </w:tc>
      </w:tr>
      <w:tr>
        <w:tc>
          <w:tcPr>
            <w:tcW w:type="dxa" w:w="3135"/>
          </w:tcPr>
          <w:p>
            <w:r/>
            <w:r>
              <w:rPr>
                <w:rFonts w:ascii="Times New Roman" w:hAnsi="Times New Roman" w:eastAsia="Times New Roman"/>
                <w:color w:val="000000"/>
                <w:sz w:val="20"/>
              </w:rPr>
              <w:t>2</w:t>
            </w:r>
          </w:p>
        </w:tc>
        <w:tc>
          <w:tcPr>
            <w:tcW w:type="dxa" w:w="3135"/>
          </w:tcPr>
          <w:p>
            <w:r/>
            <w:r>
              <w:rPr>
                <w:rFonts w:ascii="Times New Roman" w:hAnsi="Times New Roman" w:eastAsia="Times New Roman"/>
                <w:color w:val="000000"/>
                <w:sz w:val="20"/>
              </w:rPr>
              <w:t>Làm thẻ màu theo dõi mức độ ngả màu theo mốc: 3, 6, 12, 18 tháng</w:t>
            </w:r>
          </w:p>
        </w:tc>
        <w:tc>
          <w:tcPr>
            <w:tcW w:type="dxa" w:w="3135"/>
          </w:tcPr>
          <w:p>
            <w:r/>
            <w:r>
              <w:rPr>
                <w:rFonts w:ascii="Times New Roman" w:hAnsi="Times New Roman" w:eastAsia="Times New Roman"/>
                <w:color w:val="000000"/>
                <w:sz w:val="20"/>
              </w:rPr>
              <w:t>ND Cuộc họp + NỘI DUNG KPH</w:t>
            </w:r>
          </w:p>
        </w:tc>
      </w:tr>
      <w:tr>
        <w:tc>
          <w:tcPr>
            <w:tcW w:type="dxa" w:w="3135"/>
          </w:tcPr>
          <w:p>
            <w:r/>
            <w:r>
              <w:rPr>
                <w:rFonts w:ascii="Times New Roman" w:hAnsi="Times New Roman" w:eastAsia="Times New Roman"/>
                <w:color w:val="000000"/>
                <w:sz w:val="20"/>
              </w:rPr>
              <w:t>3</w:t>
            </w:r>
          </w:p>
        </w:tc>
        <w:tc>
          <w:tcPr>
            <w:tcW w:type="dxa" w:w="3135"/>
          </w:tcPr>
          <w:p>
            <w:r/>
            <w:r>
              <w:rPr>
                <w:rFonts w:ascii="Times New Roman" w:hAnsi="Times New Roman" w:eastAsia="Times New Roman"/>
                <w:color w:val="000000"/>
                <w:sz w:val="20"/>
              </w:rPr>
              <w:t>Kiểm tra định kỳ bên thứ 3: 6–12 tháng/lần; Theo dõi thẻ SX chu kỳ 3–12 tháng (đo Lab)</w:t>
            </w:r>
          </w:p>
        </w:tc>
        <w:tc>
          <w:tcPr>
            <w:tcW w:type="dxa" w:w="3135"/>
          </w:tcPr>
          <w:p>
            <w:r/>
            <w:r>
              <w:rPr>
                <w:rFonts w:ascii="Times New Roman" w:hAnsi="Times New Roman" w:eastAsia="Times New Roman"/>
                <w:color w:val="000000"/>
                <w:sz w:val="20"/>
              </w:rPr>
              <w:t>BCTH</w:t>
            </w:r>
          </w:p>
        </w:tc>
      </w:tr>
      <w:tr>
        <w:tc>
          <w:tcPr>
            <w:tcW w:type="dxa" w:w="3135"/>
          </w:tcPr>
          <w:p>
            <w:r/>
            <w:r>
              <w:rPr>
                <w:rFonts w:ascii="Times New Roman" w:hAnsi="Times New Roman" w:eastAsia="Times New Roman"/>
                <w:color w:val="000000"/>
                <w:sz w:val="20"/>
              </w:rPr>
              <w:t>4</w:t>
            </w:r>
          </w:p>
        </w:tc>
        <w:tc>
          <w:tcPr>
            <w:tcW w:type="dxa" w:w="3135"/>
          </w:tcPr>
          <w:p>
            <w:r/>
            <w:r>
              <w:rPr>
                <w:rFonts w:ascii="Times New Roman" w:hAnsi="Times New Roman" w:eastAsia="Times New Roman"/>
                <w:color w:val="000000"/>
                <w:sz w:val="20"/>
              </w:rPr>
              <w:t>Tăng cường kiểm soát bảng màu chuẩn — dùng bảng màu mới nhất trong SX</w:t>
            </w:r>
          </w:p>
        </w:tc>
        <w:tc>
          <w:tcPr>
            <w:tcW w:type="dxa" w:w="3135"/>
          </w:tcPr>
          <w:p>
            <w:r/>
            <w:r>
              <w:rPr>
                <w:rFonts w:ascii="Times New Roman" w:hAnsi="Times New Roman" w:eastAsia="Times New Roman"/>
                <w:color w:val="000000"/>
                <w:sz w:val="20"/>
              </w:rPr>
              <w:t>ND Cuộc họp</w:t>
            </w:r>
          </w:p>
        </w:tc>
      </w:tr>
      <w:tr>
        <w:tc>
          <w:tcPr>
            <w:tcW w:type="dxa" w:w="3135"/>
          </w:tcPr>
          <w:p>
            <w:r/>
            <w:r>
              <w:rPr>
                <w:rFonts w:ascii="Times New Roman" w:hAnsi="Times New Roman" w:eastAsia="Times New Roman"/>
                <w:color w:val="000000"/>
                <w:sz w:val="20"/>
              </w:rPr>
              <w:t>5</w:t>
            </w:r>
          </w:p>
        </w:tc>
        <w:tc>
          <w:tcPr>
            <w:tcW w:type="dxa" w:w="3135"/>
          </w:tcPr>
          <w:p>
            <w:r/>
            <w:r>
              <w:rPr>
                <w:rFonts w:ascii="Times New Roman" w:hAnsi="Times New Roman" w:eastAsia="Times New Roman"/>
                <w:color w:val="000000"/>
                <w:sz w:val="20"/>
              </w:rPr>
              <w:t>Mỗi lô hàng giao: KT BT Chem + QC TVT cùng làm thẻ màu lưu, ghi mã số + thời gian SX</w:t>
            </w:r>
          </w:p>
        </w:tc>
        <w:tc>
          <w:tcPr>
            <w:tcW w:type="dxa" w:w="3135"/>
          </w:tcPr>
          <w:p>
            <w:r/>
            <w:r>
              <w:rPr>
                <w:rFonts w:ascii="Times New Roman" w:hAnsi="Times New Roman" w:eastAsia="Times New Roman"/>
                <w:color w:val="000000"/>
                <w:sz w:val="20"/>
              </w:rPr>
              <w:t>ND Cuộc họp + BC Xử lý tạm thời</w:t>
            </w:r>
          </w:p>
        </w:tc>
      </w:tr>
      <w:tr>
        <w:tc>
          <w:tcPr>
            <w:tcW w:type="dxa" w:w="3135"/>
          </w:tcPr>
          <w:p>
            <w:r/>
            <w:r>
              <w:rPr>
                <w:rFonts w:ascii="Times New Roman" w:hAnsi="Times New Roman" w:eastAsia="Times New Roman"/>
                <w:color w:val="000000"/>
                <w:sz w:val="20"/>
              </w:rPr>
              <w:t>6</w:t>
            </w:r>
          </w:p>
        </w:tc>
        <w:tc>
          <w:tcPr>
            <w:tcW w:type="dxa" w:w="3135"/>
          </w:tcPr>
          <w:p>
            <w:r/>
            <w:r>
              <w:rPr>
                <w:rFonts w:ascii="Times New Roman" w:hAnsi="Times New Roman" w:eastAsia="Times New Roman"/>
                <w:color w:val="000000"/>
                <w:sz w:val="20"/>
              </w:rPr>
              <w:t>KT BT Chem + QL nhà máy TVT kiểm tra, phê duyệt mẫu màu/mẫu SP của từng lô sơn trước SX hàng loạt</w:t>
            </w:r>
          </w:p>
        </w:tc>
        <w:tc>
          <w:tcPr>
            <w:tcW w:type="dxa" w:w="3135"/>
          </w:tcPr>
          <w:p>
            <w:r/>
            <w:r>
              <w:rPr>
                <w:rFonts w:ascii="Times New Roman" w:hAnsi="Times New Roman" w:eastAsia="Times New Roman"/>
                <w:color w:val="000000"/>
                <w:sz w:val="20"/>
              </w:rPr>
              <w:t>ND Cuộc họp</w:t>
            </w:r>
          </w:p>
        </w:tc>
      </w:tr>
      <w:tr>
        <w:tc>
          <w:tcPr>
            <w:tcW w:type="dxa" w:w="3135"/>
          </w:tcPr>
          <w:p>
            <w:r/>
            <w:r>
              <w:rPr>
                <w:rFonts w:ascii="Times New Roman" w:hAnsi="Times New Roman" w:eastAsia="Times New Roman"/>
                <w:color w:val="000000"/>
                <w:sz w:val="20"/>
              </w:rPr>
              <w:t>7</w:t>
            </w:r>
          </w:p>
        </w:tc>
        <w:tc>
          <w:tcPr>
            <w:tcW w:type="dxa" w:w="3135"/>
          </w:tcPr>
          <w:p>
            <w:r/>
            <w:r>
              <w:rPr>
                <w:rFonts w:ascii="Times New Roman" w:hAnsi="Times New Roman" w:eastAsia="Times New Roman"/>
                <w:color w:val="000000"/>
                <w:sz w:val="20"/>
              </w:rPr>
              <w:t>Kiểm soát quy trình tái chế tại TVT — tránh sử dụng vật liệu có phenolic cao</w:t>
            </w:r>
          </w:p>
        </w:tc>
        <w:tc>
          <w:tcPr>
            <w:tcW w:type="dxa" w:w="3135"/>
          </w:tcPr>
          <w:p>
            <w:r/>
            <w:r>
              <w:rPr>
                <w:rFonts w:ascii="Times New Roman" w:hAnsi="Times New Roman" w:eastAsia="Times New Roman"/>
                <w:color w:val="000000"/>
                <w:sz w:val="20"/>
              </w:rPr>
              <w:t>BCTH</w:t>
            </w:r>
          </w:p>
        </w:tc>
      </w:tr>
      <w:tr>
        <w:tc>
          <w:tcPr>
            <w:tcW w:type="dxa" w:w="3135"/>
          </w:tcPr>
          <w:p>
            <w:r/>
            <w:r>
              <w:rPr>
                <w:rFonts w:ascii="Times New Roman" w:hAnsi="Times New Roman" w:eastAsia="Times New Roman"/>
                <w:color w:val="000000"/>
                <w:sz w:val="20"/>
              </w:rPr>
              <w:t>8</w:t>
            </w:r>
          </w:p>
        </w:tc>
        <w:tc>
          <w:tcPr>
            <w:tcW w:type="dxa" w:w="3135"/>
          </w:tcPr>
          <w:p>
            <w:r/>
            <w:r>
              <w:rPr>
                <w:rFonts w:ascii="Times New Roman" w:hAnsi="Times New Roman" w:eastAsia="Times New Roman"/>
                <w:color w:val="000000"/>
                <w:sz w:val="20"/>
              </w:rPr>
              <w:t>Cung cấp bản cam kết chất lượng sơn + bảng test mới nhất cho TVT</w:t>
            </w:r>
          </w:p>
        </w:tc>
        <w:tc>
          <w:tcPr>
            <w:tcW w:type="dxa" w:w="3135"/>
          </w:tcPr>
          <w:p>
            <w:r/>
            <w:r>
              <w:rPr>
                <w:rFonts w:ascii="Times New Roman" w:hAnsi="Times New Roman" w:eastAsia="Times New Roman"/>
                <w:color w:val="000000"/>
                <w:sz w:val="20"/>
              </w:rPr>
              <w:t>ND Cuộc họp + NỘI DUNG KPH</w:t>
            </w:r>
          </w:p>
        </w:tc>
      </w:tr>
    </w:tbl>
    <w:p>
      <w:pPr>
        <w:pStyle w:val="Heading2"/>
      </w:pPr>
      <w:r>
        <w:rPr>
          <w:rFonts w:ascii="Times New Roman" w:hAnsi="Times New Roman" w:eastAsia="Times New Roman"/>
          <w:color w:val="000000"/>
          <w:sz w:val="26"/>
        </w:rPr>
        <w:t>IV. CÁC TRANH CÃI &amp; BẤT ĐỒNG QUAN ĐIỂM</w:t>
      </w:r>
    </w:p>
    <w:p>
      <w:r>
        <w:rPr>
          <w:rFonts w:ascii="Times New Roman" w:hAnsi="Times New Roman" w:eastAsia="Times New Roman"/>
          <w:b w:val="0"/>
          <w:color w:val="000000"/>
          <w:sz w:val="24"/>
        </w:rPr>
        <w:t>- TVT yêu cầu BT Chem cung cấp "biên bản cam kết về chất lượng sơn và bảng test sơn đạt chất lượng mới nhất" để làm cơ sở trình bày với khách hàng — đây là yêu cầu bổ sung ngoài các biện pháp kỹ thuật đã thống nhất.</w:t>
      </w:r>
    </w:p>
    <w:p>
      <w:r>
        <w:rPr>
          <w:rFonts w:ascii="Times New Roman" w:hAnsi="Times New Roman" w:eastAsia="Times New Roman"/>
          <w:b w:val="0"/>
          <w:color w:val="000000"/>
          <w:sz w:val="24"/>
        </w:rPr>
        <w:t>- Kết quả test Eurofins (PASS) trên thẻ sơn mới không phản ánh được điều kiện thực tế của sản phẩm đã qua tái chế — cần lưu ý khi dùng kết quả này để cam kết với khách hàng.</w:t>
      </w:r>
    </w:p>
    <w:p>
      <w:r>
        <w:rPr>
          <w:rFonts w:ascii="Times New Roman" w:hAnsi="Times New Roman" w:eastAsia="Times New Roman"/>
          <w:b w:val="0"/>
          <w:color w:val="000000"/>
          <w:sz w:val="24"/>
        </w:rPr>
        <w:t>- Màu đúng mang về (tháng 5/2026) có màu trắng vàng hơn thẻ gốc (ΔE=1.34) — đây là sai lệch được QC ghi nhận nhưng chưa có giải thích nguyên nhân từ phía nhà máy TVT.</w:t>
      </w:r>
    </w:p>
    <w:p>
      <w:r>
        <w:rPr>
          <w:rFonts w:ascii="Times New Roman" w:hAnsi="Times New Roman" w:eastAsia="Times New Roman"/>
          <w:i/>
          <w:color w:val="808080"/>
          <w:sz w:val="16"/>
        </w:rPr>
        <w:t>(Nguồn: ND CUỘC HỌP KPPN.pdf + 3. BÁO CÁO KIỂM TRA CỦA QC TẠI CTY.docx)</w:t>
      </w:r>
    </w:p>
    <w:p>
      <w:pPr>
        <w:pStyle w:val="Heading2"/>
      </w:pPr>
      <w:r>
        <w:rPr>
          <w:rFonts w:ascii="Times New Roman" w:hAnsi="Times New Roman" w:eastAsia="Times New Roman"/>
          <w:color w:val="000000"/>
          <w:sz w:val="26"/>
        </w:rPr>
        <w:t>V. CÔNG VIỆC CẦN LÀM TIẾP THEO</w:t>
      </w:r>
    </w:p>
    <w:tbl>
      <w:tblPr>
        <w:tblStyle w:val="TableGrid"/>
        <w:tblW w:type="auto" w:w="0"/>
        <w:tblLook w:firstColumn="1" w:firstRow="1" w:lastColumn="0" w:lastRow="0" w:noHBand="0" w:noVBand="1" w:val="04A0"/>
      </w:tblPr>
      <w:tblGrid>
        <w:gridCol w:w="3135"/>
        <w:gridCol w:w="3135"/>
        <w:gridCol w:w="3135"/>
      </w:tblGrid>
      <w:tr>
        <w:tc>
          <w:tcPr>
            <w:tcW w:type="dxa" w:w="3135"/>
            <w:shd w:fill="D9E2F3" w:val="clear"/>
          </w:tcPr>
          <w:p>
            <w:r/>
            <w:r>
              <w:rPr>
                <w:rFonts w:ascii="Times New Roman" w:hAnsi="Times New Roman" w:eastAsia="Times New Roman"/>
                <w:b/>
                <w:color w:val="000000"/>
                <w:sz w:val="20"/>
              </w:rPr>
              <w:t>Công việc</w:t>
            </w:r>
          </w:p>
        </w:tc>
        <w:tc>
          <w:tcPr>
            <w:tcW w:type="dxa" w:w="3135"/>
            <w:shd w:fill="D9E2F3" w:val="clear"/>
          </w:tcPr>
          <w:p>
            <w:r/>
            <w:r>
              <w:rPr>
                <w:rFonts w:ascii="Times New Roman" w:hAnsi="Times New Roman" w:eastAsia="Times New Roman"/>
                <w:b/>
                <w:color w:val="000000"/>
                <w:sz w:val="20"/>
              </w:rPr>
              <w:t>Người phụ trách</w:t>
            </w:r>
          </w:p>
        </w:tc>
        <w:tc>
          <w:tcPr>
            <w:tcW w:type="dxa" w:w="3135"/>
            <w:shd w:fill="D9E2F3" w:val="clear"/>
          </w:tcPr>
          <w:p>
            <w:r/>
            <w:r>
              <w:rPr>
                <w:rFonts w:ascii="Times New Roman" w:hAnsi="Times New Roman" w:eastAsia="Times New Roman"/>
                <w:b/>
                <w:color w:val="000000"/>
                <w:sz w:val="20"/>
              </w:rPr>
              <w:t>Ưu tiên</w:t>
            </w:r>
          </w:p>
        </w:tc>
      </w:tr>
      <w:tr>
        <w:tc>
          <w:tcPr>
            <w:tcW w:type="dxa" w:w="3135"/>
          </w:tcPr>
          <w:p>
            <w:r/>
            <w:r>
              <w:rPr>
                <w:rFonts w:ascii="Times New Roman" w:hAnsi="Times New Roman" w:eastAsia="Times New Roman"/>
                <w:color w:val="000000"/>
                <w:sz w:val="20"/>
              </w:rPr>
              <w:t>Gửi bản cam kết chất lượng + kết quả test Eurofins cho TVT</w:t>
            </w:r>
          </w:p>
        </w:tc>
        <w:tc>
          <w:tcPr>
            <w:tcW w:type="dxa" w:w="3135"/>
          </w:tcPr>
          <w:p>
            <w:r/>
            <w:r>
              <w:rPr>
                <w:rFonts w:ascii="Times New Roman" w:hAnsi="Times New Roman" w:eastAsia="Times New Roman"/>
                <w:color w:val="000000"/>
                <w:sz w:val="20"/>
              </w:rPr>
              <w:t>PKT / KD</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Làm thẻ màu test bên thứ 3 từ sơn trong kho TVT</w:t>
            </w:r>
          </w:p>
        </w:tc>
        <w:tc>
          <w:tcPr>
            <w:tcW w:type="dxa" w:w="3135"/>
          </w:tcPr>
          <w:p>
            <w:r/>
            <w:r>
              <w:rPr>
                <w:rFonts w:ascii="Times New Roman" w:hAnsi="Times New Roman" w:eastAsia="Times New Roman"/>
                <w:color w:val="000000"/>
                <w:sz w:val="20"/>
              </w:rPr>
              <w:t>KT (Duyên)</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Thiết lập quy trình làm thẻ màu lưu cho từng lô giao hàng</w:t>
            </w:r>
          </w:p>
        </w:tc>
        <w:tc>
          <w:tcPr>
            <w:tcW w:type="dxa" w:w="3135"/>
          </w:tcPr>
          <w:p>
            <w:r/>
            <w:r>
              <w:rPr>
                <w:rFonts w:ascii="Times New Roman" w:hAnsi="Times New Roman" w:eastAsia="Times New Roman"/>
                <w:color w:val="000000"/>
                <w:sz w:val="20"/>
              </w:rPr>
              <w:t>KT + QC TVT</w:t>
            </w:r>
          </w:p>
        </w:tc>
        <w:tc>
          <w:tcPr>
            <w:tcW w:type="dxa" w:w="3135"/>
          </w:tcPr>
          <w:p>
            <w:r/>
            <w:r>
              <w:rPr>
                <w:rFonts w:ascii="Times New Roman" w:hAnsi="Times New Roman" w:eastAsia="Times New Roman"/>
                <w:color w:val="000000"/>
                <w:sz w:val="20"/>
              </w:rPr>
              <w:t>★★★ Cao</w:t>
            </w:r>
          </w:p>
        </w:tc>
      </w:tr>
      <w:tr>
        <w:tc>
          <w:tcPr>
            <w:tcW w:type="dxa" w:w="3135"/>
          </w:tcPr>
          <w:p>
            <w:r/>
            <w:r>
              <w:rPr>
                <w:rFonts w:ascii="Times New Roman" w:hAnsi="Times New Roman" w:eastAsia="Times New Roman"/>
                <w:color w:val="000000"/>
                <w:sz w:val="20"/>
              </w:rPr>
              <w:t>Theo dõi thẻ màu chu kỳ 3-6-12-18 tháng, đo Lab định kỳ</w:t>
            </w:r>
          </w:p>
        </w:tc>
        <w:tc>
          <w:tcPr>
            <w:tcW w:type="dxa" w:w="3135"/>
          </w:tcPr>
          <w:p>
            <w:r/>
            <w:r>
              <w:rPr>
                <w:rFonts w:ascii="Times New Roman" w:hAnsi="Times New Roman" w:eastAsia="Times New Roman"/>
                <w:color w:val="000000"/>
                <w:sz w:val="20"/>
              </w:rPr>
              <w:t>QC (Yến)</w:t>
            </w:r>
          </w:p>
        </w:tc>
        <w:tc>
          <w:tcPr>
            <w:tcW w:type="dxa" w:w="3135"/>
          </w:tcPr>
          <w:p>
            <w:r/>
            <w:r>
              <w:rPr>
                <w:rFonts w:ascii="Times New Roman" w:hAnsi="Times New Roman" w:eastAsia="Times New Roman"/>
                <w:color w:val="000000"/>
                <w:sz w:val="20"/>
              </w:rPr>
              <w:t>★★ Trung bình</w:t>
            </w:r>
          </w:p>
        </w:tc>
      </w:tr>
      <w:tr>
        <w:tc>
          <w:tcPr>
            <w:tcW w:type="dxa" w:w="3135"/>
          </w:tcPr>
          <w:p>
            <w:r/>
            <w:r>
              <w:rPr>
                <w:rFonts w:ascii="Times New Roman" w:hAnsi="Times New Roman" w:eastAsia="Times New Roman"/>
                <w:color w:val="000000"/>
                <w:sz w:val="20"/>
              </w:rPr>
              <w:t>Kiểm tra quy trình tái chế tại TVT — xác định nguồn phenolic</w:t>
            </w:r>
          </w:p>
        </w:tc>
        <w:tc>
          <w:tcPr>
            <w:tcW w:type="dxa" w:w="3135"/>
          </w:tcPr>
          <w:p>
            <w:r/>
            <w:r>
              <w:rPr>
                <w:rFonts w:ascii="Times New Roman" w:hAnsi="Times New Roman" w:eastAsia="Times New Roman"/>
                <w:color w:val="000000"/>
                <w:sz w:val="20"/>
              </w:rPr>
              <w:t>KT (Duyên)</w:t>
            </w:r>
          </w:p>
        </w:tc>
        <w:tc>
          <w:tcPr>
            <w:tcW w:type="dxa" w:w="3135"/>
          </w:tcPr>
          <w:p>
            <w:r/>
            <w:r>
              <w:rPr>
                <w:rFonts w:ascii="Times New Roman" w:hAnsi="Times New Roman" w:eastAsia="Times New Roman"/>
                <w:color w:val="000000"/>
                <w:sz w:val="20"/>
              </w:rPr>
              <w:t>★★ Trung bình</w:t>
            </w:r>
          </w:p>
        </w:tc>
      </w:tr>
      <w:tr>
        <w:tc>
          <w:tcPr>
            <w:tcW w:type="dxa" w:w="3135"/>
          </w:tcPr>
          <w:p>
            <w:r/>
            <w:r>
              <w:rPr>
                <w:rFonts w:ascii="Times New Roman" w:hAnsi="Times New Roman" w:eastAsia="Times New Roman"/>
                <w:color w:val="000000"/>
                <w:sz w:val="20"/>
              </w:rPr>
              <w:t>Gửi mẫu test bên thứ 3 định kỳ 6 tháng/lần</w:t>
            </w:r>
          </w:p>
        </w:tc>
        <w:tc>
          <w:tcPr>
            <w:tcW w:type="dxa" w:w="3135"/>
          </w:tcPr>
          <w:p>
            <w:r/>
            <w:r>
              <w:rPr>
                <w:rFonts w:ascii="Times New Roman" w:hAnsi="Times New Roman" w:eastAsia="Times New Roman"/>
                <w:color w:val="000000"/>
                <w:sz w:val="20"/>
              </w:rPr>
              <w:t>QC (Yến)</w:t>
            </w:r>
          </w:p>
        </w:tc>
        <w:tc>
          <w:tcPr>
            <w:tcW w:type="dxa" w:w="3135"/>
          </w:tcPr>
          <w:p>
            <w:r/>
            <w:r>
              <w:rPr>
                <w:rFonts w:ascii="Times New Roman" w:hAnsi="Times New Roman" w:eastAsia="Times New Roman"/>
                <w:color w:val="000000"/>
                <w:sz w:val="20"/>
              </w:rPr>
              <w:t>★ Thấp</w:t>
            </w:r>
          </w:p>
        </w:tc>
      </w:tr>
    </w:tbl>
    <w:p>
      <w:pPr>
        <w:pStyle w:val="Heading2"/>
      </w:pPr>
      <w:r>
        <w:rPr>
          <w:rFonts w:ascii="Times New Roman" w:hAnsi="Times New Roman" w:eastAsia="Times New Roman"/>
          <w:color w:val="000000"/>
          <w:sz w:val="26"/>
        </w:rPr>
        <w:t>VI. NHẬN XÉT &amp; KIẾN NGHỊ</w:t>
      </w:r>
    </w:p>
    <w:p>
      <w:r>
        <w:rPr>
          <w:rFonts w:ascii="Times New Roman" w:hAnsi="Times New Roman" w:eastAsia="Times New Roman"/>
          <w:b/>
          <w:color w:val="000000"/>
          <w:sz w:val="24"/>
        </w:rPr>
        <w:t>Kết luận từ dữ kiện:</w:t>
      </w:r>
    </w:p>
    <w:p>
      <w:r>
        <w:rPr>
          <w:rFonts w:ascii="Times New Roman" w:hAnsi="Times New Roman" w:eastAsia="Times New Roman"/>
          <w:b w:val="0"/>
          <w:color w:val="000000"/>
          <w:sz w:val="24"/>
        </w:rPr>
        <w:t>- Sự cố TVT White ngả vàng đã tái diễn 3 lần trong ~14 tháng (04/2025 → 06/2026), cho thấy nguyên nhân gốc chưa được giải quyết triệt để.</w:t>
      </w:r>
    </w:p>
    <w:p>
      <w:r>
        <w:rPr>
          <w:rFonts w:ascii="Times New Roman" w:hAnsi="Times New Roman" w:eastAsia="Times New Roman"/>
          <w:b w:val="0"/>
          <w:color w:val="000000"/>
          <w:sz w:val="24"/>
        </w:rPr>
        <w:t>- Kết quả test Eurofins (UVA 340.48h và Phenolic Yellowing) trên thẻ sơn mới đều PASS — tuy nhiên điều kiện test không mô phỏng được sản phẩm tái chế thực tế.</w:t>
      </w:r>
    </w:p>
    <w:p>
      <w:r>
        <w:rPr>
          <w:rFonts w:ascii="Times New Roman" w:hAnsi="Times New Roman" w:eastAsia="Times New Roman"/>
          <w:b w:val="0"/>
          <w:color w:val="000000"/>
          <w:sz w:val="24"/>
        </w:rPr>
        <w:t>- Hiện tượng ngả vàng nhiều khả năng xuất phát từ quy trình tái chế tại TVT (sử dụng vật liệu chứa phenolic) hơn là từ chất lượng sơn BT Chem.</w:t>
      </w:r>
    </w:p>
    <w:p>
      <w:r>
        <w:rPr>
          <w:rFonts w:ascii="Times New Roman" w:hAnsi="Times New Roman" w:eastAsia="Times New Roman"/>
          <w:b w:val="0"/>
          <w:color w:val="000000"/>
          <w:sz w:val="24"/>
        </w:rPr>
        <w:t>- Các lô sơn tháng 5–6/2026 đã được điều chỉnh so màu với "màu đúng mang về" — một mẫu có sẵn tại TVT, không phải thẻ gốc BT Chem. Điều này tạo rủi ro sai lệch màu dây chuyền.</w:t>
      </w:r>
    </w:p>
    <w:p>
      <w:r>
        <w:rPr>
          <w:rFonts w:ascii="Times New Roman" w:hAnsi="Times New Roman" w:eastAsia="Times New Roman"/>
          <w:i/>
          <w:color w:val="808080"/>
          <w:sz w:val="16"/>
        </w:rPr>
        <w:t>(Nguồn: Tổng hợp từ tất cả nguồn trong hồ sơ)</w:t>
      </w:r>
    </w:p>
    <w:p>
      <w:r>
        <w:rPr>
          <w:rFonts w:ascii="Times New Roman" w:hAnsi="Times New Roman" w:eastAsia="Times New Roman"/>
          <w:b/>
          <w:color w:val="000000"/>
          <w:sz w:val="24"/>
        </w:rPr>
        <w:t>Kiến nghị từ các bên:</w:t>
      </w:r>
    </w:p>
    <w:p>
      <w:r>
        <w:rPr>
          <w:rFonts w:ascii="Times New Roman" w:hAnsi="Times New Roman" w:eastAsia="Times New Roman"/>
          <w:b w:val="0"/>
          <w:color w:val="000000"/>
          <w:sz w:val="24"/>
        </w:rPr>
        <w:t>- TVT: Yêu cầu BT Chem cung cấp cam kết chất lượng + bảng test mới nhất; phối hợp thực hiện các biện pháp phòng ngừa.</w:t>
      </w:r>
    </w:p>
    <w:p>
      <w:r>
        <w:rPr>
          <w:rFonts w:ascii="Times New Roman" w:hAnsi="Times New Roman" w:eastAsia="Times New Roman"/>
          <w:b w:val="0"/>
          <w:color w:val="000000"/>
          <w:sz w:val="24"/>
        </w:rPr>
        <w:t>- BT Chem (KT): Làm thẻ test bên thứ 3, gửi cam kết chất lượng, thiết lập quy trình lưu thẻ màu từng lô.</w:t>
      </w:r>
    </w:p>
    <w:p>
      <w:r>
        <w:rPr>
          <w:rFonts w:ascii="Times New Roman" w:hAnsi="Times New Roman" w:eastAsia="Times New Roman"/>
          <w:b w:val="0"/>
          <w:color w:val="000000"/>
          <w:sz w:val="24"/>
        </w:rPr>
        <w:t>- BT Chem (QC): Kiểm tra định kỳ, đo Lab thẻ SX chu kỳ 3–12 tháng.</w:t>
      </w:r>
    </w:p>
    <w:p>
      <w:r>
        <w:rPr>
          <w:rFonts w:ascii="Times New Roman" w:hAnsi="Times New Roman" w:eastAsia="Times New Roman"/>
          <w:i/>
          <w:color w:val="808080"/>
          <w:sz w:val="16"/>
        </w:rPr>
        <w:t>(Nguồn: ND CUỘC HỌP KPPN.pdf + 4. BÁO CÁO XỬ LÝ TẠM THỜI.jpg + 5. BCTH TVT WHITE BỊ LỆCH MÀU.docx)</w:t>
      </w:r>
    </w:p>
    <w:p>
      <w:pPr>
        <w:pStyle w:val="Heading2"/>
      </w:pPr>
      <w:r>
        <w:rPr>
          <w:rFonts w:ascii="Times New Roman" w:hAnsi="Times New Roman" w:eastAsia="Times New Roman"/>
          <w:color w:val="000000"/>
          <w:sz w:val="26"/>
        </w:rPr>
        <w:t>VII. DỮ LIỆU GỐC</w:t>
      </w:r>
    </w:p>
    <w:p>
      <w:r>
        <w:rPr>
          <w:rFonts w:ascii="Times New Roman" w:hAnsi="Times New Roman" w:eastAsia="Times New Roman"/>
          <w:b/>
          <w:color w:val="000000"/>
          <w:sz w:val="24"/>
        </w:rPr>
        <w:t>Trích nguyên văn từ hồ sơ nguồn để truy xuất nhanh:</w:t>
      </w:r>
    </w:p>
    <w:p>
      <w:r>
        <w:rPr>
          <w:rFonts w:ascii="Times New Roman" w:hAnsi="Times New Roman" w:eastAsia="Times New Roman"/>
          <w:b/>
          <w:color w:val="000000"/>
          <w:sz w:val="24"/>
        </w:rPr>
        <w:t>1. NỘI DUNG KPH.docx — Mô tả sự cố:</w:t>
      </w:r>
    </w:p>
    <w:p>
      <w:r>
        <w:rPr>
          <w:rFonts w:ascii="Times New Roman" w:hAnsi="Times New Roman" w:eastAsia="Times New Roman"/>
          <w:b w:val="0"/>
          <w:color w:val="505050"/>
          <w:sz w:val="20"/>
        </w:rPr>
        <w:t>"Khách hàng phản ánh sản phẩm tủ màu TVT White bị lệch màu, ngả vàng. Số lượng 3 sản phẩm bị ngả màu so với sản phẩm thực tế. Lô hàng xuất tháng 3/2026."</w:t>
      </w:r>
    </w:p>
    <w:p>
      <w:r>
        <w:rPr>
          <w:rFonts w:ascii="Times New Roman" w:hAnsi="Times New Roman" w:eastAsia="Times New Roman"/>
          <w:b/>
          <w:color w:val="000000"/>
          <w:sz w:val="24"/>
        </w:rPr>
        <w:t>2. MAIL PHẢN ÁNH.jpg — Mail từ Huỳnh Thị Xuân Mai (08/06/2026):</w:t>
      </w:r>
    </w:p>
    <w:p>
      <w:r>
        <w:rPr>
          <w:rFonts w:ascii="Times New Roman" w:hAnsi="Times New Roman" w:eastAsia="Times New Roman"/>
          <w:b w:val="0"/>
          <w:color w:val="505050"/>
          <w:sz w:val="20"/>
        </w:rPr>
        <w:t>"Khách hàng phản ánh vấn đề không đồng nhất màu sơn trên các sản phẩm, cụ thể: bị ngả màu kem... Hôm nay Ngày 08/06/2026 Tân Việt Tiến nhận tiếp 1 phản hồi về sự việc ngả màu lần 3. Khách yêu cầu kiểm tra lại nguyên nhân về chất lượng sơn: Do thay đổi quy trình? Do chất lượng nguyên liệu sơn bị thay đổi? Do nguyên nhân nào khác?"</w:t>
      </w:r>
    </w:p>
    <w:p>
      <w:r>
        <w:rPr>
          <w:rFonts w:ascii="Times New Roman" w:hAnsi="Times New Roman" w:eastAsia="Times New Roman"/>
          <w:b/>
          <w:color w:val="000000"/>
          <w:sz w:val="24"/>
        </w:rPr>
        <w:t>3. ND CUỘC HỌP KPPN.pdf — Biên bản họp 10/06/2026:</w:t>
      </w:r>
    </w:p>
    <w:p>
      <w:r>
        <w:rPr>
          <w:rFonts w:ascii="Times New Roman" w:hAnsi="Times New Roman" w:eastAsia="Times New Roman"/>
          <w:b w:val="0"/>
          <w:color w:val="505050"/>
          <w:sz w:val="20"/>
        </w:rPr>
        <w:t>"Sau khi họp trao đổi thảo luận về những nguyên nhân có thể gây ra việc ngả màu (chất lượng sơn vượt thời gian bảo hành, bảo quản sản phẩm không đúng, chênh lệch tỉ lệ pha sơn trong quá trình sản xuất, ...) hai bên thống nhất đưa ra ý kiến nhằm tìm ra nguyên nhân chính xác khắc phục tình trạng này."</w:t>
      </w:r>
    </w:p>
    <w:p>
      <w:r>
        <w:rPr>
          <w:rFonts w:ascii="Times New Roman" w:hAnsi="Times New Roman" w:eastAsia="Times New Roman"/>
          <w:b w:val="0"/>
          <w:color w:val="505050"/>
          <w:sz w:val="20"/>
        </w:rPr>
        <w:t>"Tuy nhiên, hiện tại Công ty Tân Việt Tiến yêu cầu Công ty sơn Bình Thạnh gửi cho Công ty Tân Việt Tiến biên bản cam kết về chất lượng sơn và bảng test sơn đạt chất lượng mới nhất để Công ty Tân Việt Tiến có cơ sở trình bày với khách hàng."</w:t>
      </w:r>
    </w:p>
    <w:p>
      <w:r>
        <w:rPr>
          <w:rFonts w:ascii="Times New Roman" w:hAnsi="Times New Roman" w:eastAsia="Times New Roman"/>
          <w:b/>
          <w:color w:val="000000"/>
          <w:sz w:val="24"/>
        </w:rPr>
        <w:t>4. BÁO CÁO KIỂM TRA CỦA KT TẠI KH.jpg:</w:t>
      </w:r>
    </w:p>
    <w:p>
      <w:r>
        <w:rPr>
          <w:rFonts w:ascii="Times New Roman" w:hAnsi="Times New Roman" w:eastAsia="Times New Roman"/>
          <w:b w:val="0"/>
          <w:color w:val="505050"/>
          <w:sz w:val="20"/>
        </w:rPr>
        <w:t>"Ngày 8/6/26 kỹ thuật nhận được thông tin phản ánh của khách hàng về việc màu TVT white bị ngả vàng sau khi nhập... hàng bị phản ánh ngả vàng Cty TVT đã xuất vào tháng 2/2025 hiện tại không còn sản phẩm của lô hàng xuất vào tháng 2/2025 tại Cty TVT."</w:t>
      </w:r>
    </w:p>
    <w:p>
      <w:r>
        <w:rPr>
          <w:rFonts w:ascii="Times New Roman" w:hAnsi="Times New Roman" w:eastAsia="Times New Roman"/>
          <w:b/>
          <w:color w:val="000000"/>
          <w:sz w:val="24"/>
        </w:rPr>
        <w:t>5. BÁO CÁO KIỂM TRA CỦA QC TẠI CTY.docx — Kết luận QC:</w:t>
      </w:r>
    </w:p>
    <w:p>
      <w:r>
        <w:rPr>
          <w:rFonts w:ascii="Times New Roman" w:hAnsi="Times New Roman" w:eastAsia="Times New Roman"/>
          <w:b w:val="0"/>
          <w:color w:val="505050"/>
          <w:sz w:val="20"/>
        </w:rPr>
        <w:t>"- Màu đúng mang về có màu trắng vàng hơn so với thẻ gốc. - So sánh các lô đã giao với thẻ màu gốc và màu đúng mang về tháng 5/2026: + So với thẻ gốc: tháng 1-&gt;tháng 4/2026: tương đương; tháng 5+6/2026: trắng xanh hơn... + So với màu đúng mang về: tháng 1-&gt;tháng 4/2026: xanh đen hơn; tháng 5+6/2026: tương đương."</w:t>
      </w:r>
    </w:p>
    <w:p>
      <w:r>
        <w:rPr>
          <w:rFonts w:ascii="Times New Roman" w:hAnsi="Times New Roman" w:eastAsia="Times New Roman"/>
          <w:b/>
          <w:color w:val="000000"/>
          <w:sz w:val="24"/>
        </w:rPr>
        <w:t>6. REPORT Eurofins — Kết quả:</w:t>
      </w:r>
    </w:p>
    <w:p>
      <w:r>
        <w:rPr>
          <w:rFonts w:ascii="Times New Roman" w:hAnsi="Times New Roman" w:eastAsia="Times New Roman"/>
          <w:b w:val="0"/>
          <w:color w:val="505050"/>
          <w:sz w:val="20"/>
        </w:rPr>
        <w:t>"- UV Exposure (UVA 340, 48h): PASS, ΔE = 0.461, Grade 4-5. - Phenolic Yellowing (BS EN ISO 105 X18:2007): Color Staining 4-5."</w:t>
      </w:r>
    </w:p>
    <w:p>
      <w:r>
        <w:rPr>
          <w:rFonts w:ascii="Times New Roman" w:hAnsi="Times New Roman" w:eastAsia="Times New Roman"/>
          <w:b/>
          <w:color w:val="000000"/>
          <w:sz w:val="24"/>
        </w:rPr>
        <w:t>7. BCTH TVT WHITE BỊ LỆCH MÀU.docx — Nguyên nhân:</w:t>
      </w:r>
    </w:p>
    <w:p>
      <w:r>
        <w:rPr>
          <w:rFonts w:ascii="Times New Roman" w:hAnsi="Times New Roman" w:eastAsia="Times New Roman"/>
          <w:b w:val="0"/>
          <w:color w:val="505050"/>
          <w:sz w:val="20"/>
        </w:rPr>
        <w:t>"Nguyên nhân của hiện tượng: Nghi ngờ sản phẩm tái chế nên có màu sắc đậm hơn so với các sản phẩm còn lại."</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