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7EA5D">
      <w:pPr>
        <w:pStyle w:val="166"/>
      </w:pPr>
      <w:r>
        <w:t>CÔNG TY TNHH SX TM HÓA KEO BÌNH THẠNH (BTCHEM)</w:t>
      </w:r>
    </w:p>
    <w:p w14:paraId="3C5FF5CC">
      <w:r>
        <w:rPr>
          <w:b/>
        </w:rPr>
        <w:t>PHÒNG KỸ THUẬT — BỘ PHẬN PHÁI VIÊN CƠ ĐỘNG</w:t>
      </w:r>
    </w:p>
    <w:p w14:paraId="2897B55B">
      <w:r>
        <w:t>――――――――――――――――――――――――――――――――――――――――――――――――――――――――――</w:t>
      </w:r>
    </w:p>
    <w:p w14:paraId="06D9FA51"/>
    <w:p w14:paraId="4525EBE7">
      <w:pPr>
        <w:pStyle w:val="166"/>
      </w:pPr>
      <w:r>
        <w:t>BÁO CÁO TỔNG HỢP CÔNG TÁC PHÁI VIÊN KỸ THUẬT</w:t>
      </w:r>
    </w:p>
    <w:p w14:paraId="5CD98D02">
      <w:r>
        <w:rPr>
          <w:b/>
        </w:rPr>
        <w:t>TUẦN 34 (17/08/2026 – 23/08/2026)</w:t>
      </w:r>
    </w:p>
    <w:p w14:paraId="65F872F2">
      <w:r>
        <w:t>Ngày lập: 22/08/2026</w:t>
      </w:r>
    </w:p>
    <w:p w14:paraId="4F8F15EC"/>
    <w:p w14:paraId="50FB7A15">
      <w:pPr>
        <w:pStyle w:val="164"/>
      </w:pPr>
      <w:r>
        <w:t>I. TỔNG HỢP TÌNH HÌNH TUẦN 34</w:t>
      </w:r>
    </w:p>
    <w:p w14:paraId="482F83AB">
      <w:r>
        <w:t>Toàn bộ 20 nhà máy thuộc 9 cụm KTV phái viên cơ động báo cáo đều duy trì sản xuất ổn định, không ghi nhận sự cố dừng chuyền nghiêm trọng. Quy trình kỹ thuật được thực hiện đúng chuẩn công ty; kiểm tra chất lượng đầu vào, trên chuyền và đầu chuyền được ghi chép, báo cáo đầy đủ.</w:t>
      </w:r>
    </w:p>
    <w:p w14:paraId="644D506E">
      <w:r>
        <w:rPr>
          <w:b/>
        </w:rPr>
        <w:t>Các kết quả nổi bật:</w:t>
      </w:r>
    </w:p>
    <w:p w14:paraId="6956F70B">
      <w:pPr>
        <w:pStyle w:val="23"/>
        <w:rPr>
          <w:b/>
          <w:bCs/>
        </w:rPr>
      </w:pPr>
      <w:r>
        <w:t xml:space="preserve">Hạnh Phúc: sản xuất 7,5 container sơn Bình Thạnh; màu mới HP 646 chạy lô đầu 150 tủ; bột lau màu HP 575 đã áp dụng sản xuất; định mức HP 311 (4.950 sản phẩm) </w:t>
      </w:r>
      <w:r>
        <w:rPr>
          <w:b/>
          <w:bCs/>
        </w:rPr>
        <w:t>giá 32.700 đ/m², rẻ hơn 2.000 đ/m² so với định mức 5 bộ.</w:t>
      </w:r>
    </w:p>
    <w:p w14:paraId="6EA54EB1">
      <w:pPr>
        <w:pStyle w:val="23"/>
      </w:pPr>
      <w:r>
        <w:t>Đăng Long: kế hoạch tháng 09/2026 dự kiến ~105 container (tăng ~60 container so tháng 8), sơn Bình Thạnh dự kiến chiếm ~70%; chạy thử màu ĐLO 03 màu đen (16 sản phẩm) đạt.</w:t>
      </w:r>
    </w:p>
    <w:p w14:paraId="525F41C0">
      <w:pPr>
        <w:pStyle w:val="23"/>
      </w:pPr>
      <w:r>
        <w:t>Bảo Hưng: hoàn thành 13 bộ mẫu màu (BH-327, BH-TN, BH-PT.06/07) cho khách MOE'S.</w:t>
      </w:r>
    </w:p>
    <w:p w14:paraId="26F4A3B5">
      <w:pPr>
        <w:pStyle w:val="23"/>
      </w:pPr>
      <w:r>
        <w:t>MeKong 3: phối hợp làm mẫu PPS và chạy sản xuất 50 tủ mẫu MK 176H (mẫu cạnh tranh) đã hoàn thành, đợi nhà máy đánh giá.</w:t>
      </w:r>
    </w:p>
    <w:p w14:paraId="490DB604">
      <w:pPr>
        <w:pStyle w:val="23"/>
        <w:rPr>
          <w:b/>
          <w:bCs/>
        </w:rPr>
      </w:pPr>
      <w:r>
        <w:t>Kim Phong &amp; Kim Huy: hoàn thành mẫu KP-25131-NA (2 tủ, KH Low</w:t>
      </w:r>
      <w:r>
        <w:rPr>
          <w:rFonts w:hint="default"/>
          <w:lang w:val="en-US"/>
        </w:rPr>
        <w:t>’S</w:t>
      </w:r>
      <w:r>
        <w:t xml:space="preserve">), KP-8720 (4 thùng test, KH FCA), hàng công trình Đà Lạt (44 m²); </w:t>
      </w:r>
    </w:p>
    <w:p w14:paraId="7C9D8F33">
      <w:pPr>
        <w:pStyle w:val="23"/>
        <w:rPr>
          <w:b/>
          <w:bCs/>
        </w:rPr>
      </w:pPr>
      <w:r>
        <w:rPr>
          <w:b/>
          <w:bCs/>
        </w:rPr>
        <w:t>công tác Scansia Pacific: mẫu White (WM) khách đánh giá đạt và đã đặt hàng 1.000 SP.</w:t>
      </w:r>
    </w:p>
    <w:p w14:paraId="5D248CAF">
      <w:pPr>
        <w:pStyle w:val="23"/>
      </w:pPr>
      <w:r>
        <w:t>Anh Khoa: khách Ashley chạy pilot 2 bộ sản phẩm T.614 khách nghiệm thu đạt; test tiêu chuẩn Ashley (bám dính, độ cứng bút chì, độ dày sơn, độ bóng) đạt.</w:t>
      </w:r>
    </w:p>
    <w:p w14:paraId="00D24535">
      <w:r>
        <w:rPr>
          <w:b/>
        </w:rPr>
        <w:t>Vấn đề trọng tâm cần xử lý:</w:t>
      </w:r>
    </w:p>
    <w:p w14:paraId="1E91BDD8">
      <w:pPr>
        <w:pStyle w:val="23"/>
      </w:pPr>
      <w:r>
        <w:t>Kim Phong (KTV Thăng): AkzoNobel đang cạnh tranh làm mẫu, sắp tới sẽ có thêm 1 nhà cung cấp nữa; năng lực quản lý A. Khang còn yếu — đề nghị P.KT, BGĐ xem xét thay thế.</w:t>
      </w:r>
    </w:p>
    <w:p w14:paraId="6EEBF0F7">
      <w:pPr>
        <w:pStyle w:val="23"/>
      </w:pPr>
      <w:r>
        <w:t xml:space="preserve">Anh Khoa (KTV Hiệp): mã AX.163 gỗ thịt rút lót nhiều, độ phủ không đạt, bề mặt sơn khô; mã AX.126 (Huy Phát gia công) bị dính sơn bề mặt — </w:t>
      </w:r>
      <w:r>
        <w:rPr>
          <w:lang w:val="en-US"/>
        </w:rPr>
        <w:t>đ</w:t>
      </w:r>
      <w:r>
        <w:rPr>
          <w:rFonts w:hint="default"/>
          <w:lang w:val="en-US"/>
        </w:rPr>
        <w:t xml:space="preserve">ã </w:t>
      </w:r>
      <w:r>
        <w:t xml:space="preserve">phối hợp nhà máy kỹ lại; </w:t>
      </w:r>
      <w:r>
        <w:rPr>
          <w:lang w:val="en-US"/>
        </w:rPr>
        <w:t>đả</w:t>
      </w:r>
      <w:r>
        <w:rPr>
          <w:rFonts w:hint="default"/>
          <w:lang w:val="en-US"/>
        </w:rPr>
        <w:t>m bảo để</w:t>
      </w:r>
      <w:r>
        <w:t xml:space="preserve"> đơn vị gia công sử dụng sơn BT đúng quy trình, pha chế, thời gian khô</w:t>
      </w:r>
      <w:r>
        <w:rPr>
          <w:rFonts w:hint="default"/>
          <w:lang w:val="en-US"/>
        </w:rPr>
        <w:t>.</w:t>
      </w:r>
    </w:p>
    <w:p w14:paraId="73986794">
      <w:pPr>
        <w:pStyle w:val="23"/>
      </w:pPr>
      <w:r>
        <w:t xml:space="preserve">Hố Nai I (KTV Nam): mẫu PPS để sản xuất 13 màu mới (mỗi màu 1 tủ) mới hoàn thành 2 màu — </w:t>
      </w:r>
      <w:r>
        <w:rPr>
          <w:b/>
          <w:bCs/>
        </w:rPr>
        <w:t xml:space="preserve">đề xuất tăng cường thêm kỹ thuật cho Trần Thanh Dũng </w:t>
      </w:r>
      <w:r>
        <w:t>vì đơn hàng đã chuẩn bị sản xuất.</w:t>
      </w:r>
    </w:p>
    <w:p w14:paraId="57C23D0B">
      <w:pPr>
        <w:pStyle w:val="23"/>
      </w:pPr>
      <w:r>
        <w:t xml:space="preserve">Minh Dương (KTV Khải): nhà máy phản ánh quy trình màu Cotswold về thời gian khô và </w:t>
      </w:r>
      <w:r>
        <w:rPr>
          <w:b/>
          <w:bCs/>
        </w:rPr>
        <w:t>việc sử dụng 2 loại bóng</w:t>
      </w:r>
      <w:r>
        <w:rPr>
          <w:rFonts w:hint="default"/>
          <w:b/>
          <w:bCs/>
          <w:lang w:val="en-US"/>
        </w:rPr>
        <w:t xml:space="preserve">  ( do tiêu chuẩn sơn trên mặt bàn đòi hỏi cao nên phải dùng loại bóng khoác với các phần còn lại của sản phẩm)</w:t>
      </w:r>
      <w:r>
        <w:t xml:space="preserve"> — đã gửi mail trả lời; P.KT xem lại thời gian khô phù hợp để chỉnh quy trình.</w:t>
      </w:r>
    </w:p>
    <w:p w14:paraId="6A22608A">
      <w:pPr>
        <w:pStyle w:val="23"/>
      </w:pPr>
      <w:r>
        <w:rPr>
          <w:b/>
          <w:bCs/>
        </w:rPr>
        <w:t>H</w:t>
      </w:r>
      <w:r>
        <w:rPr>
          <w:b/>
          <w:bCs/>
        </w:rPr>
        <w:t>ạnh Phúc (KTV Đen):</w:t>
      </w:r>
      <w:r>
        <w:rPr>
          <w:rFonts w:hint="default"/>
          <w:b/>
          <w:bCs/>
          <w:lang w:val="en-US"/>
        </w:rPr>
        <w:t xml:space="preserve">( từ chỗ Cường thông tin lại : </w:t>
      </w:r>
      <w:r>
        <w:rPr>
          <w:b/>
          <w:bCs/>
        </w:rPr>
        <w:t xml:space="preserve"> theo yêu cầu của</w:t>
      </w:r>
      <w:r>
        <w:rPr>
          <w:rFonts w:hint="default"/>
          <w:b/>
          <w:bCs/>
          <w:lang w:val="en-US"/>
        </w:rPr>
        <w:t xml:space="preserve"> chị</w:t>
      </w:r>
      <w:r>
        <w:rPr>
          <w:b/>
          <w:bCs/>
        </w:rPr>
        <w:t xml:space="preserve"> Uyên, Sơn MTH đang copy 5 mẫu màu của BTChem (HP 303, 351 cho khách BFF; Cotswold, BRF) để so sánh giá </w:t>
      </w:r>
      <w:r>
        <w:t>— chủ động nắm thông tin, chuẩn bị đối chứng quy trình và giá thành.</w:t>
      </w:r>
    </w:p>
    <w:p w14:paraId="6CDB88DE">
      <w:pPr>
        <w:pStyle w:val="23"/>
      </w:pPr>
      <w:r>
        <w:t>Đăng Long (KTV Đen): khách hàng yêu cầu điều chỉnh thời gian khô sơn từng công đoạn theo thực tế dây chuyền (30–45 phút chà nhám) — KT đã làm việc lại, thứ 2 (24/08)</w:t>
      </w:r>
      <w:r>
        <w:rPr>
          <w:rFonts w:hint="default"/>
          <w:lang w:val="en-US"/>
        </w:rPr>
        <w:t>sẽ đến</w:t>
      </w:r>
      <w:r>
        <w:t xml:space="preserve"> nhà máy làm việc tiếp.</w:t>
      </w:r>
    </w:p>
    <w:p w14:paraId="2F5E7D93">
      <w:pPr>
        <w:pStyle w:val="23"/>
      </w:pPr>
      <w:r>
        <w:t>MeKong 3 (KTV Linh): mẫu cạnh tranh MK 176H hoàn thành 5 thẻ đang đợi nhà máy duyệt.</w:t>
      </w:r>
    </w:p>
    <w:p w14:paraId="489CF1C9">
      <w:pPr>
        <w:pStyle w:val="23"/>
      </w:pPr>
      <w:r>
        <w:t>Kim Huy (KTV Thăng): mẫu KH Cherry khi hoàn thiện chồng pallet, chân giường bị dính mặt — đang điều chỉnh quy trình mẫu KH Cherry; sắp tới rà soát  QT các mẫu khách.</w:t>
      </w:r>
    </w:p>
    <w:p w14:paraId="4E37A727"/>
    <w:p w14:paraId="5D6D4956">
      <w:pPr>
        <w:pStyle w:val="164"/>
      </w:pPr>
      <w:r>
        <w:t>II. CHI TIẾT TÌNH HÌNH KỸ THUẬT &amp; SẢN XUẤT TẠI CÁC CỤM NHÀ MÁY</w:t>
      </w:r>
    </w:p>
    <w:p w14:paraId="1F71443E">
      <w:pPr>
        <w:pStyle w:val="165"/>
      </w:pPr>
      <w:r>
        <w:t>1. Cụm Hạnh Phúc &amp; Đăng Long — KTV Nguyễn Văn Đen</w:t>
      </w:r>
    </w:p>
    <w:p w14:paraId="7011D71F">
      <w:r>
        <w:rPr>
          <w:b/>
        </w:rPr>
        <w:t>Công ty Hạnh Phúc (7,5 Container):</w:t>
      </w:r>
    </w:p>
    <w:p w14:paraId="0F8E155D">
      <w:pPr>
        <w:pStyle w:val="23"/>
      </w:pPr>
      <w:r>
        <w:t>Sản xuất: chạy 7,5 cont sơn Bình Thạnh (khách Bảo Anh 3,5 cont, BRF 3 cont, Ashley 1 cont), các màu HP 309, 311, 352, 646, 213; màu mới HP 646 chạy lô đầu 150 tủ, HP 648 thử 4 tủ; màu sắc chất lượng ra chuyền đạt, sản xuất ổn định. Sơn AkzoNobel chạy 3,5 cont (khách Bảo Anh); Sơn MTH không chạy.</w:t>
      </w:r>
    </w:p>
    <w:p w14:paraId="63B3AF88">
      <w:pPr>
        <w:pStyle w:val="23"/>
      </w:pPr>
      <w:r>
        <w:t>Làm mẫu: hoàn thành mẫu sản phẩm HP 657 (1 ghế), HP 660 (4 tủ trắng), HP 661 (4 tủ xanh), HP 598 (2 tủ, đã ký), mẫu màu mới khách Bảo Anh (đã ký). Kế hoạch tuần sau: 4 sản phẩm màu mới (Bảo Anh), 5 sản phẩm HP 642 (khách mới mã 085). Mẫu dự kiến: 14 tủ khách Ashley chờ duyệt hàng trắng.</w:t>
      </w:r>
    </w:p>
    <w:p w14:paraId="485341DA">
      <w:pPr>
        <w:pStyle w:val="23"/>
      </w:pPr>
      <w:r>
        <w:t>Kỹ thuật: bột lau màu HP 575 thử chà nhám OK (tỉ lệ pha 7-3), đã áp dụng cho nhà máy chạy chuyền.</w:t>
      </w:r>
    </w:p>
    <w:p w14:paraId="5D11A1E5">
      <w:pPr>
        <w:pStyle w:val="23"/>
      </w:pPr>
      <w:r>
        <w:t>Định mức: HP 311 (4.950 sản phẩm) giá 32.700 đ/m², rẻ hơn 2.000 đ/m² so với định mức 5 bộ; HP 352 (350 sản phẩm) đã gửi báo cáo; đang lấy định mức HP 309; HP 603 chờ đơn hàng tháng 9.</w:t>
      </w:r>
    </w:p>
    <w:p w14:paraId="16608CEB">
      <w:pPr>
        <w:pStyle w:val="23"/>
      </w:pPr>
      <w:r>
        <w:t>Cạnh tranh: Sơn MTH copy 5 màu bên mình (HP 303, 351 cho BFF; Cotswold, BRF) theo yêu cầu sếp Uyên để so sánh giá, mỗi màu dự kiến chạy thử 5 sản phẩm.</w:t>
      </w:r>
    </w:p>
    <w:p w14:paraId="7C84613D">
      <w:pPr>
        <w:pStyle w:val="23"/>
      </w:pPr>
      <w:r>
        <w:t>Đánh giá cạnh tranh: nhẹ (0 – 20%).</w:t>
      </w:r>
    </w:p>
    <w:p w14:paraId="71B21712">
      <w:r>
        <w:rPr>
          <w:b/>
        </w:rPr>
        <w:t>Công ty Đăng Long (4 Container):</w:t>
      </w:r>
    </w:p>
    <w:p w14:paraId="2E28F98F">
      <w:pPr>
        <w:pStyle w:val="23"/>
      </w:pPr>
      <w:r>
        <w:t>Sản xuất: chạy 4 cont, 2 màu ĐLO 10K, 11 (khách TJX); Tân Hồng Phát 2 màu/2 cont; Syncoat 3 màu/2,5 cont; màu sắc chất lượng ra chuyền đạt, sản xuất ổn định.</w:t>
      </w:r>
    </w:p>
    <w:p w14:paraId="61D996C1">
      <w:pPr>
        <w:pStyle w:val="23"/>
      </w:pPr>
      <w:r>
        <w:t>Làm mẫu: mẫu màu mỗi màu 5 thẻ (ĐLO 32, 11, 13) đã làm xong gửi khách; mẫu sản phẩm ĐLO 10K (3 tủ), ĐLO 11 (1 tủ), ĐLO 13 (1 tủ).</w:t>
      </w:r>
    </w:p>
    <w:p w14:paraId="6C397EAD">
      <w:pPr>
        <w:pStyle w:val="23"/>
      </w:pPr>
      <w:r>
        <w:t>Triển vọng: kế hoạch tháng 09/2026 ~105 cont (+60 cont so tháng 8); sơn Bình Thạnh dự kiến chiếm ~70%, Tân Hồng Phát &amp; Syncoat ~30%.</w:t>
      </w:r>
    </w:p>
    <w:p w14:paraId="65BFDAA8">
      <w:pPr>
        <w:pStyle w:val="23"/>
      </w:pPr>
      <w:r>
        <w:t>Chạy thử màu ĐLO 03 màu đen (16 sản phẩm): lót dầu đen 1 pass + chà nhám (2 lần), sơn nước 20% 2 pass — màu sắc, độ láng, độ bóng, độ bám đạt; KT làm báo cáo gửi nhà xác nhận, tính định mức báo giá.</w:t>
      </w:r>
    </w:p>
    <w:p w14:paraId="73DECFEE">
      <w:pPr>
        <w:pStyle w:val="23"/>
      </w:pPr>
      <w:r>
        <w:t>Vướng mắc: khách yêu cầu chỉnh thời gian khô sơn theo thực tế dây chuyền — KT sẽ ghé nhà máy làm việc lại thứ 2 (24/08).</w:t>
      </w:r>
    </w:p>
    <w:p w14:paraId="62EA4069">
      <w:pPr>
        <w:pStyle w:val="23"/>
      </w:pPr>
      <w:r>
        <w:t>Đánh giá cạnh tranh: trung bình (20 – 45%).</w:t>
      </w:r>
    </w:p>
    <w:p w14:paraId="03BF36CC">
      <w:pPr>
        <w:pStyle w:val="165"/>
      </w:pPr>
      <w:r>
        <w:t>2. Cụm Anh Khoa (Khách S</w:t>
      </w:r>
      <w:r>
        <w:rPr>
          <w:rFonts w:hint="default"/>
          <w:lang w:val="en-US"/>
        </w:rPr>
        <w:t>i</w:t>
      </w:r>
      <w:r>
        <w:t>mly &amp; Ashley) — KTV Nguyễn Đăng Hiệp</w:t>
      </w:r>
    </w:p>
    <w:p w14:paraId="176B3B1C">
      <w:pPr>
        <w:pStyle w:val="23"/>
      </w:pPr>
      <w:r>
        <w:t>Sản xuất: khách Sumly chạy các mã AX.123, AX.126, AX.141, AX.052, AX.024, AX.163, AX.149; Anh Khoa sản xuất ổn định; AX.126, AX.141, AX.024 gia công Thịnh An, Thường Nhân, Huy Phát.</w:t>
      </w:r>
    </w:p>
    <w:p w14:paraId="26873FE6">
      <w:pPr>
        <w:pStyle w:val="23"/>
      </w:pPr>
      <w:r>
        <w:t>AX.126 (Huy Phát) báo định sơn bề mặt (Anh Khoa &amp; Thịnh An sản xuất AX.126 trên 1 quy trình, 1 bộ: lót NC TCVT 2012 + bóng NC 2605 KH 40%) bị dính sơn bề mặt — làm việc với anh Hưng G.Đ.S.X, Anh Khoa kỹ lại.</w:t>
      </w:r>
    </w:p>
    <w:p w14:paraId="5560EF3D">
      <w:pPr>
        <w:pStyle w:val="23"/>
      </w:pPr>
      <w:r>
        <w:t>Chất lượng: các mặt hàng trong tuần đạt. Ashley chạy pilot 2 bộ T.614 khách nghiệm thu đạt; test tiêu chuẩn Ashley (bám dính, độ cứng bút chì, độ dày sơn, độ bóng) đạt.</w:t>
      </w:r>
    </w:p>
    <w:p w14:paraId="204A232D">
      <w:pPr>
        <w:pStyle w:val="23"/>
      </w:pPr>
      <w:r>
        <w:t>Test hóa chất: khách mang 1 sản phẩm về VP Ashley test — đang đợi kết quả.</w:t>
      </w:r>
    </w:p>
    <w:p w14:paraId="45AE3D78">
      <w:pPr>
        <w:pStyle w:val="23"/>
      </w:pPr>
      <w:r>
        <w:t>Lưu ý chất lượng AX.163: vị trí gỗ thịt rút lót nhiều, độ phủ không đạt, bề mặt sơn khô khi đóng gói hoàn thiện.</w:t>
      </w:r>
    </w:p>
    <w:p w14:paraId="61AB6B9A">
      <w:pPr>
        <w:pStyle w:val="23"/>
      </w:pPr>
      <w:r>
        <w:t>Làm mẫu: hoàn thành mẫu nhân AX.149, AX.141 (10 thẻ/mã, khách đã xem); mẫu sản phẩm AX.163 (1 bộ) và T.614 (2 bộ) khách duyệt OK. Tuần tới: mẫu nhân AX.024 (10 thẻ) khách S</w:t>
      </w:r>
      <w:r>
        <w:rPr>
          <w:rFonts w:hint="default"/>
          <w:lang w:val="en-US"/>
        </w:rPr>
        <w:t>i</w:t>
      </w:r>
      <w:r>
        <w:t>mly.</w:t>
      </w:r>
    </w:p>
    <w:p w14:paraId="7985BAC1">
      <w:pPr>
        <w:pStyle w:val="23"/>
      </w:pPr>
      <w:r>
        <w:t>Phân công: Giáp Văn Sáu (Tổ trưởng), Võ Đan Phước, Đăng (pallet), Quách Văn Vũ (test màu trước chạy chuyền, chuyền treo, công đoạn Stain + Lót).</w:t>
      </w:r>
    </w:p>
    <w:p w14:paraId="5D845B60">
      <w:pPr>
        <w:pStyle w:val="23"/>
      </w:pPr>
      <w:r>
        <w:t>Ý kiến nhà máy: anh Hưng (G.Đ.S.X) và anh Quân (quản đốc) yêu cầu tập trung kiểm tra, giám sát kỹ để đảm bảo chất lượng hàng trước sản xuất do đơn hàng nhiều.</w:t>
      </w:r>
    </w:p>
    <w:p w14:paraId="2F353B37">
      <w:pPr>
        <w:pStyle w:val="165"/>
      </w:pPr>
      <w:r>
        <w:t>3. Cụm Minh Dương &amp; Trường Thành — KTV Lê Quang Khải</w:t>
      </w:r>
    </w:p>
    <w:p w14:paraId="197905C9">
      <w:pPr>
        <w:pStyle w:val="23"/>
      </w:pPr>
      <w:r>
        <w:t>Trường Thành: sản xuất ổn định các mã ART-19, VIP-01B, WSG-06, WSG SEARCH, WSG-01, TOV-BURL NATURAL, TOV-BURL HONEY; nhận 5 mẫu, hoàn thành 4 mẫu, 1 mẫu sang tuần.</w:t>
      </w:r>
    </w:p>
    <w:p w14:paraId="1AA25247">
      <w:pPr>
        <w:pStyle w:val="23"/>
      </w:pPr>
      <w:r>
        <w:t>Minh Dương: sản xuất ổn định các mặt hàng cũ (18 mã: MD-2149, MD-2107, MD-2236, MD-2180, MD-1937B, MD-2179, MD-1211, MD-2237, MD-1258B, MD-1882, MD-2033, MD-2050, MD-1259L, MD-2239, MD-1934, MD-1883, MD-587M, MD-1285); đang đợi sản xuất lô Cotswolds mới để điều chỉnh thời gian khô trong quy trình.</w:t>
      </w:r>
    </w:p>
    <w:p w14:paraId="62CF121B">
      <w:pPr>
        <w:pStyle w:val="23"/>
      </w:pPr>
      <w:r>
        <w:t>Làm mẫu Minh Dương: nhận 4 mẫu, hoàn thành 4 mẫu; hoàn thành 7 bộ mẫu khách Cotswold màu mới — chờ khách xem.</w:t>
      </w:r>
    </w:p>
    <w:p w14:paraId="5A3C49B2">
      <w:pPr>
        <w:pStyle w:val="23"/>
      </w:pPr>
      <w:r>
        <w:t>Phân công Trường Thành: Quang (quản lý chung), Khởi (mẫu), Thể (mẫu bộ), Kiều (hỗ trợ SX nhà máy 1), Hậu (nhà máy 5), Tạo (nhà máy 6, NM 1100</w:t>
      </w:r>
      <w:r>
        <w:rPr>
          <w:rFonts w:hint="default"/>
          <w:lang w:val="en-US"/>
        </w:rPr>
        <w:t xml:space="preserve"> SOFA</w:t>
      </w:r>
      <w:r>
        <w:t>).</w:t>
      </w:r>
    </w:p>
    <w:p w14:paraId="2F25482E">
      <w:pPr>
        <w:pStyle w:val="23"/>
      </w:pPr>
      <w:r>
        <w:t>Phân công Minh Dương: Hoàn (quản lý chung)</w:t>
      </w:r>
      <w:r>
        <w:rPr>
          <w:rFonts w:hint="default"/>
          <w:lang w:val="en-US"/>
        </w:rPr>
        <w:t xml:space="preserve">và </w:t>
      </w:r>
      <w:r>
        <w:t>làm mẫu, Vĩnh (mẫu thẻ và mẫu bộ), Nghị (hỗ trợ SX xưởng 4-5, mẫu bộ), Linh (hỗ trợ SX xưởng 1-3-6).</w:t>
      </w:r>
    </w:p>
    <w:p w14:paraId="2E2C5342">
      <w:pPr>
        <w:pStyle w:val="23"/>
      </w:pPr>
      <w:r>
        <w:t>Vấn đề: nhà máy phản ánh về q</w:t>
      </w:r>
      <w:r>
        <w:rPr>
          <w:b/>
          <w:bCs/>
        </w:rPr>
        <w:t>uy trình màu Cotswold — thời gian khô và việc sử dụng 2 loại bóng; đã gửi mail trả lời. Đề xuất: P.KT xem lại thời gian khô phù hợp để chỉnh quy trình</w:t>
      </w:r>
      <w:r>
        <w:rPr>
          <w:rFonts w:hint="default"/>
          <w:b/>
          <w:bCs/>
          <w:lang w:val="en-US"/>
        </w:rPr>
        <w:t xml:space="preserve"> ( tương tự qui trình cotsword ở Minh Dương )</w:t>
      </w:r>
      <w:r>
        <w:t>.</w:t>
      </w:r>
    </w:p>
    <w:p w14:paraId="46B52015">
      <w:pPr>
        <w:pStyle w:val="165"/>
      </w:pPr>
      <w:r>
        <w:t>4. Cụm MeKong, Geuther &amp; Demeyer — KTV Nguyễn Văn Linh</w:t>
      </w:r>
    </w:p>
    <w:p w14:paraId="46A750A9">
      <w:pPr>
        <w:pStyle w:val="23"/>
      </w:pPr>
      <w:r>
        <w:t>MeKong 1: chạy các mã 137H, 151H, 152H, 160H, 170H; hoàn thành 10 bộ mẫu.</w:t>
      </w:r>
    </w:p>
    <w:p w14:paraId="7E5E69F0">
      <w:pPr>
        <w:pStyle w:val="23"/>
      </w:pPr>
      <w:r>
        <w:t>MeKong 3: chạy 21 mã hàng; hoàn thành 5 bộ mẫu + 2 mẫu nhân; phối hợp làm mẫu PPS và chạy SX 50 tủ mẫu MK 176H (mẫu cạnh tranh) đã hoàn thành, đợi nhà máy đánh giá.</w:t>
      </w:r>
    </w:p>
    <w:p w14:paraId="222B1627">
      <w:pPr>
        <w:pStyle w:val="23"/>
      </w:pPr>
      <w:r>
        <w:t>Demeyer: chạy các mã 5575H, 2337(32)H, White, TT 02; hoàn thành 1 bộ giường mẫu phát triển.</w:t>
      </w:r>
    </w:p>
    <w:p w14:paraId="402AE16E">
      <w:pPr>
        <w:pStyle w:val="23"/>
      </w:pPr>
      <w:r>
        <w:t>Geuther (Gunther): chạy các mã White 00, Black 00, Caramel 00, Grey 01, Clear Varnish 50, Walnut; hoàn thành 3 bộ mẫu.</w:t>
      </w:r>
    </w:p>
    <w:p w14:paraId="74504A38">
      <w:pPr>
        <w:pStyle w:val="23"/>
      </w:pPr>
      <w:r>
        <w:t>Mẫu khó: MK 176H hoàn thành 5 thẻ đợi nhà máy duyệt.</w:t>
      </w:r>
    </w:p>
    <w:p w14:paraId="0E62BF0B">
      <w:pPr>
        <w:pStyle w:val="23"/>
      </w:pPr>
      <w:r>
        <w:t>Phân công: Demeyer (Thạch mẫu, Côi chuyền); Gunther (Táo mẫu, Côi chuyền, Chất coi chuyền); MeKong 1 (Thịnh mẫu, Côi chung, Quỳnh &amp; Tiến coi chuyền, pha sơn); MeKong 3 (Nhân coi chung, Hiển coi chuyền, Nam pha sơn, Trọng làm mẫu).</w:t>
      </w:r>
    </w:p>
    <w:p w14:paraId="3E82F6F4">
      <w:pPr>
        <w:pStyle w:val="165"/>
      </w:pPr>
      <w:r>
        <w:t>5. Cụm Hố Nai (Hố Nai I, Hố Nai II, Hố Nai DVD) — KTV Bùi Đức Nam</w:t>
      </w:r>
    </w:p>
    <w:p w14:paraId="194D04E5">
      <w:pPr>
        <w:pStyle w:val="23"/>
      </w:pPr>
      <w:r>
        <w:t>Sản xuất: Hố Nai DVD không sản xuất trong tuần; Hố Nai II chạy các màu AQ1128, AQ02, AQ663, AQ725, AQ261, AN13, HN12, HN14; Hố Nai I chạy 12 mã (AQ894, AQ1055, AQ929, AQ1050, AQ1114, AQ002, AQ483, AQ1120, AQ1071, AQ609, AQ245, AQ1032); sản xuất ổn định, kiểm tra chất lượng ghi sổ theo dõi đầy đủ.</w:t>
      </w:r>
    </w:p>
    <w:p w14:paraId="2D125BB2">
      <w:pPr>
        <w:pStyle w:val="23"/>
      </w:pPr>
      <w:r>
        <w:t>Làm mẫu Hố Nai DVD: nhận AQ1034 (2 thẻ đá kỳ); đang nhận AQ1188, AQ1187 (mỗi loại 10 thẻ) đã làm xong, khách đã ký.</w:t>
      </w:r>
    </w:p>
    <w:p w14:paraId="278E70B8">
      <w:pPr>
        <w:pStyle w:val="23"/>
      </w:pPr>
      <w:r>
        <w:t>Làm mẫu Hố Nai II: nhận lại AQ1165, HN60, HN58 (mỗi loại 10 thẻ) đã làm xong, khách đã ký.</w:t>
      </w:r>
    </w:p>
    <w:p w14:paraId="1D2C4F4E">
      <w:pPr>
        <w:pStyle w:val="23"/>
      </w:pPr>
      <w:r>
        <w:t>Làm mẫu Hố Nai I: mẫu bộ P.T. 8 bàn + 4 tủ cho 8 màu (PT673, PT674, PT675, PT676, PT677, AQ1071, AQ002, AQ245); mẫu quan trọng, mẫu khó: mẫu nhân 3 màu AQ1127, PT646, PT638.</w:t>
      </w:r>
    </w:p>
    <w:p w14:paraId="7003C5C5">
      <w:pPr>
        <w:pStyle w:val="23"/>
      </w:pPr>
      <w:r>
        <w:t>Khó khăn: đang cùng tổ trưởng Dũng giải quyết mẫu PPS để sản xuất 13 màu mới (mỗi màu 1 tủ) — mới hoàn thành 2 màu, 2 tủ (Q.C. đã xác nhận).</w:t>
      </w:r>
    </w:p>
    <w:p w14:paraId="6D77C240">
      <w:pPr>
        <w:pStyle w:val="23"/>
      </w:pPr>
      <w:r>
        <w:t>Đề xuất: tăng cường thêm kỹ thuật cho Trần Thanh Dũng (Hố Nai) để giải quyết mẫu PPS đã có đơn hàng chuẩn bị sản xuất.</w:t>
      </w:r>
    </w:p>
    <w:p w14:paraId="27662BFB">
      <w:pPr>
        <w:pStyle w:val="23"/>
      </w:pPr>
      <w:r>
        <w:t>Phân công: Hố Nai D&amp;D (Hậu làm mẫu); Hố Nai II (Đạt nhận mẫu kiểm tra màu trước SX, Vinh mẫu đầu chuyền, Dương coi chuyền); Hố Nai I (Dũng làm mẫu + kiểm tra màu + mẫu PPS, Thuận coi chuyền, Tuấn mẫu nhân + mẫu bộ, Dũng mẫu bộ, Sỹ mẫu bộ, Thụy mẫu bộ, Phong mẫu nhân; Xưởng 5: Hòa, Thiện mẫu đầu chuyền + coi chuyền).</w:t>
      </w:r>
    </w:p>
    <w:p w14:paraId="287486F9">
      <w:pPr>
        <w:pStyle w:val="165"/>
      </w:pPr>
      <w:r>
        <w:t>6. Cụm Thiết Đan &amp; Bảo Hưng — KTV Nguyễn Duy Tài</w:t>
      </w:r>
    </w:p>
    <w:p w14:paraId="706BB407">
      <w:pPr>
        <w:pStyle w:val="23"/>
      </w:pPr>
      <w:r>
        <w:t>Thiết Đan (7 Container): sản xuất các mã màu 06, 28, 08, 05, 58, 09, 03/15, 071; sản xuất ổn định, kiểm tra các công đoạn ghi chép và báo cáo đầy đủ; không phát sinh mẫu trong tuần.</w:t>
      </w:r>
    </w:p>
    <w:p w14:paraId="02994483">
      <w:pPr>
        <w:pStyle w:val="23"/>
      </w:pPr>
      <w:r>
        <w:t>Bảo Hưng (9 Container): sản xuất các mã màu 417, 422, 419, 432, tự nhiên; hoàn thành 13 bộ mẫu màu BH-327, BH-TN, BH-PT.06/07 (bàn, ghế, tủ quần áo) cho khách MOE'S.</w:t>
      </w:r>
    </w:p>
    <w:p w14:paraId="6D756179">
      <w:pPr>
        <w:pStyle w:val="23"/>
      </w:pPr>
      <w:r>
        <w:t>Phân công Thiết Đan: Văn, Buông (quản lý chung), Công Trí (kiểm tra màu đầu chuyền, hỗ trợ chuyền), Nảo, Hân (xem chuyền).</w:t>
      </w:r>
    </w:p>
    <w:p w14:paraId="1EB70A85">
      <w:pPr>
        <w:pStyle w:val="23"/>
      </w:pPr>
      <w:r>
        <w:t>Phân công Bảo Hưng: Hóa EM (phụ trách sản xuất, nhận thông tin mẫu), Minh, Tuấn (hỗ trợ làm mẫu).</w:t>
      </w:r>
    </w:p>
    <w:p w14:paraId="5AAB3F08">
      <w:pPr>
        <w:pStyle w:val="165"/>
      </w:pPr>
      <w:r>
        <w:t>7. Cụm Đất Mới, Liên Minh &amp; An Cường — KTV Lê Văn Hòa</w:t>
      </w:r>
    </w:p>
    <w:p w14:paraId="0035B524">
      <w:pPr>
        <w:pStyle w:val="23"/>
      </w:pPr>
      <w:r>
        <w:t>Sản xuất: Đất Mới chạy các khách hàng K.H. T.O.V, K.H. ASCOTT, K.H. Dpi...; Liên Minh chạy Liên Mê, Nam Khang, Lạc Hưng, Thanh Xuân, San Ling; kỹ thuật kiểm tra đầu vào có nhà máy xác nhận trước khi lên chuyền; sơn sản xuất tại các nhà máy ổn định.</w:t>
      </w:r>
    </w:p>
    <w:p w14:paraId="60D9B384">
      <w:pPr>
        <w:pStyle w:val="23"/>
      </w:pPr>
      <w:r>
        <w:t>Làm mẫu: Đất Mới tổng 5 mẫu (2 mẫu nhân + 3 mẫu P.T.); Liên Minh tuần vừa rồi không có mẫu.</w:t>
      </w:r>
    </w:p>
    <w:p w14:paraId="7CE27FBB">
      <w:pPr>
        <w:pStyle w:val="23"/>
      </w:pPr>
      <w:r>
        <w:t>Phân công: Đất Mới 2 K.T. (1 mẫu, 1 coi chuyền); Liên Minh 3 K.T. (2 coi chuyền, 1 mẫu và coi chung).</w:t>
      </w:r>
    </w:p>
    <w:p w14:paraId="40E5A411">
      <w:pPr>
        <w:pStyle w:val="23"/>
      </w:pPr>
      <w:r>
        <w:t xml:space="preserve">Công tác kiêm nhiệm 1: làm việc tại Bình Thạnh (17 – 19/08): hỗ trợ làm mẫu </w:t>
      </w:r>
      <w:r>
        <w:rPr>
          <w:rFonts w:hint="default"/>
          <w:lang w:val="en-US"/>
        </w:rPr>
        <w:t>Phú Khang Phát, về phòng màu hỗ trợ kiểm tra</w:t>
      </w:r>
      <w:r>
        <w:t xml:space="preserve"> lô đầu của công ty Đất Mới.</w:t>
      </w:r>
    </w:p>
    <w:p w14:paraId="3E333440">
      <w:pPr>
        <w:pStyle w:val="23"/>
      </w:pPr>
      <w:r>
        <w:t>Công tác kiêm nhiệm 2: kiểm tra SX tại Đất Mới (20 – 23/08) và hỗ trợ làm mẫu pantor H.C. 159.</w:t>
      </w:r>
    </w:p>
    <w:p w14:paraId="74CDFB14">
      <w:pPr>
        <w:pStyle w:val="165"/>
      </w:pPr>
      <w:r>
        <w:t>8. Cụm Tân Việt Tiến — KTV Nguyễn Minh Thoại</w:t>
      </w:r>
    </w:p>
    <w:p w14:paraId="0F03A0BF">
      <w:pPr>
        <w:pStyle w:val="23"/>
      </w:pPr>
      <w:r>
        <w:t>Sản xuất: tủ, bàn các màu TVT-White, TVT-083, TVT-092; sản xuất ổn định, nhà máy làm đúng quy trình công ty đưa ra; kỹ thuật test màu trước khi sản xuất, luôn theo dõi chuyền, chụp hình báo cáo đầy đủ.</w:t>
      </w:r>
    </w:p>
    <w:p w14:paraId="5657483C">
      <w:pPr>
        <w:pStyle w:val="23"/>
      </w:pPr>
      <w:r>
        <w:t>Làm mẫu: hoàn thành 10 sản phẩm màu TVT-083 (khách Sam) — khách đã kiểm và cho xuất mẫu bàn + ghế + tủ.</w:t>
      </w:r>
    </w:p>
    <w:p w14:paraId="4888036E">
      <w:pPr>
        <w:pStyle w:val="23"/>
      </w:pPr>
      <w:r>
        <w:t>Phân công: nhân sự không thay đổi, công việc được phân công như mọi tuần; mẫu thẻ và mẫu bộ gấp phối hợp với tổ trưởng làm xong.</w:t>
      </w:r>
    </w:p>
    <w:p w14:paraId="3F05D1C8"/>
    <w:p w14:paraId="529C7CDF">
      <w:pPr>
        <w:pStyle w:val="165"/>
      </w:pPr>
      <w:r>
        <w:t>9. Cụm Kim Phong &amp; Kim Huy — KTV Nguyễn Đức Thăng</w:t>
      </w:r>
    </w:p>
    <w:p w14:paraId="20BE66D2">
      <w:pPr>
        <w:pStyle w:val="23"/>
        <w:rPr>
          <w:b/>
          <w:bCs/>
        </w:rPr>
      </w:pPr>
      <w:r>
        <w:t xml:space="preserve">Sản xuất: Kim Phong chạy mã KP_24112, sản xuất ổn định; Kim Huy chạy KH_Cherry — </w:t>
      </w:r>
      <w:r>
        <w:rPr>
          <w:b/>
          <w:bCs/>
        </w:rPr>
        <w:t>mẫu KH Cherry khi hoàn thiện chồng pallet, chân giường bị dính mặt.</w:t>
      </w:r>
    </w:p>
    <w:p w14:paraId="11C3D867">
      <w:pPr>
        <w:pStyle w:val="23"/>
      </w:pPr>
      <w:r>
        <w:t>Làm mẫu Kim Phong: hoàn thành KP-25131-NA (KH Low, 2 tủ), KP-8720 (KH FCA, 4 thùng test), hàng công trình KH Đà Lạt (44 m²).</w:t>
      </w:r>
    </w:p>
    <w:p w14:paraId="6B9429F5">
      <w:pPr>
        <w:pStyle w:val="23"/>
      </w:pPr>
      <w:r>
        <w:t>Làm mẫu Kim Huy: kéo mẫu 3 bộ SL mẫu KH Cherry để khách Final.</w:t>
      </w:r>
    </w:p>
    <w:p w14:paraId="55C07020">
      <w:pPr>
        <w:pStyle w:val="23"/>
      </w:pPr>
      <w:r>
        <w:t>Phân công Kim Huy: A. Là (quản lý chung), A. Thắng (kiểm tra thử SX, hỗ trợ SX), A. Định (kiểm soát chuyền).</w:t>
      </w:r>
    </w:p>
    <w:p w14:paraId="19E39C36">
      <w:pPr>
        <w:pStyle w:val="23"/>
      </w:pPr>
      <w:r>
        <w:t>Phân công Kim Phong: A. Khang (quản lý chung), A. Quyền, A. Giang (làm mẫu), A. Phong (kiểm tra ca thử SX, hỗ trợ SX), A. Chí (kiểm soát chuyền).</w:t>
      </w:r>
    </w:p>
    <w:p w14:paraId="241C74E8">
      <w:pPr>
        <w:pStyle w:val="23"/>
      </w:pPr>
      <w:r>
        <w:t>Vấn đề: đang điều chỉnh quy trình mẫu KH Cherry; sắp tới rà soát với A/C QT các mẫu khách.</w:t>
      </w:r>
    </w:p>
    <w:p w14:paraId="2EAF7F0B">
      <w:pPr>
        <w:pStyle w:val="23"/>
      </w:pPr>
      <w:r>
        <w:rPr>
          <w:b/>
          <w:bCs/>
        </w:rPr>
        <w:t>Cạnh tranh &amp; đề xuất: AkzoNobel đang cạnh tranh làm mẫu tại Kim Phong, sắp tới thêm 1 nhà cung cấp nữa;</w:t>
      </w:r>
      <w:r>
        <w:t xml:space="preserve"> năng lực quản lý A. Khang còn yếu — đề nghị P.KT, BGĐ xem xét đưa KT có năng lực quản lý tốt hơn thay thế A. Khang tại Kim Phong.</w:t>
      </w:r>
    </w:p>
    <w:p w14:paraId="430E400C">
      <w:pPr>
        <w:pStyle w:val="23"/>
      </w:pPr>
      <w:r>
        <w:t>Công tác khác — Scansia Pacific (18 – 20/08): thực hiện xong mẫu White (WM),</w:t>
      </w:r>
      <w:r>
        <w:rPr>
          <w:b/>
          <w:bCs/>
        </w:rPr>
        <w:t xml:space="preserve"> khách đánh giá đạt và đã đặt hàng 1.000 SP</w:t>
      </w:r>
      <w:r>
        <w:t>; sắp tới SX 30 kg thử nghiệm trước khi SX đại trà — đề nghị P.KT tăng cường KT quan sát tại Scansia Pacific.</w:t>
      </w:r>
    </w:p>
    <w:p w14:paraId="5493AACF">
      <w:pPr>
        <w:pStyle w:val="164"/>
      </w:pPr>
    </w:p>
    <w:p w14:paraId="65C67F4F">
      <w:pPr>
        <w:pStyle w:val="164"/>
      </w:pPr>
    </w:p>
    <w:p w14:paraId="67CC29B8">
      <w:pPr>
        <w:pStyle w:val="164"/>
      </w:pPr>
    </w:p>
    <w:p w14:paraId="015A579D">
      <w:pPr>
        <w:pStyle w:val="164"/>
      </w:pPr>
    </w:p>
    <w:p w14:paraId="23D53E06">
      <w:pPr>
        <w:pStyle w:val="164"/>
      </w:pPr>
    </w:p>
    <w:p w14:paraId="1AACD141">
      <w:pPr>
        <w:pStyle w:val="164"/>
      </w:pPr>
    </w:p>
    <w:p w14:paraId="0F78FB64">
      <w:pPr>
        <w:pStyle w:val="164"/>
      </w:pPr>
    </w:p>
    <w:p w14:paraId="3F6347AC">
      <w:pPr>
        <w:pStyle w:val="164"/>
      </w:pPr>
    </w:p>
    <w:p w14:paraId="232BD7FE">
      <w:pPr>
        <w:pStyle w:val="164"/>
      </w:pPr>
    </w:p>
    <w:p w14:paraId="00594D96">
      <w:pPr>
        <w:pStyle w:val="164"/>
      </w:pPr>
    </w:p>
    <w:p w14:paraId="3DFFCB4E">
      <w:pPr>
        <w:pStyle w:val="164"/>
      </w:pPr>
    </w:p>
    <w:p w14:paraId="52416B93">
      <w:pPr>
        <w:pStyle w:val="164"/>
      </w:pPr>
    </w:p>
    <w:p w14:paraId="10A35138">
      <w:pPr>
        <w:pStyle w:val="164"/>
      </w:pPr>
    </w:p>
    <w:p w14:paraId="55A1E990">
      <w:pPr>
        <w:pStyle w:val="164"/>
      </w:pPr>
    </w:p>
    <w:p w14:paraId="5082DBC2">
      <w:pPr>
        <w:pStyle w:val="164"/>
      </w:pPr>
      <w:bookmarkStart w:id="0" w:name="_GoBack"/>
      <w:bookmarkEnd w:id="0"/>
      <w:r>
        <w:t>III. TỔNG HỢP TÌNH HÌNH CẠNH TRANH</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9"/>
        <w:gridCol w:w="2409"/>
        <w:gridCol w:w="2409"/>
        <w:gridCol w:w="2409"/>
      </w:tblGrid>
      <w:tr w14:paraId="10222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9" w:type="dxa"/>
          </w:tcPr>
          <w:p w14:paraId="4F81183B">
            <w:pPr>
              <w:spacing w:after="0" w:line="240" w:lineRule="auto"/>
            </w:pPr>
            <w:r>
              <w:rPr>
                <w:b/>
              </w:rPr>
              <w:t>Đối thủ cạnh tranh</w:t>
            </w:r>
          </w:p>
        </w:tc>
        <w:tc>
          <w:tcPr>
            <w:tcW w:w="2409" w:type="dxa"/>
          </w:tcPr>
          <w:p w14:paraId="1A72CB39">
            <w:pPr>
              <w:spacing w:after="0" w:line="240" w:lineRule="auto"/>
            </w:pPr>
            <w:r>
              <w:rPr>
                <w:b/>
              </w:rPr>
              <w:t>Nhà máy xuất hiện</w:t>
            </w:r>
          </w:p>
        </w:tc>
        <w:tc>
          <w:tcPr>
            <w:tcW w:w="2409" w:type="dxa"/>
          </w:tcPr>
          <w:p w14:paraId="0EB28297">
            <w:pPr>
              <w:spacing w:after="0" w:line="240" w:lineRule="auto"/>
            </w:pPr>
            <w:r>
              <w:rPr>
                <w:b/>
              </w:rPr>
              <w:t>Diễn biến &amp; Tình trạng thực tế</w:t>
            </w:r>
          </w:p>
        </w:tc>
        <w:tc>
          <w:tcPr>
            <w:tcW w:w="2409" w:type="dxa"/>
          </w:tcPr>
          <w:p w14:paraId="211980EC">
            <w:pPr>
              <w:spacing w:after="0" w:line="240" w:lineRule="auto"/>
            </w:pPr>
            <w:r>
              <w:rPr>
                <w:b/>
              </w:rPr>
              <w:t>Hành động ứng phó của BTChem</w:t>
            </w:r>
          </w:p>
        </w:tc>
      </w:tr>
      <w:tr w14:paraId="5A05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9" w:type="dxa"/>
          </w:tcPr>
          <w:p w14:paraId="3A8C17AA">
            <w:pPr>
              <w:spacing w:after="0" w:line="240" w:lineRule="auto"/>
            </w:pPr>
            <w:r>
              <w:t>Sơn MTH</w:t>
            </w:r>
          </w:p>
        </w:tc>
        <w:tc>
          <w:tcPr>
            <w:tcW w:w="2409" w:type="dxa"/>
          </w:tcPr>
          <w:p w14:paraId="790F8222">
            <w:pPr>
              <w:spacing w:after="0" w:line="240" w:lineRule="auto"/>
            </w:pPr>
            <w:r>
              <w:t>Hạnh Phúc</w:t>
            </w:r>
          </w:p>
        </w:tc>
        <w:tc>
          <w:tcPr>
            <w:tcW w:w="2409" w:type="dxa"/>
          </w:tcPr>
          <w:p w14:paraId="1CBA6949">
            <w:pPr>
              <w:spacing w:after="0" w:line="240" w:lineRule="auto"/>
            </w:pPr>
            <w:r>
              <w:t>Không chạy sản phẩm trong tuần; theo yêu cầu sếp Uyên đang copy 5 mẫu màu bên mình (HP 303, 351 cho BFF; Cotswold, BRF) để so sánh giá — mỗi màu dự kiến chạy thử 5 sản phẩm.</w:t>
            </w:r>
          </w:p>
        </w:tc>
        <w:tc>
          <w:tcPr>
            <w:tcW w:w="2409" w:type="dxa"/>
          </w:tcPr>
          <w:p w14:paraId="222D14BC">
            <w:pPr>
              <w:spacing w:after="0" w:line="240" w:lineRule="auto"/>
            </w:pPr>
            <w:r>
              <w:t>Chủ động nắm thông tin, chuẩn bị đối chứng quy trình và giá thành để giữ khách; theo dõi kết quả copy mẫu.</w:t>
            </w:r>
          </w:p>
        </w:tc>
      </w:tr>
      <w:tr w14:paraId="073F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9" w:type="dxa"/>
          </w:tcPr>
          <w:p w14:paraId="3DC3F6EF">
            <w:pPr>
              <w:spacing w:after="0" w:line="240" w:lineRule="auto"/>
            </w:pPr>
            <w:r>
              <w:t>AkzoNobel</w:t>
            </w:r>
          </w:p>
        </w:tc>
        <w:tc>
          <w:tcPr>
            <w:tcW w:w="2409" w:type="dxa"/>
          </w:tcPr>
          <w:p w14:paraId="6FC4D4DB">
            <w:pPr>
              <w:spacing w:after="0" w:line="240" w:lineRule="auto"/>
            </w:pPr>
            <w:r>
              <w:t>Kim Phong</w:t>
            </w:r>
          </w:p>
        </w:tc>
        <w:tc>
          <w:tcPr>
            <w:tcW w:w="2409" w:type="dxa"/>
          </w:tcPr>
          <w:p w14:paraId="6B378D3A">
            <w:pPr>
              <w:spacing w:after="0" w:line="240" w:lineRule="auto"/>
            </w:pPr>
            <w:r>
              <w:t>Đang cạnh tranh làm mẫu tại Kim Phong; sắp tới sẽ có thêm 1 nhà cung cấp nữa vào cạnh tranh.</w:t>
            </w:r>
          </w:p>
        </w:tc>
        <w:tc>
          <w:tcPr>
            <w:tcW w:w="2409" w:type="dxa"/>
          </w:tcPr>
          <w:p w14:paraId="42D8232B">
            <w:pPr>
              <w:spacing w:after="0" w:line="240" w:lineRule="auto"/>
            </w:pPr>
            <w:r>
              <w:t>Kiến nghị P.KT, BGĐ xem xét thay thế A. Khang bằng KT có năng lực quản lý tốt hơn để bảo vệ thị phần.</w:t>
            </w:r>
          </w:p>
        </w:tc>
      </w:tr>
      <w:tr w14:paraId="2B6C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9" w:type="dxa"/>
          </w:tcPr>
          <w:p w14:paraId="21C29510">
            <w:pPr>
              <w:spacing w:after="0" w:line="240" w:lineRule="auto"/>
            </w:pPr>
            <w:r>
              <w:t>AkzoNobel</w:t>
            </w:r>
          </w:p>
        </w:tc>
        <w:tc>
          <w:tcPr>
            <w:tcW w:w="2409" w:type="dxa"/>
          </w:tcPr>
          <w:p w14:paraId="2DE75298">
            <w:pPr>
              <w:spacing w:after="0" w:line="240" w:lineRule="auto"/>
            </w:pPr>
            <w:r>
              <w:t>Hạnh Phúc</w:t>
            </w:r>
          </w:p>
        </w:tc>
        <w:tc>
          <w:tcPr>
            <w:tcW w:w="2409" w:type="dxa"/>
          </w:tcPr>
          <w:p w14:paraId="4F1E2A8F">
            <w:pPr>
              <w:spacing w:after="0" w:line="240" w:lineRule="auto"/>
            </w:pPr>
            <w:r>
              <w:t>Chạy 3,5 cont (khách Bảo Anh).</w:t>
            </w:r>
          </w:p>
        </w:tc>
        <w:tc>
          <w:tcPr>
            <w:tcW w:w="2409" w:type="dxa"/>
          </w:tcPr>
          <w:p w14:paraId="2F0BADB2">
            <w:pPr>
              <w:spacing w:after="0" w:line="240" w:lineRule="auto"/>
            </w:pPr>
            <w:r>
              <w:t xml:space="preserve">Bám sát chất lượng </w:t>
            </w:r>
          </w:p>
        </w:tc>
      </w:tr>
      <w:tr w14:paraId="04F1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9" w:type="dxa"/>
          </w:tcPr>
          <w:p w14:paraId="00457B94">
            <w:pPr>
              <w:spacing w:after="0" w:line="240" w:lineRule="auto"/>
            </w:pPr>
            <w:r>
              <w:t>Tân Hồng Phát</w:t>
            </w:r>
          </w:p>
        </w:tc>
        <w:tc>
          <w:tcPr>
            <w:tcW w:w="2409" w:type="dxa"/>
          </w:tcPr>
          <w:p w14:paraId="38C7F7EB">
            <w:pPr>
              <w:spacing w:after="0" w:line="240" w:lineRule="auto"/>
            </w:pPr>
            <w:r>
              <w:t>Đăng Long</w:t>
            </w:r>
          </w:p>
        </w:tc>
        <w:tc>
          <w:tcPr>
            <w:tcW w:w="2409" w:type="dxa"/>
          </w:tcPr>
          <w:p w14:paraId="1C608D81">
            <w:pPr>
              <w:spacing w:after="0" w:line="240" w:lineRule="auto"/>
            </w:pPr>
            <w:r>
              <w:t>Chạy 2 màu, 2 cont.</w:t>
            </w:r>
          </w:p>
        </w:tc>
        <w:tc>
          <w:tcPr>
            <w:tcW w:w="2409" w:type="dxa"/>
          </w:tcPr>
          <w:p w14:paraId="72C3ABE9">
            <w:pPr>
              <w:spacing w:after="0" w:line="240" w:lineRule="auto"/>
            </w:pPr>
            <w:r>
              <w:t>Duy trì chất lượng ổn định; tháng 9 sơn Bình Thạnh dự kiến chiếm ~70% đơn hàng.</w:t>
            </w:r>
          </w:p>
        </w:tc>
      </w:tr>
      <w:tr w14:paraId="1408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9" w:type="dxa"/>
          </w:tcPr>
          <w:p w14:paraId="4EBFBC1D">
            <w:pPr>
              <w:spacing w:after="0" w:line="240" w:lineRule="auto"/>
            </w:pPr>
            <w:r>
              <w:t>Syncoat</w:t>
            </w:r>
          </w:p>
        </w:tc>
        <w:tc>
          <w:tcPr>
            <w:tcW w:w="2409" w:type="dxa"/>
          </w:tcPr>
          <w:p w14:paraId="5BD8A2B0">
            <w:pPr>
              <w:spacing w:after="0" w:line="240" w:lineRule="auto"/>
            </w:pPr>
            <w:r>
              <w:t>Đăng Long</w:t>
            </w:r>
          </w:p>
        </w:tc>
        <w:tc>
          <w:tcPr>
            <w:tcW w:w="2409" w:type="dxa"/>
          </w:tcPr>
          <w:p w14:paraId="40F4C73B">
            <w:pPr>
              <w:spacing w:after="0" w:line="240" w:lineRule="auto"/>
            </w:pPr>
            <w:r>
              <w:t>Chạy 3 màu, 2,5 cont.</w:t>
            </w:r>
          </w:p>
        </w:tc>
        <w:tc>
          <w:tcPr>
            <w:tcW w:w="2409" w:type="dxa"/>
          </w:tcPr>
          <w:p w14:paraId="71DB0FA8">
            <w:pPr>
              <w:spacing w:after="0" w:line="240" w:lineRule="auto"/>
            </w:pPr>
            <w:r>
              <w:t>Duy trì chất lượng; tăng cường hỗ trợ trước kế hoạch tăng sản lượng tháng 9.</w:t>
            </w:r>
          </w:p>
        </w:tc>
      </w:tr>
      <w:tr w14:paraId="5BEE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9" w:type="dxa"/>
          </w:tcPr>
          <w:p w14:paraId="3A71C0FF">
            <w:pPr>
              <w:spacing w:after="0" w:line="240" w:lineRule="auto"/>
            </w:pPr>
            <w:r>
              <w:t>Huy Phát (gia công)</w:t>
            </w:r>
          </w:p>
        </w:tc>
        <w:tc>
          <w:tcPr>
            <w:tcW w:w="2409" w:type="dxa"/>
          </w:tcPr>
          <w:p w14:paraId="79DCB955">
            <w:pPr>
              <w:spacing w:after="0" w:line="240" w:lineRule="auto"/>
            </w:pPr>
            <w:r>
              <w:t>Anh Khoa</w:t>
            </w:r>
          </w:p>
        </w:tc>
        <w:tc>
          <w:tcPr>
            <w:tcW w:w="2409" w:type="dxa"/>
          </w:tcPr>
          <w:p w14:paraId="3A733E1C">
            <w:pPr>
              <w:spacing w:after="0" w:line="240" w:lineRule="auto"/>
            </w:pPr>
            <w:r>
              <w:t>Gia công mã AX.126 (Thịnh An, Thư</w:t>
            </w:r>
            <w:r>
              <w:rPr>
                <w:lang w:val="en-US"/>
              </w:rPr>
              <w:t>ơ</w:t>
            </w:r>
            <w:r>
              <w:t>ng Nhân, Huy Phát); AX.126 bị dính sơn bề mặt.</w:t>
            </w:r>
          </w:p>
        </w:tc>
        <w:tc>
          <w:tcPr>
            <w:tcW w:w="2409" w:type="dxa"/>
          </w:tcPr>
          <w:p w14:paraId="0193D6A1">
            <w:pPr>
              <w:spacing w:after="0" w:line="240" w:lineRule="auto"/>
            </w:pPr>
            <w:r>
              <w:t>Phối hợp nhà máy kỹ lại; xác nhận đơn vị gia công sử dụng sơn BT đúng quy trình, pha chế, thời gian khô.</w:t>
            </w:r>
          </w:p>
        </w:tc>
      </w:tr>
    </w:tbl>
    <w:p w14:paraId="56CC5643"/>
    <w:p w14:paraId="692B2033">
      <w:pPr>
        <w:pStyle w:val="23"/>
        <w:numPr>
          <w:numId w:val="0"/>
        </w:numPr>
        <w:ind w:leftChars="0"/>
      </w:pPr>
    </w:p>
    <w:sectPr>
      <w:pgSz w:w="11906" w:h="16838"/>
      <w:pgMar w:top="1134" w:right="1134" w:bottom="1134"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AB510E"/>
    <w:rsid w:val="1C6A4866"/>
    <w:rsid w:val="42165ECC"/>
    <w:rsid w:val="454475A0"/>
    <w:rsid w:val="56892B21"/>
    <w:rsid w:val="73726D7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 w:type="paragraph" w:customStyle="1" w:styleId="164">
    <w:name w:val="H1"/>
    <w:basedOn w:val="1"/>
    <w:uiPriority w:val="0"/>
    <w:rPr>
      <w:b/>
      <w:color w:val="000000"/>
      <w:sz w:val="28"/>
    </w:rPr>
  </w:style>
  <w:style w:type="paragraph" w:customStyle="1" w:styleId="165">
    <w:name w:val="H2"/>
    <w:basedOn w:val="1"/>
    <w:uiPriority w:val="0"/>
    <w:rPr>
      <w:b/>
      <w:color w:val="000000"/>
      <w:sz w:val="24"/>
    </w:rPr>
  </w:style>
  <w:style w:type="paragraph" w:customStyle="1" w:styleId="166">
    <w:name w:val="TitleStyle"/>
    <w:basedOn w:val="1"/>
    <w:uiPriority w:val="0"/>
    <w:rPr>
      <w:b/>
      <w:color w:val="000000"/>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3235</Words>
  <Characters>12048</Characters>
  <Lines>0</Lines>
  <Paragraphs>0</Paragraphs>
  <TotalTime>7</TotalTime>
  <ScaleCrop>false</ScaleCrop>
  <LinksUpToDate>false</LinksUpToDate>
  <CharactersWithSpaces>15144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cp:lastModifiedBy>
  <dcterms:modified xsi:type="dcterms:W3CDTF">2026-08-23T02:58:13Z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eyJoZGlkIjoiY2VmMWQxZmM5MzAyMjhhNDkxYzQwYmU3MWY3NjE2ZDkifQ==</vt:lpwstr>
  </property>
  <property fmtid="{D5CDD505-2E9C-101B-9397-08002B2CF9AE}" pid="3" name="KSOProductBuildVer">
    <vt:lpwstr>1033-12.1.0.28032</vt:lpwstr>
  </property>
  <property fmtid="{D5CDD505-2E9C-101B-9397-08002B2CF9AE}" pid="4" name="ICV">
    <vt:lpwstr>B1BD2B4288C04AC696B75F3C8D12094D_12</vt:lpwstr>
  </property>
</Properties>
</file>